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577" w:rsidRDefault="008D5577" w:rsidP="008D5577">
      <w:pPr>
        <w:pStyle w:val="Tytu"/>
        <w:spacing w:after="480" w:line="360" w:lineRule="auto"/>
        <w:rPr>
          <w:rFonts w:ascii="Arial" w:hAnsi="Arial" w:cs="Arial"/>
          <w:sz w:val="28"/>
          <w:szCs w:val="28"/>
        </w:rPr>
      </w:pPr>
      <w:r w:rsidRPr="006F7496">
        <w:rPr>
          <w:rFonts w:ascii="Arial" w:hAnsi="Arial" w:cs="Arial"/>
          <w:sz w:val="28"/>
          <w:szCs w:val="28"/>
        </w:rPr>
        <w:t xml:space="preserve">Obowiązek informacyjny dotyczący </w:t>
      </w:r>
      <w:r w:rsidR="00EA11C3" w:rsidRPr="00EA11C3">
        <w:rPr>
          <w:rFonts w:ascii="Arial" w:hAnsi="Arial" w:cs="Arial"/>
          <w:sz w:val="28"/>
          <w:szCs w:val="28"/>
        </w:rPr>
        <w:t>przekazania sprawy do właściwego organu</w:t>
      </w:r>
      <w:r w:rsidR="00EA11C3">
        <w:t xml:space="preserve"> </w:t>
      </w:r>
    </w:p>
    <w:p w:rsidR="008D5577" w:rsidRPr="00155D2D" w:rsidRDefault="008D5577" w:rsidP="008D5577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98400F">
        <w:rPr>
          <w:rFonts w:ascii="Arial" w:hAnsi="Arial" w:cs="Arial"/>
          <w:sz w:val="24"/>
          <w:szCs w:val="24"/>
        </w:rPr>
        <w:t xml:space="preserve"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UE.L.2016.119. </w:t>
      </w:r>
      <w:r w:rsidR="00F72E3C" w:rsidRPr="00EA19A0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F72E3C" w:rsidRPr="00EA19A0">
        <w:rPr>
          <w:rFonts w:ascii="Arial" w:hAnsi="Arial" w:cs="Arial"/>
          <w:sz w:val="24"/>
          <w:szCs w:val="24"/>
        </w:rPr>
        <w:t>póżn</w:t>
      </w:r>
      <w:proofErr w:type="spellEnd"/>
      <w:r w:rsidR="00F72E3C" w:rsidRPr="00EA19A0">
        <w:rPr>
          <w:rFonts w:ascii="Arial" w:hAnsi="Arial" w:cs="Arial"/>
          <w:sz w:val="24"/>
          <w:szCs w:val="24"/>
        </w:rPr>
        <w:t>. zm.</w:t>
      </w:r>
      <w:r w:rsidRPr="0098400F">
        <w:rPr>
          <w:rFonts w:ascii="Arial" w:hAnsi="Arial" w:cs="Arial"/>
          <w:sz w:val="24"/>
          <w:szCs w:val="24"/>
        </w:rPr>
        <w:t>), dalej „RODO” informuję, iż</w:t>
      </w:r>
    </w:p>
    <w:p w:rsidR="008D5577" w:rsidRPr="000A3759" w:rsidRDefault="008D5577" w:rsidP="004D19F6">
      <w:pPr>
        <w:pStyle w:val="Akapitzlist"/>
        <w:numPr>
          <w:ilvl w:val="0"/>
          <w:numId w:val="1"/>
        </w:numPr>
        <w:spacing w:before="240"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0A3759">
        <w:rPr>
          <w:rFonts w:ascii="Arial" w:hAnsi="Arial" w:cs="Arial"/>
          <w:sz w:val="24"/>
          <w:szCs w:val="24"/>
        </w:rPr>
        <w:t>Administratorem Pani/Pana danych osobowych</w:t>
      </w:r>
      <w:r w:rsidRPr="000A3759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jest</w:t>
      </w:r>
      <w:r w:rsidRPr="000A3759">
        <w:rPr>
          <w:rFonts w:ascii="Arial" w:hAnsi="Arial" w:cs="Arial"/>
          <w:sz w:val="24"/>
          <w:szCs w:val="24"/>
        </w:rPr>
        <w:t>: Łódzki Kurator Oświaty w Łodzi, 90-734 Łódź, ul. Więckowskiego 33, tel. (42) 637-70-55, e-mail:</w:t>
      </w:r>
      <w:r w:rsidRPr="000A3759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Pr="000A3759">
          <w:rPr>
            <w:rFonts w:ascii="Arial" w:hAnsi="Arial" w:cs="Arial"/>
            <w:b/>
            <w:color w:val="4472C4" w:themeColor="accent1"/>
            <w:sz w:val="24"/>
            <w:szCs w:val="24"/>
            <w:u w:val="single"/>
          </w:rPr>
          <w:t>kolodz@kuratorium.lodz.pl</w:t>
        </w:r>
      </w:hyperlink>
      <w:r w:rsidRPr="000A3759">
        <w:rPr>
          <w:rFonts w:ascii="Arial" w:hAnsi="Arial" w:cs="Arial"/>
          <w:sz w:val="24"/>
          <w:szCs w:val="24"/>
        </w:rPr>
        <w:t>.</w:t>
      </w:r>
    </w:p>
    <w:p w:rsidR="008D5577" w:rsidRPr="000A3759" w:rsidRDefault="008D5577" w:rsidP="008D5577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0A3759">
        <w:rPr>
          <w:rFonts w:ascii="Arial" w:hAnsi="Arial" w:cs="Arial"/>
          <w:sz w:val="24"/>
          <w:szCs w:val="24"/>
        </w:rPr>
        <w:t xml:space="preserve">Z inspektorem ochrony danych w Kuratorium Oświaty w Łodzi można się skontaktować pisząc na adres poczty elektronicznej: </w:t>
      </w:r>
      <w:hyperlink r:id="rId6" w:history="1">
        <w:r w:rsidRPr="000A3759">
          <w:rPr>
            <w:rFonts w:ascii="Arial" w:hAnsi="Arial" w:cs="Arial"/>
            <w:b/>
            <w:color w:val="4472C4" w:themeColor="accent1"/>
            <w:sz w:val="24"/>
            <w:szCs w:val="24"/>
            <w:u w:val="single"/>
          </w:rPr>
          <w:t>iod@kuratorium.lodz.pl</w:t>
        </w:r>
      </w:hyperlink>
      <w:r w:rsidRPr="000A3759">
        <w:rPr>
          <w:rFonts w:ascii="Arial" w:hAnsi="Arial" w:cs="Arial"/>
          <w:sz w:val="24"/>
          <w:szCs w:val="24"/>
        </w:rPr>
        <w:t xml:space="preserve"> lub</w:t>
      </w:r>
      <w:r w:rsidRPr="000A3759">
        <w:rPr>
          <w:rFonts w:ascii="Arial" w:hAnsi="Arial" w:cs="Arial"/>
          <w:b/>
          <w:sz w:val="24"/>
          <w:szCs w:val="24"/>
        </w:rPr>
        <w:t xml:space="preserve"> </w:t>
      </w:r>
      <w:r w:rsidRPr="000A3759">
        <w:rPr>
          <w:rFonts w:ascii="Arial" w:hAnsi="Arial" w:cs="Arial"/>
          <w:sz w:val="24"/>
          <w:szCs w:val="24"/>
        </w:rPr>
        <w:t>tel. (42) 637-70-55 wew. 78.</w:t>
      </w:r>
    </w:p>
    <w:p w:rsidR="00A270F7" w:rsidRPr="00A270F7" w:rsidRDefault="008D5577" w:rsidP="00A270F7">
      <w:pPr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A270F7">
        <w:rPr>
          <w:rFonts w:ascii="Arial" w:hAnsi="Arial" w:cs="Arial"/>
          <w:sz w:val="24"/>
          <w:szCs w:val="24"/>
        </w:rPr>
        <w:t xml:space="preserve">Pani/Pana dane osobowe przetwarzane będą </w:t>
      </w:r>
      <w:r w:rsidR="00A270F7" w:rsidRPr="00A270F7">
        <w:rPr>
          <w:rFonts w:ascii="Arial" w:hAnsi="Arial" w:cs="Arial"/>
          <w:sz w:val="24"/>
          <w:szCs w:val="24"/>
        </w:rPr>
        <w:t>przetwarzane na podstawie przepisu</w:t>
      </w:r>
      <w:r w:rsidR="00A270F7" w:rsidRPr="00A270F7">
        <w:rPr>
          <w:rFonts w:ascii="Arial" w:hAnsi="Arial" w:cs="Arial"/>
          <w:i/>
          <w:sz w:val="24"/>
          <w:szCs w:val="24"/>
        </w:rPr>
        <w:t xml:space="preserve"> </w:t>
      </w:r>
      <w:r w:rsidR="00A270F7" w:rsidRPr="00A270F7">
        <w:rPr>
          <w:rFonts w:ascii="Arial" w:hAnsi="Arial" w:cs="Arial"/>
          <w:sz w:val="24"/>
          <w:szCs w:val="24"/>
        </w:rPr>
        <w:t xml:space="preserve">art. 6 ust 1 lit. c RODO </w:t>
      </w:r>
      <w:r w:rsidR="00A270F7" w:rsidRPr="00A270F7">
        <w:rPr>
          <w:rFonts w:ascii="Arial" w:hAnsi="Arial" w:cs="Arial"/>
          <w:b/>
          <w:sz w:val="24"/>
          <w:szCs w:val="24"/>
        </w:rPr>
        <w:t>w związku z realizacją obowiązku wynikającego z art. 65 KPA</w:t>
      </w:r>
      <w:r w:rsidR="00A270F7" w:rsidRPr="00A270F7">
        <w:rPr>
          <w:rFonts w:ascii="Arial" w:hAnsi="Arial" w:cs="Arial"/>
          <w:sz w:val="24"/>
          <w:szCs w:val="24"/>
        </w:rPr>
        <w:t>.</w:t>
      </w:r>
      <w:r w:rsidR="00A270F7" w:rsidRPr="00A270F7">
        <w:rPr>
          <w:rFonts w:ascii="Arial" w:hAnsi="Arial" w:cs="Arial"/>
          <w:b/>
          <w:sz w:val="24"/>
          <w:szCs w:val="24"/>
        </w:rPr>
        <w:t xml:space="preserve"> </w:t>
      </w:r>
    </w:p>
    <w:p w:rsidR="00731945" w:rsidRPr="00731945" w:rsidRDefault="008D5577" w:rsidP="00731945">
      <w:pPr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1945">
        <w:rPr>
          <w:rFonts w:ascii="Arial" w:hAnsi="Arial" w:cs="Arial"/>
          <w:sz w:val="24"/>
          <w:szCs w:val="24"/>
        </w:rPr>
        <w:t xml:space="preserve">Pani/Pana dane osobowe </w:t>
      </w:r>
      <w:r w:rsidRPr="00731945">
        <w:rPr>
          <w:rFonts w:ascii="Arial" w:eastAsia="Times New Roman" w:hAnsi="Arial" w:cs="Arial"/>
          <w:sz w:val="24"/>
          <w:szCs w:val="24"/>
          <w:lang w:eastAsia="pl-PL"/>
        </w:rPr>
        <w:t xml:space="preserve">co do zasady </w:t>
      </w:r>
      <w:r w:rsidRPr="00731945">
        <w:rPr>
          <w:rFonts w:ascii="Arial" w:hAnsi="Arial" w:cs="Arial"/>
          <w:sz w:val="24"/>
          <w:szCs w:val="24"/>
        </w:rPr>
        <w:t xml:space="preserve">nie będą przekazywane do innych podmiotów, </w:t>
      </w:r>
      <w:r w:rsidR="00731945" w:rsidRPr="00731945">
        <w:rPr>
          <w:rFonts w:ascii="Arial" w:hAnsi="Arial" w:cs="Arial"/>
          <w:sz w:val="24"/>
          <w:szCs w:val="24"/>
        </w:rPr>
        <w:t>z wyjątkiem przekazania Pani/Pana pisma/wniosku do organu właściwego w związku z realizacją obowiązku wynikającego z art. 65 KPA</w:t>
      </w:r>
      <w:r w:rsidR="00731945" w:rsidRPr="0073194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D5577" w:rsidRPr="000A3759" w:rsidRDefault="008D5577" w:rsidP="008D5577">
      <w:pPr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0A3759">
        <w:rPr>
          <w:rFonts w:ascii="Arial" w:hAnsi="Arial" w:cs="Arial"/>
          <w:sz w:val="24"/>
          <w:szCs w:val="24"/>
        </w:rPr>
        <w:t>Pani/Pana dane osobowe nie będą przekazywane do państwa trzeciego/organizacji międzynarodowej</w:t>
      </w:r>
      <w:r>
        <w:rPr>
          <w:rFonts w:ascii="Arial" w:hAnsi="Arial" w:cs="Arial"/>
          <w:sz w:val="24"/>
          <w:szCs w:val="24"/>
        </w:rPr>
        <w:t>.</w:t>
      </w:r>
    </w:p>
    <w:p w:rsidR="008D5577" w:rsidRDefault="008D5577" w:rsidP="008D5577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B0728">
        <w:rPr>
          <w:rFonts w:ascii="Arial" w:hAnsi="Arial" w:cs="Arial"/>
          <w:sz w:val="24"/>
          <w:szCs w:val="24"/>
        </w:rPr>
        <w:t>Pani/Pana dane osobowe będą przechowywane przez okres konieczny do realizacji celu przetwarzania wskazan</w:t>
      </w:r>
      <w:r>
        <w:rPr>
          <w:rFonts w:ascii="Arial" w:hAnsi="Arial" w:cs="Arial"/>
          <w:sz w:val="24"/>
          <w:szCs w:val="24"/>
        </w:rPr>
        <w:t>ego</w:t>
      </w:r>
      <w:r w:rsidRPr="009B0728">
        <w:rPr>
          <w:rFonts w:ascii="Arial" w:hAnsi="Arial" w:cs="Arial"/>
          <w:sz w:val="24"/>
          <w:szCs w:val="24"/>
        </w:rPr>
        <w:t xml:space="preserve"> w pkt. 3 i w zgodzie z przepisami ustawy z dnia 14 lipca 1983 r. o narodowym zasobie archiwalnym (Dz. U. z 2019 r. poz. 553 ze zm.) - przez czas określony w tych przepisach, chyba że z przepisów szczególnych wynikają inne rozwiązania.</w:t>
      </w:r>
    </w:p>
    <w:p w:rsidR="008D5577" w:rsidRPr="000A3759" w:rsidRDefault="008D5577" w:rsidP="004D19F6">
      <w:pPr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0A3759">
        <w:rPr>
          <w:rFonts w:ascii="Arial" w:hAnsi="Arial" w:cs="Arial"/>
          <w:sz w:val="24"/>
          <w:szCs w:val="24"/>
        </w:rPr>
        <w:t xml:space="preserve"> odniesieniu do Pani/Pana danych osobowych decyzje nie będą podejmowane w sposób zautomatyzowany, stosownie do art. 22 RODO</w:t>
      </w:r>
      <w:r>
        <w:rPr>
          <w:rFonts w:ascii="Arial" w:hAnsi="Arial" w:cs="Arial"/>
          <w:sz w:val="24"/>
          <w:szCs w:val="24"/>
        </w:rPr>
        <w:t>.</w:t>
      </w:r>
    </w:p>
    <w:p w:rsidR="002F121E" w:rsidRPr="000828E6" w:rsidRDefault="002F121E" w:rsidP="002F121E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0828E6">
        <w:rPr>
          <w:rFonts w:ascii="Arial" w:hAnsi="Arial" w:cs="Arial"/>
          <w:sz w:val="24"/>
          <w:szCs w:val="24"/>
        </w:rPr>
        <w:t xml:space="preserve">osiada Pani/Pan prawo dostępu do treści swoich danych, prawo ich sprostowania, ograniczenia przetwarzania danych osobowych, </w:t>
      </w:r>
      <w:r>
        <w:rPr>
          <w:rFonts w:ascii="Arial" w:hAnsi="Arial" w:cs="Arial"/>
          <w:sz w:val="24"/>
          <w:szCs w:val="24"/>
        </w:rPr>
        <w:t xml:space="preserve">oraz </w:t>
      </w:r>
      <w:r w:rsidRPr="000828E6">
        <w:rPr>
          <w:rFonts w:ascii="Arial" w:hAnsi="Arial" w:cs="Arial"/>
          <w:sz w:val="24"/>
          <w:szCs w:val="24"/>
        </w:rPr>
        <w:t xml:space="preserve">prawo wniesienia skargi do Prezesa Urzędu Ochrony Danych Osobowych, gdy uzna </w:t>
      </w:r>
      <w:r w:rsidRPr="000828E6">
        <w:rPr>
          <w:rFonts w:ascii="Arial" w:hAnsi="Arial" w:cs="Arial"/>
          <w:sz w:val="24"/>
          <w:szCs w:val="24"/>
        </w:rPr>
        <w:lastRenderedPageBreak/>
        <w:t>Pani/Pan, iż przetwarzanie danych osobowych Pani/Pana dotyczących, narusza przepisy RODO</w:t>
      </w:r>
      <w:r>
        <w:rPr>
          <w:rFonts w:ascii="Arial" w:hAnsi="Arial" w:cs="Arial"/>
          <w:sz w:val="24"/>
          <w:szCs w:val="24"/>
        </w:rPr>
        <w:t>.</w:t>
      </w:r>
    </w:p>
    <w:p w:rsidR="004D19F6" w:rsidRPr="004D19F6" w:rsidRDefault="004D19F6" w:rsidP="004D19F6">
      <w:pPr>
        <w:numPr>
          <w:ilvl w:val="0"/>
          <w:numId w:val="1"/>
        </w:numPr>
        <w:autoSpaceDE w:val="0"/>
        <w:autoSpaceDN w:val="0"/>
        <w:spacing w:line="360" w:lineRule="auto"/>
        <w:ind w:left="567" w:hanging="425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 w:rsidRPr="004D19F6">
        <w:rPr>
          <w:rFonts w:ascii="Arial" w:eastAsia="Calibri" w:hAnsi="Arial" w:cs="Arial"/>
          <w:sz w:val="24"/>
          <w:szCs w:val="24"/>
        </w:rPr>
        <w:t>Nie przysługuje Pani/Panu: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przepis art. 6 ust. 1 lit. c RODO.</w:t>
      </w:r>
    </w:p>
    <w:p w:rsidR="008D5577" w:rsidRPr="008E3E22" w:rsidRDefault="008D5577" w:rsidP="008D55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E3E22">
        <w:rPr>
          <w:rFonts w:ascii="Arial" w:hAnsi="Arial" w:cs="Arial"/>
          <w:b/>
          <w:sz w:val="24"/>
          <w:szCs w:val="24"/>
        </w:rPr>
        <w:t>Administrator Danych Osobowych</w:t>
      </w:r>
    </w:p>
    <w:p w:rsidR="008D5577" w:rsidRPr="008E3E22" w:rsidRDefault="008D5577" w:rsidP="008D5577">
      <w:pPr>
        <w:spacing w:line="360" w:lineRule="auto"/>
        <w:rPr>
          <w:rFonts w:ascii="Arial" w:hAnsi="Arial" w:cs="Arial"/>
          <w:sz w:val="24"/>
          <w:szCs w:val="24"/>
        </w:rPr>
      </w:pPr>
      <w:r w:rsidRPr="008E3E22">
        <w:rPr>
          <w:rFonts w:ascii="Arial" w:hAnsi="Arial" w:cs="Arial"/>
          <w:sz w:val="24"/>
          <w:szCs w:val="24"/>
        </w:rPr>
        <w:t>Łódzki Kurator Oświaty</w:t>
      </w:r>
    </w:p>
    <w:p w:rsidR="001E1844" w:rsidRDefault="001E1844" w:rsidP="00F81428">
      <w:pPr>
        <w:spacing w:after="0" w:line="259" w:lineRule="auto"/>
        <w:contextualSpacing/>
        <w:jc w:val="both"/>
        <w:textAlignment w:val="baseline"/>
        <w:rPr>
          <w:rFonts w:eastAsia="Times New Roman" w:cs="Calibri"/>
          <w:color w:val="000000"/>
          <w:lang w:eastAsia="pl-PL"/>
        </w:rPr>
      </w:pPr>
    </w:p>
    <w:p w:rsidR="004D19F6" w:rsidRDefault="004D19F6" w:rsidP="001E1844">
      <w:pPr>
        <w:autoSpaceDE w:val="0"/>
        <w:autoSpaceDN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9B074C" w:rsidRDefault="009B074C"/>
    <w:sectPr w:rsidR="009B0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6AF5"/>
    <w:multiLevelType w:val="hybridMultilevel"/>
    <w:tmpl w:val="27985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507AF"/>
    <w:multiLevelType w:val="multilevel"/>
    <w:tmpl w:val="D862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46563"/>
    <w:multiLevelType w:val="hybridMultilevel"/>
    <w:tmpl w:val="3182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965243"/>
    <w:multiLevelType w:val="multilevel"/>
    <w:tmpl w:val="18E4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B1C10"/>
    <w:multiLevelType w:val="hybridMultilevel"/>
    <w:tmpl w:val="98F2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212B0"/>
    <w:multiLevelType w:val="hybridMultilevel"/>
    <w:tmpl w:val="33D83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B762C"/>
    <w:multiLevelType w:val="multilevel"/>
    <w:tmpl w:val="AB80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66E1C"/>
    <w:multiLevelType w:val="hybridMultilevel"/>
    <w:tmpl w:val="44284520"/>
    <w:lvl w:ilvl="0" w:tplc="BCA20896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B1D5F"/>
    <w:multiLevelType w:val="multilevel"/>
    <w:tmpl w:val="1D50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577"/>
    <w:rsid w:val="001E1844"/>
    <w:rsid w:val="002166C2"/>
    <w:rsid w:val="002C4CA7"/>
    <w:rsid w:val="002F121E"/>
    <w:rsid w:val="003E1C5D"/>
    <w:rsid w:val="004D19F6"/>
    <w:rsid w:val="00731945"/>
    <w:rsid w:val="0082692D"/>
    <w:rsid w:val="008645D2"/>
    <w:rsid w:val="008D5577"/>
    <w:rsid w:val="009B074C"/>
    <w:rsid w:val="009F56C0"/>
    <w:rsid w:val="00A270F7"/>
    <w:rsid w:val="00BC6C8A"/>
    <w:rsid w:val="00C20297"/>
    <w:rsid w:val="00CF3A97"/>
    <w:rsid w:val="00DF57A6"/>
    <w:rsid w:val="00E86A82"/>
    <w:rsid w:val="00EA11C3"/>
    <w:rsid w:val="00F72E3C"/>
    <w:rsid w:val="00F8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9B63"/>
  <w15:chartTrackingRefBased/>
  <w15:docId w15:val="{5AAB5D31-F7EE-4F0B-9725-383BEEA2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55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D557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D5577"/>
  </w:style>
  <w:style w:type="paragraph" w:styleId="Tytu">
    <w:name w:val="Title"/>
    <w:basedOn w:val="Normalny"/>
    <w:next w:val="Normalny"/>
    <w:link w:val="TytuZnak"/>
    <w:uiPriority w:val="10"/>
    <w:qFormat/>
    <w:rsid w:val="008D55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5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3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7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374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45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958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73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471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lodz.pl" TargetMode="External"/><Relationship Id="rId5" Type="http://schemas.openxmlformats.org/officeDocument/2006/relationships/hyperlink" Target="mailto:kolodz@kuratorium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2023-01-19T14:19:00Z</dcterms:created>
  <dcterms:modified xsi:type="dcterms:W3CDTF">2026-06-30T07:16:00Z</dcterms:modified>
</cp:coreProperties>
</file>