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989B" w14:textId="42180FD4" w:rsidR="00040614" w:rsidRPr="00040614" w:rsidRDefault="001E0460" w:rsidP="00040614">
      <w:pPr>
        <w:pStyle w:val="Tytu"/>
        <w:rPr>
          <w:b/>
        </w:rPr>
      </w:pPr>
      <w:bookmarkStart w:id="0" w:name="_GoBack"/>
      <w:r>
        <w:rPr>
          <w:b/>
        </w:rPr>
        <w:t>Zarządzenie nr 34</w:t>
      </w:r>
      <w:r w:rsidR="00040614" w:rsidRPr="00040614">
        <w:rPr>
          <w:b/>
        </w:rPr>
        <w:t>/202</w:t>
      </w:r>
      <w:r w:rsidR="00FE277A">
        <w:rPr>
          <w:b/>
        </w:rPr>
        <w:t>6</w:t>
      </w:r>
      <w:r w:rsidR="00040614" w:rsidRPr="00040614">
        <w:rPr>
          <w:b/>
        </w:rPr>
        <w:t xml:space="preserve"> Łódzkiego Kuratora Oświaty z dnia</w:t>
      </w:r>
      <w:r>
        <w:rPr>
          <w:b/>
        </w:rPr>
        <w:t xml:space="preserve"> 9 </w:t>
      </w:r>
      <w:r w:rsidR="00FE277A">
        <w:rPr>
          <w:b/>
        </w:rPr>
        <w:t>kwietnia</w:t>
      </w:r>
      <w:r w:rsidR="00EA178D">
        <w:rPr>
          <w:b/>
        </w:rPr>
        <w:t xml:space="preserve"> </w:t>
      </w:r>
      <w:r w:rsidR="00040614" w:rsidRPr="00040614">
        <w:rPr>
          <w:b/>
        </w:rPr>
        <w:t>202</w:t>
      </w:r>
      <w:r w:rsidR="00FE277A">
        <w:rPr>
          <w:b/>
        </w:rPr>
        <w:t>6</w:t>
      </w:r>
      <w:r w:rsidR="00040614" w:rsidRPr="00040614">
        <w:rPr>
          <w:b/>
        </w:rPr>
        <w:t xml:space="preserve"> r.</w:t>
      </w:r>
    </w:p>
    <w:p w14:paraId="3E6B5AD6" w14:textId="025AE5BC" w:rsidR="00040614" w:rsidRPr="00040614" w:rsidRDefault="00040614" w:rsidP="00040614">
      <w:pPr>
        <w:pStyle w:val="Tytu"/>
        <w:spacing w:after="360"/>
        <w:rPr>
          <w:b/>
        </w:rPr>
      </w:pPr>
      <w:r w:rsidRPr="00040614">
        <w:rPr>
          <w:b/>
        </w:rPr>
        <w:t>w sprawie zmian w budżecie na 202</w:t>
      </w:r>
      <w:r w:rsidR="00FE277A">
        <w:rPr>
          <w:b/>
        </w:rPr>
        <w:t>6</w:t>
      </w:r>
      <w:r w:rsidRPr="00040614">
        <w:rPr>
          <w:b/>
        </w:rPr>
        <w:t xml:space="preserve"> rok Kuratorium Oświaty w Łodzi</w:t>
      </w:r>
    </w:p>
    <w:bookmarkEnd w:id="0"/>
    <w:p w14:paraId="37888634" w14:textId="465F7A67" w:rsidR="00E32825" w:rsidRPr="003E6563" w:rsidRDefault="00040614" w:rsidP="0004061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3E6563">
        <w:rPr>
          <w:rFonts w:ascii="Arial" w:hAnsi="Arial" w:cs="Arial"/>
          <w:sz w:val="24"/>
          <w:szCs w:val="24"/>
        </w:rPr>
        <w:t xml:space="preserve">Znak pisma: </w:t>
      </w:r>
      <w:r w:rsidR="00CD2487" w:rsidRPr="003E6563">
        <w:rPr>
          <w:rFonts w:ascii="Arial" w:hAnsi="Arial" w:cs="Arial"/>
          <w:sz w:val="24"/>
          <w:szCs w:val="24"/>
        </w:rPr>
        <w:t>W</w:t>
      </w:r>
      <w:r w:rsidR="00464763" w:rsidRPr="003E6563">
        <w:rPr>
          <w:rFonts w:ascii="Arial" w:hAnsi="Arial" w:cs="Arial"/>
          <w:sz w:val="24"/>
          <w:szCs w:val="24"/>
        </w:rPr>
        <w:t>Ai</w:t>
      </w:r>
      <w:r w:rsidR="00CD2487" w:rsidRPr="003E6563">
        <w:rPr>
          <w:rFonts w:ascii="Arial" w:hAnsi="Arial" w:cs="Arial"/>
          <w:sz w:val="24"/>
          <w:szCs w:val="24"/>
        </w:rPr>
        <w:t>O.110</w:t>
      </w:r>
      <w:r w:rsidR="001E0460">
        <w:rPr>
          <w:rFonts w:ascii="Arial" w:hAnsi="Arial" w:cs="Arial"/>
          <w:sz w:val="24"/>
          <w:szCs w:val="24"/>
        </w:rPr>
        <w:t>.34.</w:t>
      </w:r>
      <w:r w:rsidR="00E32825" w:rsidRPr="003E6563">
        <w:rPr>
          <w:rFonts w:ascii="Arial" w:hAnsi="Arial" w:cs="Arial"/>
          <w:sz w:val="24"/>
          <w:szCs w:val="24"/>
        </w:rPr>
        <w:t>20</w:t>
      </w:r>
      <w:r w:rsidR="00E30BCF" w:rsidRPr="003E6563">
        <w:rPr>
          <w:rFonts w:ascii="Arial" w:hAnsi="Arial" w:cs="Arial"/>
          <w:sz w:val="24"/>
          <w:szCs w:val="24"/>
        </w:rPr>
        <w:t>2</w:t>
      </w:r>
      <w:r w:rsidR="00FE277A">
        <w:rPr>
          <w:rFonts w:ascii="Arial" w:hAnsi="Arial" w:cs="Arial"/>
          <w:sz w:val="24"/>
          <w:szCs w:val="24"/>
        </w:rPr>
        <w:t>6</w:t>
      </w:r>
    </w:p>
    <w:p w14:paraId="22E0A291" w14:textId="26312CE1" w:rsidR="001B4AFC" w:rsidRPr="00CF11BD" w:rsidRDefault="00E32825" w:rsidP="001E2E2A">
      <w:pPr>
        <w:tabs>
          <w:tab w:val="center" w:pos="1418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 xml:space="preserve">Na podstawie upoważnienia </w:t>
      </w:r>
      <w:bookmarkStart w:id="1" w:name="ezdSprawaZnak"/>
      <w:r w:rsidR="00305762" w:rsidRPr="00305762">
        <w:rPr>
          <w:rFonts w:ascii="Arial" w:hAnsi="Arial" w:cs="Arial"/>
          <w:sz w:val="24"/>
          <w:szCs w:val="24"/>
        </w:rPr>
        <w:t>KPB-I.0030.24.2024</w:t>
      </w:r>
      <w:bookmarkEnd w:id="1"/>
      <w:r w:rsidR="00305762">
        <w:rPr>
          <w:rFonts w:ascii="Arial" w:hAnsi="Arial" w:cs="Arial"/>
          <w:sz w:val="24"/>
          <w:szCs w:val="24"/>
        </w:rPr>
        <w:t xml:space="preserve"> </w:t>
      </w:r>
      <w:r w:rsidRPr="00040614">
        <w:rPr>
          <w:rFonts w:ascii="Arial" w:hAnsi="Arial" w:cs="Arial"/>
          <w:sz w:val="24"/>
          <w:szCs w:val="24"/>
        </w:rPr>
        <w:t xml:space="preserve">dnia </w:t>
      </w:r>
      <w:r w:rsidR="00305762">
        <w:rPr>
          <w:rFonts w:ascii="Arial" w:hAnsi="Arial" w:cs="Arial"/>
          <w:sz w:val="24"/>
          <w:szCs w:val="24"/>
        </w:rPr>
        <w:t>13</w:t>
      </w:r>
      <w:r w:rsidR="008E7083" w:rsidRPr="00040614">
        <w:rPr>
          <w:rFonts w:ascii="Arial" w:hAnsi="Arial" w:cs="Arial"/>
          <w:sz w:val="24"/>
          <w:szCs w:val="24"/>
        </w:rPr>
        <w:t xml:space="preserve"> marca 202</w:t>
      </w:r>
      <w:r w:rsidR="00305762">
        <w:rPr>
          <w:rFonts w:ascii="Arial" w:hAnsi="Arial" w:cs="Arial"/>
          <w:sz w:val="24"/>
          <w:szCs w:val="24"/>
        </w:rPr>
        <w:t>4</w:t>
      </w:r>
      <w:r w:rsidRPr="00040614">
        <w:rPr>
          <w:rFonts w:ascii="Arial" w:hAnsi="Arial" w:cs="Arial"/>
          <w:sz w:val="24"/>
          <w:szCs w:val="24"/>
        </w:rPr>
        <w:t xml:space="preserve"> roku Wojewody Łódzkiego </w:t>
      </w:r>
      <w:r w:rsidR="00BB6A7E">
        <w:rPr>
          <w:rFonts w:ascii="Arial" w:hAnsi="Arial" w:cs="Arial"/>
          <w:sz w:val="24"/>
          <w:szCs w:val="24"/>
        </w:rPr>
        <w:t>zarządzam</w:t>
      </w:r>
      <w:r w:rsidRPr="00040614">
        <w:rPr>
          <w:rFonts w:ascii="Arial" w:hAnsi="Arial" w:cs="Arial"/>
          <w:sz w:val="24"/>
          <w:szCs w:val="24"/>
        </w:rPr>
        <w:t xml:space="preserve">, co następuje: </w:t>
      </w:r>
    </w:p>
    <w:p w14:paraId="61C939F9" w14:textId="77777777" w:rsidR="00E32825" w:rsidRPr="00040614" w:rsidRDefault="00E32825" w:rsidP="001E2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1</w:t>
      </w:r>
    </w:p>
    <w:p w14:paraId="7FC1F83E" w14:textId="488F4A5D" w:rsidR="00E32825" w:rsidRDefault="00E32825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Wprowadza się zmiany w budżecie na 20</w:t>
      </w:r>
      <w:r w:rsidR="00C973A6">
        <w:rPr>
          <w:rFonts w:ascii="Arial" w:hAnsi="Arial" w:cs="Arial"/>
          <w:sz w:val="24"/>
          <w:szCs w:val="24"/>
        </w:rPr>
        <w:t>2</w:t>
      </w:r>
      <w:r w:rsidR="00FE277A">
        <w:rPr>
          <w:rFonts w:ascii="Arial" w:hAnsi="Arial" w:cs="Arial"/>
          <w:sz w:val="24"/>
          <w:szCs w:val="24"/>
        </w:rPr>
        <w:t>6</w:t>
      </w:r>
      <w:r w:rsidRPr="00040614">
        <w:rPr>
          <w:rFonts w:ascii="Arial" w:hAnsi="Arial" w:cs="Arial"/>
          <w:sz w:val="24"/>
          <w:szCs w:val="24"/>
        </w:rPr>
        <w:t xml:space="preserve"> rok wg następującej szczegółowości</w:t>
      </w:r>
    </w:p>
    <w:p w14:paraId="08731BCD" w14:textId="42FE3195" w:rsidR="00D5172A" w:rsidRPr="00040614" w:rsidRDefault="001E0460" w:rsidP="00040614">
      <w:pPr>
        <w:pStyle w:val="Tekstpodstawowy"/>
        <w:tabs>
          <w:tab w:val="left" w:pos="3686"/>
        </w:tabs>
        <w:spacing w:after="36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object w:dxaOrig="1440" w:dyaOrig="1440" w14:anchorId="61051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Tabela zawierająca informacje o  kwotach zmniejszeń i zwiększeń w poszczególnych paragrafach" style="position:absolute;margin-left:49.85pt;margin-top:0;width:300pt;height:137.1pt;z-index:251658240;mso-position-horizontal-relative:text;mso-position-vertical-relative:text" fillcolor="window">
            <v:imagedata r:id="rId5" o:title=""/>
            <w10:wrap type="square" side="right"/>
          </v:shape>
          <o:OLEObject Type="Embed" ProgID="Excel.Sheet.8" ShapeID="_x0000_s1028" DrawAspect="Content" ObjectID="_1839679590" r:id="rId6"/>
        </w:object>
      </w:r>
    </w:p>
    <w:p w14:paraId="48B3FA9E" w14:textId="79BAE09D" w:rsidR="00472B13" w:rsidRDefault="00972CE8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4E33B936" w14:textId="4E01BAF4" w:rsidR="000B4895" w:rsidRDefault="000B4895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</w:t>
      </w:r>
      <w:r w:rsidR="00486C0D" w:rsidRPr="00040614">
        <w:rPr>
          <w:rFonts w:ascii="Arial" w:hAnsi="Arial" w:cs="Arial"/>
          <w:sz w:val="24"/>
          <w:szCs w:val="24"/>
        </w:rPr>
        <w:t xml:space="preserve"> w</w:t>
      </w:r>
      <w:r w:rsidR="00350BDE">
        <w:rPr>
          <w:rFonts w:ascii="Arial" w:hAnsi="Arial" w:cs="Arial"/>
          <w:sz w:val="24"/>
          <w:szCs w:val="24"/>
        </w:rPr>
        <w:t xml:space="preserve"> ramach</w:t>
      </w:r>
      <w:r w:rsidR="00F02E0D" w:rsidRPr="00040614">
        <w:rPr>
          <w:rFonts w:ascii="Arial" w:hAnsi="Arial" w:cs="Arial"/>
          <w:sz w:val="24"/>
          <w:szCs w:val="24"/>
        </w:rPr>
        <w:t xml:space="preserve"> rozdzia</w:t>
      </w:r>
      <w:r w:rsidR="00350BDE">
        <w:rPr>
          <w:rFonts w:ascii="Arial" w:hAnsi="Arial" w:cs="Arial"/>
          <w:sz w:val="24"/>
          <w:szCs w:val="24"/>
        </w:rPr>
        <w:t>ł</w:t>
      </w:r>
      <w:r w:rsidR="00727404">
        <w:rPr>
          <w:rFonts w:ascii="Arial" w:hAnsi="Arial" w:cs="Arial"/>
          <w:sz w:val="24"/>
          <w:szCs w:val="24"/>
        </w:rPr>
        <w:t>u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423F8F">
        <w:rPr>
          <w:rFonts w:ascii="Arial" w:hAnsi="Arial" w:cs="Arial"/>
          <w:sz w:val="24"/>
          <w:szCs w:val="24"/>
        </w:rPr>
        <w:t xml:space="preserve">80136 </w:t>
      </w:r>
      <w:r w:rsidR="0073441B">
        <w:rPr>
          <w:rFonts w:ascii="Arial" w:hAnsi="Arial" w:cs="Arial"/>
          <w:sz w:val="24"/>
          <w:szCs w:val="24"/>
        </w:rPr>
        <w:t>oraz</w:t>
      </w:r>
      <w:r w:rsidR="00906EC4">
        <w:rPr>
          <w:rFonts w:ascii="Arial" w:hAnsi="Arial" w:cs="Arial"/>
          <w:sz w:val="24"/>
          <w:szCs w:val="24"/>
        </w:rPr>
        <w:t xml:space="preserve"> rozdziału </w:t>
      </w:r>
      <w:r w:rsidRPr="00040614">
        <w:rPr>
          <w:rFonts w:ascii="Arial" w:hAnsi="Arial" w:cs="Arial"/>
          <w:sz w:val="24"/>
          <w:szCs w:val="24"/>
        </w:rPr>
        <w:t>801</w:t>
      </w:r>
      <w:r w:rsidR="00583376">
        <w:rPr>
          <w:rFonts w:ascii="Arial" w:hAnsi="Arial" w:cs="Arial"/>
          <w:sz w:val="24"/>
          <w:szCs w:val="24"/>
        </w:rPr>
        <w:t>95</w:t>
      </w:r>
      <w:r w:rsidRPr="00040614">
        <w:rPr>
          <w:rFonts w:ascii="Arial" w:hAnsi="Arial" w:cs="Arial"/>
          <w:sz w:val="24"/>
          <w:szCs w:val="24"/>
        </w:rPr>
        <w:t xml:space="preserve"> wynikają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konieczności przeniesienia środków do paragraf</w:t>
      </w:r>
      <w:r w:rsidR="00F02E0D" w:rsidRPr="00040614">
        <w:rPr>
          <w:rFonts w:ascii="Arial" w:hAnsi="Arial" w:cs="Arial"/>
          <w:sz w:val="24"/>
          <w:szCs w:val="24"/>
        </w:rPr>
        <w:t>ów</w:t>
      </w:r>
      <w:r w:rsidR="00485DE8" w:rsidRPr="00040614">
        <w:rPr>
          <w:rFonts w:ascii="Arial" w:hAnsi="Arial" w:cs="Arial"/>
          <w:sz w:val="24"/>
          <w:szCs w:val="24"/>
        </w:rPr>
        <w:t>,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który</w:t>
      </w:r>
      <w:r w:rsidR="00F02E0D" w:rsidRPr="00040614">
        <w:rPr>
          <w:rFonts w:ascii="Arial" w:hAnsi="Arial" w:cs="Arial"/>
          <w:sz w:val="24"/>
          <w:szCs w:val="24"/>
        </w:rPr>
        <w:t>ch</w:t>
      </w:r>
      <w:r w:rsidRPr="00040614">
        <w:rPr>
          <w:rFonts w:ascii="Arial" w:hAnsi="Arial" w:cs="Arial"/>
          <w:sz w:val="24"/>
          <w:szCs w:val="24"/>
        </w:rPr>
        <w:t xml:space="preserve"> </w:t>
      </w:r>
      <w:r w:rsidR="007C7074" w:rsidRPr="00040614">
        <w:rPr>
          <w:rFonts w:ascii="Arial" w:hAnsi="Arial" w:cs="Arial"/>
          <w:sz w:val="24"/>
          <w:szCs w:val="24"/>
        </w:rPr>
        <w:t>są przewidywane wyższe wydatki niż zakłada to plan budżetowy</w:t>
      </w:r>
      <w:r w:rsidR="005D3B61" w:rsidRPr="00040614">
        <w:rPr>
          <w:rFonts w:ascii="Arial" w:hAnsi="Arial" w:cs="Arial"/>
          <w:sz w:val="24"/>
          <w:szCs w:val="24"/>
        </w:rPr>
        <w:t>:</w:t>
      </w:r>
    </w:p>
    <w:p w14:paraId="47C0A35B" w14:textId="20F08355" w:rsidR="00423F8F" w:rsidRDefault="00423F8F" w:rsidP="00040614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23F8F">
        <w:rPr>
          <w:rFonts w:ascii="Arial" w:hAnsi="Arial" w:cs="Arial"/>
          <w:b/>
          <w:sz w:val="24"/>
          <w:szCs w:val="24"/>
        </w:rPr>
        <w:t>rozdział 801</w:t>
      </w:r>
      <w:r>
        <w:rPr>
          <w:rFonts w:ascii="Arial" w:hAnsi="Arial" w:cs="Arial"/>
          <w:b/>
          <w:sz w:val="24"/>
          <w:szCs w:val="24"/>
        </w:rPr>
        <w:t>36</w:t>
      </w:r>
    </w:p>
    <w:p w14:paraId="56BC9A28" w14:textId="1A4C93ED" w:rsidR="00423F8F" w:rsidRDefault="006B4098" w:rsidP="00FE277A">
      <w:pPr>
        <w:pStyle w:val="Tekstpodstawowy"/>
        <w:tabs>
          <w:tab w:val="left" w:pos="3686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6B4098">
        <w:rPr>
          <w:rFonts w:ascii="Arial" w:hAnsi="Arial" w:cs="Arial"/>
          <w:sz w:val="24"/>
          <w:szCs w:val="24"/>
        </w:rPr>
        <w:t>§ 4</w:t>
      </w:r>
      <w:r w:rsidR="00FE277A">
        <w:rPr>
          <w:rFonts w:ascii="Arial" w:hAnsi="Arial" w:cs="Arial"/>
          <w:sz w:val="24"/>
          <w:szCs w:val="24"/>
        </w:rPr>
        <w:t>61</w:t>
      </w:r>
      <w:r w:rsidRPr="006B4098">
        <w:rPr>
          <w:rFonts w:ascii="Arial" w:hAnsi="Arial" w:cs="Arial"/>
          <w:sz w:val="24"/>
          <w:szCs w:val="24"/>
        </w:rPr>
        <w:t xml:space="preserve">0 – </w:t>
      </w:r>
      <w:r w:rsidR="00FE277A">
        <w:rPr>
          <w:rFonts w:ascii="Arial" w:hAnsi="Arial" w:cs="Arial"/>
          <w:sz w:val="24"/>
          <w:szCs w:val="24"/>
        </w:rPr>
        <w:t xml:space="preserve">koszty postępowania sądowego i prokuratorskiego </w:t>
      </w:r>
      <w:r w:rsidRPr="006B4098">
        <w:rPr>
          <w:rFonts w:ascii="Arial" w:hAnsi="Arial" w:cs="Arial"/>
          <w:sz w:val="24"/>
          <w:szCs w:val="24"/>
        </w:rPr>
        <w:t xml:space="preserve">– powyższe środki zostaną przeznaczone na </w:t>
      </w:r>
      <w:r w:rsidR="00FE277A">
        <w:rPr>
          <w:rFonts w:ascii="Arial" w:hAnsi="Arial" w:cs="Arial"/>
          <w:sz w:val="24"/>
          <w:szCs w:val="24"/>
        </w:rPr>
        <w:t>zwrot kosztów</w:t>
      </w:r>
      <w:r w:rsidRPr="006B4098">
        <w:rPr>
          <w:rFonts w:ascii="Arial" w:hAnsi="Arial" w:cs="Arial"/>
          <w:sz w:val="24"/>
          <w:szCs w:val="24"/>
        </w:rPr>
        <w:t xml:space="preserve"> </w:t>
      </w:r>
      <w:r w:rsidR="00FE277A">
        <w:rPr>
          <w:rFonts w:ascii="Arial" w:hAnsi="Arial" w:cs="Arial"/>
          <w:sz w:val="24"/>
          <w:szCs w:val="24"/>
        </w:rPr>
        <w:t>post</w:t>
      </w:r>
      <w:r w:rsidR="00EC53CB">
        <w:rPr>
          <w:rFonts w:ascii="Arial" w:hAnsi="Arial" w:cs="Arial"/>
          <w:sz w:val="24"/>
          <w:szCs w:val="24"/>
        </w:rPr>
        <w:t>ę</w:t>
      </w:r>
      <w:r w:rsidR="00FE277A">
        <w:rPr>
          <w:rFonts w:ascii="Arial" w:hAnsi="Arial" w:cs="Arial"/>
          <w:sz w:val="24"/>
          <w:szCs w:val="24"/>
        </w:rPr>
        <w:t>powania zażaleniowego dla byłego pracownika (</w:t>
      </w:r>
      <w:proofErr w:type="spellStart"/>
      <w:r w:rsidR="00FE277A">
        <w:rPr>
          <w:rFonts w:ascii="Arial" w:hAnsi="Arial" w:cs="Arial"/>
          <w:sz w:val="24"/>
          <w:szCs w:val="24"/>
        </w:rPr>
        <w:t>syg</w:t>
      </w:r>
      <w:proofErr w:type="spellEnd"/>
      <w:r w:rsidR="00FE277A">
        <w:rPr>
          <w:rFonts w:ascii="Arial" w:hAnsi="Arial" w:cs="Arial"/>
          <w:sz w:val="24"/>
          <w:szCs w:val="24"/>
        </w:rPr>
        <w:t>.</w:t>
      </w:r>
      <w:r w:rsidR="004328DC">
        <w:rPr>
          <w:rFonts w:ascii="Arial" w:hAnsi="Arial" w:cs="Arial"/>
          <w:sz w:val="24"/>
          <w:szCs w:val="24"/>
        </w:rPr>
        <w:t xml:space="preserve"> </w:t>
      </w:r>
      <w:r w:rsidR="00FE277A">
        <w:rPr>
          <w:rFonts w:ascii="Arial" w:hAnsi="Arial" w:cs="Arial"/>
          <w:sz w:val="24"/>
          <w:szCs w:val="24"/>
        </w:rPr>
        <w:t xml:space="preserve">akt </w:t>
      </w:r>
      <w:r w:rsidR="004328DC">
        <w:rPr>
          <w:rFonts w:ascii="Arial" w:hAnsi="Arial" w:cs="Arial"/>
          <w:sz w:val="24"/>
          <w:szCs w:val="24"/>
        </w:rPr>
        <w:t>VIII Pa 230/25</w:t>
      </w:r>
      <w:r w:rsidR="007B21F4">
        <w:rPr>
          <w:rFonts w:ascii="Arial" w:hAnsi="Arial" w:cs="Arial"/>
          <w:sz w:val="24"/>
          <w:szCs w:val="24"/>
        </w:rPr>
        <w:t xml:space="preserve"> oraz VIII </w:t>
      </w:r>
      <w:proofErr w:type="spellStart"/>
      <w:r w:rsidR="007B21F4">
        <w:rPr>
          <w:rFonts w:ascii="Arial" w:hAnsi="Arial" w:cs="Arial"/>
          <w:sz w:val="24"/>
          <w:szCs w:val="24"/>
        </w:rPr>
        <w:t>Pz</w:t>
      </w:r>
      <w:proofErr w:type="spellEnd"/>
      <w:r w:rsidR="007B21F4">
        <w:rPr>
          <w:rFonts w:ascii="Arial" w:hAnsi="Arial" w:cs="Arial"/>
          <w:sz w:val="24"/>
          <w:szCs w:val="24"/>
        </w:rPr>
        <w:t xml:space="preserve"> 83/25</w:t>
      </w:r>
      <w:r w:rsidR="004328DC">
        <w:rPr>
          <w:rFonts w:ascii="Arial" w:hAnsi="Arial" w:cs="Arial"/>
          <w:sz w:val="24"/>
          <w:szCs w:val="24"/>
        </w:rPr>
        <w:t>).</w:t>
      </w:r>
    </w:p>
    <w:p w14:paraId="7B295BFB" w14:textId="20C5F677" w:rsidR="004466F5" w:rsidRDefault="00DE7990" w:rsidP="004466F5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2" w:name="_Hlk213846692"/>
      <w:bookmarkStart w:id="3" w:name="_Hlk83117090"/>
      <w:r w:rsidRPr="00040614">
        <w:rPr>
          <w:rFonts w:ascii="Arial" w:hAnsi="Arial" w:cs="Arial"/>
          <w:b/>
          <w:sz w:val="24"/>
          <w:szCs w:val="24"/>
        </w:rPr>
        <w:t>rozdział 801</w:t>
      </w:r>
      <w:r w:rsidR="00583376">
        <w:rPr>
          <w:rFonts w:ascii="Arial" w:hAnsi="Arial" w:cs="Arial"/>
          <w:b/>
          <w:sz w:val="24"/>
          <w:szCs w:val="24"/>
        </w:rPr>
        <w:t>95</w:t>
      </w:r>
    </w:p>
    <w:p w14:paraId="2468F54D" w14:textId="33B6FA97" w:rsidR="004466F5" w:rsidRDefault="0073441B" w:rsidP="004466F5">
      <w:pPr>
        <w:spacing w:line="360" w:lineRule="auto"/>
        <w:rPr>
          <w:rFonts w:ascii="Arial" w:hAnsi="Arial" w:cs="Arial"/>
          <w:sz w:val="24"/>
          <w:szCs w:val="24"/>
        </w:rPr>
      </w:pPr>
      <w:r w:rsidRPr="0073441B">
        <w:rPr>
          <w:rFonts w:ascii="Arial" w:hAnsi="Arial" w:cs="Arial"/>
          <w:sz w:val="24"/>
          <w:szCs w:val="24"/>
        </w:rPr>
        <w:t>§ 4</w:t>
      </w:r>
      <w:r w:rsidR="00FE277A">
        <w:rPr>
          <w:rFonts w:ascii="Arial" w:hAnsi="Arial" w:cs="Arial"/>
          <w:sz w:val="24"/>
          <w:szCs w:val="24"/>
        </w:rPr>
        <w:t>19</w:t>
      </w:r>
      <w:r w:rsidRPr="0073441B">
        <w:rPr>
          <w:rFonts w:ascii="Arial" w:hAnsi="Arial" w:cs="Arial"/>
          <w:sz w:val="24"/>
          <w:szCs w:val="24"/>
        </w:rPr>
        <w:t>0 –</w:t>
      </w:r>
      <w:r w:rsidR="00FE277A" w:rsidRPr="00FE277A">
        <w:t xml:space="preserve"> </w:t>
      </w:r>
      <w:r w:rsidR="00FE277A" w:rsidRPr="00FE277A">
        <w:rPr>
          <w:rFonts w:ascii="Arial" w:hAnsi="Arial" w:cs="Arial"/>
          <w:sz w:val="24"/>
          <w:szCs w:val="24"/>
        </w:rPr>
        <w:t>nagrody konkursowe – powyższe środki zostaną przeznaczone na</w:t>
      </w:r>
      <w:r w:rsidR="00957D35">
        <w:rPr>
          <w:rFonts w:ascii="Arial" w:hAnsi="Arial" w:cs="Arial"/>
          <w:sz w:val="24"/>
          <w:szCs w:val="24"/>
        </w:rPr>
        <w:t xml:space="preserve"> uzupełnienie funduszy na</w:t>
      </w:r>
      <w:r w:rsidR="00FE277A" w:rsidRPr="00FE277A">
        <w:rPr>
          <w:rFonts w:ascii="Arial" w:hAnsi="Arial" w:cs="Arial"/>
          <w:sz w:val="24"/>
          <w:szCs w:val="24"/>
        </w:rPr>
        <w:t xml:space="preserve"> zakup nagród dla laureatów Wojewódzkich Konkursów Przedmiotowych</w:t>
      </w:r>
      <w:bookmarkEnd w:id="2"/>
      <w:r w:rsidR="008F0C2F">
        <w:rPr>
          <w:rFonts w:ascii="Arial" w:hAnsi="Arial" w:cs="Arial"/>
          <w:sz w:val="24"/>
          <w:szCs w:val="24"/>
        </w:rPr>
        <w:t>.</w:t>
      </w:r>
    </w:p>
    <w:bookmarkEnd w:id="3"/>
    <w:p w14:paraId="45CCD669" w14:textId="54FB5CB1" w:rsidR="00DB0E13" w:rsidRPr="006C3BBC" w:rsidRDefault="00DB0E13" w:rsidP="006C3BBC">
      <w:pPr>
        <w:pStyle w:val="Tekstpodstawowy3"/>
        <w:spacing w:after="120"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>§ 2</w:t>
      </w:r>
    </w:p>
    <w:p w14:paraId="5E4A6178" w14:textId="77777777" w:rsidR="00DE7990" w:rsidRPr="00040614" w:rsidRDefault="00CD2487" w:rsidP="00040614">
      <w:p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Zmiany określone w § 1</w:t>
      </w:r>
      <w:r w:rsidR="00DE7990" w:rsidRPr="00040614">
        <w:rPr>
          <w:rFonts w:ascii="Arial" w:hAnsi="Arial" w:cs="Arial"/>
          <w:sz w:val="24"/>
          <w:szCs w:val="24"/>
        </w:rPr>
        <w:t>:</w:t>
      </w:r>
    </w:p>
    <w:p w14:paraId="668A24F0" w14:textId="0DE50F3D" w:rsidR="00DE7990" w:rsidRDefault="00DE7990" w:rsidP="00040614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nie zmieniają ogólnych kwot planu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bieżącym roku,</w:t>
      </w:r>
    </w:p>
    <w:p w14:paraId="07E4F8B9" w14:textId="13FE6EEE" w:rsidR="00BB700F" w:rsidRDefault="00072C05" w:rsidP="00472B13">
      <w:pPr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022683">
        <w:rPr>
          <w:rFonts w:ascii="Arial" w:hAnsi="Arial" w:cs="Arial"/>
          <w:sz w:val="24"/>
          <w:szCs w:val="24"/>
        </w:rPr>
        <w:t xml:space="preserve">przeniesienie w obrębie rozdziału </w:t>
      </w:r>
      <w:r w:rsidR="00F160F2">
        <w:rPr>
          <w:rFonts w:ascii="Arial" w:hAnsi="Arial" w:cs="Arial"/>
          <w:sz w:val="24"/>
          <w:szCs w:val="24"/>
        </w:rPr>
        <w:t xml:space="preserve">80136 i </w:t>
      </w:r>
      <w:r w:rsidR="00906EC4">
        <w:rPr>
          <w:rFonts w:ascii="Arial" w:hAnsi="Arial" w:cs="Arial"/>
          <w:sz w:val="24"/>
          <w:szCs w:val="24"/>
        </w:rPr>
        <w:t xml:space="preserve">rozdziału </w:t>
      </w:r>
      <w:r w:rsidRPr="00022683">
        <w:rPr>
          <w:rFonts w:ascii="Arial" w:hAnsi="Arial" w:cs="Arial"/>
          <w:sz w:val="24"/>
          <w:szCs w:val="24"/>
        </w:rPr>
        <w:t>801</w:t>
      </w:r>
      <w:r w:rsidR="00583376" w:rsidRPr="00022683">
        <w:rPr>
          <w:rFonts w:ascii="Arial" w:hAnsi="Arial" w:cs="Arial"/>
          <w:sz w:val="24"/>
          <w:szCs w:val="24"/>
        </w:rPr>
        <w:t>95</w:t>
      </w:r>
      <w:r w:rsidRPr="00022683">
        <w:rPr>
          <w:rFonts w:ascii="Arial" w:hAnsi="Arial" w:cs="Arial"/>
          <w:sz w:val="24"/>
          <w:szCs w:val="24"/>
        </w:rPr>
        <w:t xml:space="preserve"> </w:t>
      </w:r>
      <w:r w:rsidR="00DE7990" w:rsidRPr="00022683">
        <w:rPr>
          <w:rFonts w:ascii="Arial" w:hAnsi="Arial" w:cs="Arial"/>
          <w:sz w:val="24"/>
          <w:szCs w:val="24"/>
        </w:rPr>
        <w:t>nie powoduj</w:t>
      </w:r>
      <w:r w:rsidRPr="00022683">
        <w:rPr>
          <w:rFonts w:ascii="Arial" w:hAnsi="Arial" w:cs="Arial"/>
          <w:sz w:val="24"/>
          <w:szCs w:val="24"/>
        </w:rPr>
        <w:t>e</w:t>
      </w:r>
      <w:r w:rsidR="00DE7990" w:rsidRPr="00022683">
        <w:rPr>
          <w:rFonts w:ascii="Arial" w:hAnsi="Arial" w:cs="Arial"/>
          <w:sz w:val="24"/>
          <w:szCs w:val="24"/>
        </w:rPr>
        <w:t xml:space="preserve"> zmian</w:t>
      </w:r>
      <w:r w:rsidR="00486C0D" w:rsidRPr="00022683">
        <w:rPr>
          <w:rFonts w:ascii="Arial" w:hAnsi="Arial" w:cs="Arial"/>
          <w:sz w:val="24"/>
          <w:szCs w:val="24"/>
        </w:rPr>
        <w:t xml:space="preserve"> w </w:t>
      </w:r>
      <w:r w:rsidR="00DE7990" w:rsidRPr="00022683">
        <w:rPr>
          <w:rFonts w:ascii="Arial" w:hAnsi="Arial" w:cs="Arial"/>
          <w:sz w:val="24"/>
          <w:szCs w:val="24"/>
        </w:rPr>
        <w:t xml:space="preserve">klasyfikacji zadaniowej </w:t>
      </w:r>
      <w:r w:rsidR="004653AA" w:rsidRPr="00022683">
        <w:rPr>
          <w:rFonts w:ascii="Arial" w:hAnsi="Arial" w:cs="Arial"/>
          <w:sz w:val="24"/>
          <w:szCs w:val="24"/>
        </w:rPr>
        <w:t>wydatków budżetu państwa na 20</w:t>
      </w:r>
      <w:r w:rsidR="00935B04" w:rsidRPr="00022683">
        <w:rPr>
          <w:rFonts w:ascii="Arial" w:hAnsi="Arial" w:cs="Arial"/>
          <w:sz w:val="24"/>
          <w:szCs w:val="24"/>
        </w:rPr>
        <w:t>2</w:t>
      </w:r>
      <w:r w:rsidR="004328DC">
        <w:rPr>
          <w:rFonts w:ascii="Arial" w:hAnsi="Arial" w:cs="Arial"/>
          <w:sz w:val="24"/>
          <w:szCs w:val="24"/>
        </w:rPr>
        <w:t>6</w:t>
      </w:r>
      <w:r w:rsidR="001439DA" w:rsidRPr="00022683">
        <w:rPr>
          <w:rFonts w:ascii="Arial" w:hAnsi="Arial" w:cs="Arial"/>
          <w:sz w:val="24"/>
          <w:szCs w:val="24"/>
        </w:rPr>
        <w:t xml:space="preserve"> rok</w:t>
      </w:r>
      <w:r w:rsidR="00BB700F" w:rsidRPr="00022683">
        <w:rPr>
          <w:rFonts w:ascii="Arial" w:hAnsi="Arial" w:cs="Arial"/>
          <w:sz w:val="24"/>
          <w:szCs w:val="24"/>
        </w:rPr>
        <w:t>,</w:t>
      </w:r>
    </w:p>
    <w:p w14:paraId="199A2406" w14:textId="1B8EFDEE" w:rsidR="009A6156" w:rsidRPr="00040614" w:rsidRDefault="00772FCC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4964B1DA" w14:textId="77777777" w:rsidR="006551E4" w:rsidRPr="00040614" w:rsidRDefault="00AE3229" w:rsidP="00040614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3707D076" w14:textId="77777777" w:rsidR="00AE3229" w:rsidRPr="00040614" w:rsidRDefault="00AE3229" w:rsidP="00040614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040614">
        <w:rPr>
          <w:rFonts w:ascii="Arial" w:hAnsi="Arial" w:cs="Arial"/>
          <w:b/>
          <w:sz w:val="24"/>
          <w:szCs w:val="24"/>
        </w:rPr>
        <w:t xml:space="preserve">§ </w:t>
      </w:r>
      <w:r w:rsidR="00772FCC" w:rsidRPr="00040614">
        <w:rPr>
          <w:rFonts w:ascii="Arial" w:hAnsi="Arial" w:cs="Arial"/>
          <w:b/>
          <w:sz w:val="24"/>
          <w:szCs w:val="24"/>
        </w:rPr>
        <w:t>4</w:t>
      </w:r>
    </w:p>
    <w:p w14:paraId="41D517A8" w14:textId="00161630" w:rsidR="00DC1A91" w:rsidRPr="00040614" w:rsidRDefault="00AE3229" w:rsidP="00040614">
      <w:pPr>
        <w:pStyle w:val="Tekstpodstawowy3"/>
        <w:tabs>
          <w:tab w:val="left" w:pos="6420"/>
        </w:tabs>
        <w:spacing w:line="360" w:lineRule="auto"/>
        <w:rPr>
          <w:rFonts w:ascii="Arial" w:hAnsi="Arial" w:cs="Arial"/>
          <w:sz w:val="24"/>
          <w:szCs w:val="24"/>
        </w:rPr>
      </w:pPr>
      <w:r w:rsidRPr="00040614">
        <w:rPr>
          <w:rFonts w:ascii="Arial" w:hAnsi="Arial" w:cs="Arial"/>
          <w:sz w:val="24"/>
          <w:szCs w:val="24"/>
        </w:rPr>
        <w:t>Zarządzenie wchodzi</w:t>
      </w:r>
      <w:r w:rsidR="00486C0D" w:rsidRPr="00040614">
        <w:rPr>
          <w:rFonts w:ascii="Arial" w:hAnsi="Arial" w:cs="Arial"/>
          <w:sz w:val="24"/>
          <w:szCs w:val="24"/>
        </w:rPr>
        <w:t xml:space="preserve"> w </w:t>
      </w:r>
      <w:r w:rsidRPr="00040614">
        <w:rPr>
          <w:rFonts w:ascii="Arial" w:hAnsi="Arial" w:cs="Arial"/>
          <w:sz w:val="24"/>
          <w:szCs w:val="24"/>
        </w:rPr>
        <w:t>życie</w:t>
      </w:r>
      <w:r w:rsidR="00937053" w:rsidRPr="00040614">
        <w:rPr>
          <w:rFonts w:ascii="Arial" w:hAnsi="Arial" w:cs="Arial"/>
          <w:sz w:val="24"/>
          <w:szCs w:val="24"/>
        </w:rPr>
        <w:t xml:space="preserve"> z </w:t>
      </w:r>
      <w:r w:rsidRPr="00040614">
        <w:rPr>
          <w:rFonts w:ascii="Arial" w:hAnsi="Arial" w:cs="Arial"/>
          <w:sz w:val="24"/>
          <w:szCs w:val="24"/>
        </w:rPr>
        <w:t>dniem podpisania</w:t>
      </w:r>
      <w:r w:rsidR="009A6156" w:rsidRPr="00040614">
        <w:rPr>
          <w:rFonts w:ascii="Arial" w:hAnsi="Arial" w:cs="Arial"/>
          <w:sz w:val="24"/>
          <w:szCs w:val="24"/>
        </w:rPr>
        <w:t>.</w:t>
      </w:r>
      <w:r w:rsidR="00EC06B1" w:rsidRPr="00040614">
        <w:rPr>
          <w:rFonts w:ascii="Arial" w:hAnsi="Arial" w:cs="Arial"/>
          <w:sz w:val="24"/>
          <w:szCs w:val="24"/>
        </w:rPr>
        <w:tab/>
      </w:r>
    </w:p>
    <w:sectPr w:rsidR="00DC1A91" w:rsidRPr="0004061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20B1E"/>
    <w:rsid w:val="000210D5"/>
    <w:rsid w:val="00022683"/>
    <w:rsid w:val="000237C6"/>
    <w:rsid w:val="00036F39"/>
    <w:rsid w:val="00037F01"/>
    <w:rsid w:val="00040614"/>
    <w:rsid w:val="000518BC"/>
    <w:rsid w:val="000651A4"/>
    <w:rsid w:val="00072C05"/>
    <w:rsid w:val="00080616"/>
    <w:rsid w:val="000818A8"/>
    <w:rsid w:val="000903F4"/>
    <w:rsid w:val="00091894"/>
    <w:rsid w:val="00093099"/>
    <w:rsid w:val="000B4895"/>
    <w:rsid w:val="000B4898"/>
    <w:rsid w:val="000B4D82"/>
    <w:rsid w:val="000C1231"/>
    <w:rsid w:val="000C1F73"/>
    <w:rsid w:val="000C5EBB"/>
    <w:rsid w:val="000D08E2"/>
    <w:rsid w:val="000D7FB3"/>
    <w:rsid w:val="000E3378"/>
    <w:rsid w:val="000E33FD"/>
    <w:rsid w:val="000E47CB"/>
    <w:rsid w:val="000E4E44"/>
    <w:rsid w:val="000E71DF"/>
    <w:rsid w:val="000E7908"/>
    <w:rsid w:val="000F3189"/>
    <w:rsid w:val="00101D2B"/>
    <w:rsid w:val="001177F1"/>
    <w:rsid w:val="00141F27"/>
    <w:rsid w:val="001427DF"/>
    <w:rsid w:val="001439DA"/>
    <w:rsid w:val="00145FE1"/>
    <w:rsid w:val="001526BB"/>
    <w:rsid w:val="001531F9"/>
    <w:rsid w:val="00164857"/>
    <w:rsid w:val="00171672"/>
    <w:rsid w:val="0017301F"/>
    <w:rsid w:val="00177375"/>
    <w:rsid w:val="0018501C"/>
    <w:rsid w:val="001915CB"/>
    <w:rsid w:val="001A5E27"/>
    <w:rsid w:val="001B07FE"/>
    <w:rsid w:val="001B4AFC"/>
    <w:rsid w:val="001B7908"/>
    <w:rsid w:val="001C67AE"/>
    <w:rsid w:val="001D23F6"/>
    <w:rsid w:val="001D3702"/>
    <w:rsid w:val="001E0460"/>
    <w:rsid w:val="001E2E2A"/>
    <w:rsid w:val="001E31EB"/>
    <w:rsid w:val="001E3912"/>
    <w:rsid w:val="001F5647"/>
    <w:rsid w:val="00201B43"/>
    <w:rsid w:val="002166CF"/>
    <w:rsid w:val="002252D7"/>
    <w:rsid w:val="0022650C"/>
    <w:rsid w:val="0023349A"/>
    <w:rsid w:val="00235942"/>
    <w:rsid w:val="00242253"/>
    <w:rsid w:val="002531E8"/>
    <w:rsid w:val="00256A15"/>
    <w:rsid w:val="002807F1"/>
    <w:rsid w:val="00284DDB"/>
    <w:rsid w:val="002A48FE"/>
    <w:rsid w:val="002B6571"/>
    <w:rsid w:val="002C6BD4"/>
    <w:rsid w:val="002E17F5"/>
    <w:rsid w:val="002E4EF2"/>
    <w:rsid w:val="002E5120"/>
    <w:rsid w:val="002F32CD"/>
    <w:rsid w:val="002F4E39"/>
    <w:rsid w:val="00305762"/>
    <w:rsid w:val="00310BEA"/>
    <w:rsid w:val="00332C66"/>
    <w:rsid w:val="00333AC1"/>
    <w:rsid w:val="00333B64"/>
    <w:rsid w:val="0034098B"/>
    <w:rsid w:val="00340E62"/>
    <w:rsid w:val="00341315"/>
    <w:rsid w:val="00350BDE"/>
    <w:rsid w:val="00353220"/>
    <w:rsid w:val="003629D5"/>
    <w:rsid w:val="00365034"/>
    <w:rsid w:val="00376967"/>
    <w:rsid w:val="00390B4E"/>
    <w:rsid w:val="003B4CFB"/>
    <w:rsid w:val="003B5C22"/>
    <w:rsid w:val="003C1818"/>
    <w:rsid w:val="003C2F4D"/>
    <w:rsid w:val="003C66DC"/>
    <w:rsid w:val="003D1551"/>
    <w:rsid w:val="003D413B"/>
    <w:rsid w:val="003E3846"/>
    <w:rsid w:val="003E4A47"/>
    <w:rsid w:val="003E6563"/>
    <w:rsid w:val="003E7625"/>
    <w:rsid w:val="00401836"/>
    <w:rsid w:val="0040780E"/>
    <w:rsid w:val="004122D1"/>
    <w:rsid w:val="00415E3E"/>
    <w:rsid w:val="00416A2D"/>
    <w:rsid w:val="00420372"/>
    <w:rsid w:val="00421ACD"/>
    <w:rsid w:val="00423F8F"/>
    <w:rsid w:val="004328DC"/>
    <w:rsid w:val="00432D1D"/>
    <w:rsid w:val="00434ECA"/>
    <w:rsid w:val="004358AE"/>
    <w:rsid w:val="004466F5"/>
    <w:rsid w:val="004508FA"/>
    <w:rsid w:val="00452D6F"/>
    <w:rsid w:val="00456C2E"/>
    <w:rsid w:val="00460DAE"/>
    <w:rsid w:val="00463ED0"/>
    <w:rsid w:val="00464763"/>
    <w:rsid w:val="004653AA"/>
    <w:rsid w:val="00472B13"/>
    <w:rsid w:val="00477AE7"/>
    <w:rsid w:val="00485DE8"/>
    <w:rsid w:val="00486C0D"/>
    <w:rsid w:val="0049481D"/>
    <w:rsid w:val="004C0EA4"/>
    <w:rsid w:val="004C267E"/>
    <w:rsid w:val="004D5EFA"/>
    <w:rsid w:val="004D6061"/>
    <w:rsid w:val="004E41CF"/>
    <w:rsid w:val="004F1A38"/>
    <w:rsid w:val="004F7805"/>
    <w:rsid w:val="005017E1"/>
    <w:rsid w:val="00502CEC"/>
    <w:rsid w:val="005050D5"/>
    <w:rsid w:val="00522487"/>
    <w:rsid w:val="00547EE7"/>
    <w:rsid w:val="005547E2"/>
    <w:rsid w:val="00571232"/>
    <w:rsid w:val="00583376"/>
    <w:rsid w:val="0058687F"/>
    <w:rsid w:val="0059253A"/>
    <w:rsid w:val="005C06C0"/>
    <w:rsid w:val="005C074B"/>
    <w:rsid w:val="005C56B8"/>
    <w:rsid w:val="005D3B61"/>
    <w:rsid w:val="005E7978"/>
    <w:rsid w:val="005F2B85"/>
    <w:rsid w:val="005F2D05"/>
    <w:rsid w:val="005F3A83"/>
    <w:rsid w:val="006032E4"/>
    <w:rsid w:val="00617FFE"/>
    <w:rsid w:val="006319A8"/>
    <w:rsid w:val="00641E7E"/>
    <w:rsid w:val="00643850"/>
    <w:rsid w:val="00653088"/>
    <w:rsid w:val="006551E4"/>
    <w:rsid w:val="00665BD4"/>
    <w:rsid w:val="006A167E"/>
    <w:rsid w:val="006A5CFF"/>
    <w:rsid w:val="006B39A3"/>
    <w:rsid w:val="006B4098"/>
    <w:rsid w:val="006B43D1"/>
    <w:rsid w:val="006C3BBC"/>
    <w:rsid w:val="006C4783"/>
    <w:rsid w:val="006D3AA0"/>
    <w:rsid w:val="006D5457"/>
    <w:rsid w:val="006D6C9D"/>
    <w:rsid w:val="006E62A8"/>
    <w:rsid w:val="006F0C73"/>
    <w:rsid w:val="006F1215"/>
    <w:rsid w:val="00705079"/>
    <w:rsid w:val="007065CE"/>
    <w:rsid w:val="0071303C"/>
    <w:rsid w:val="00714187"/>
    <w:rsid w:val="00714D6D"/>
    <w:rsid w:val="00727404"/>
    <w:rsid w:val="00732125"/>
    <w:rsid w:val="0073441B"/>
    <w:rsid w:val="007376B0"/>
    <w:rsid w:val="00743306"/>
    <w:rsid w:val="00745075"/>
    <w:rsid w:val="00746BC7"/>
    <w:rsid w:val="00750094"/>
    <w:rsid w:val="00751C92"/>
    <w:rsid w:val="00754379"/>
    <w:rsid w:val="00756452"/>
    <w:rsid w:val="00762131"/>
    <w:rsid w:val="00767BAF"/>
    <w:rsid w:val="00767C6E"/>
    <w:rsid w:val="00772FCC"/>
    <w:rsid w:val="007751EC"/>
    <w:rsid w:val="00790C84"/>
    <w:rsid w:val="00791339"/>
    <w:rsid w:val="0079267D"/>
    <w:rsid w:val="007B21F4"/>
    <w:rsid w:val="007B2EAA"/>
    <w:rsid w:val="007C38A1"/>
    <w:rsid w:val="007C51F3"/>
    <w:rsid w:val="007C53FD"/>
    <w:rsid w:val="007C7074"/>
    <w:rsid w:val="007D634A"/>
    <w:rsid w:val="007F3D51"/>
    <w:rsid w:val="007F5047"/>
    <w:rsid w:val="007F7F52"/>
    <w:rsid w:val="0080569E"/>
    <w:rsid w:val="00830264"/>
    <w:rsid w:val="0083274A"/>
    <w:rsid w:val="00832FA7"/>
    <w:rsid w:val="008365FB"/>
    <w:rsid w:val="008464FB"/>
    <w:rsid w:val="0084744D"/>
    <w:rsid w:val="00854547"/>
    <w:rsid w:val="00856BD4"/>
    <w:rsid w:val="008605CA"/>
    <w:rsid w:val="00866D2A"/>
    <w:rsid w:val="00866E6D"/>
    <w:rsid w:val="00874FBC"/>
    <w:rsid w:val="00875FA7"/>
    <w:rsid w:val="008B626F"/>
    <w:rsid w:val="008C15CD"/>
    <w:rsid w:val="008D0148"/>
    <w:rsid w:val="008D3A00"/>
    <w:rsid w:val="008E6146"/>
    <w:rsid w:val="008E7083"/>
    <w:rsid w:val="008F01DE"/>
    <w:rsid w:val="008F0818"/>
    <w:rsid w:val="008F0C2F"/>
    <w:rsid w:val="008F4E3B"/>
    <w:rsid w:val="008F71C5"/>
    <w:rsid w:val="00904082"/>
    <w:rsid w:val="00906EC4"/>
    <w:rsid w:val="00920C27"/>
    <w:rsid w:val="00923F76"/>
    <w:rsid w:val="00935B04"/>
    <w:rsid w:val="00936606"/>
    <w:rsid w:val="00937053"/>
    <w:rsid w:val="00944B1A"/>
    <w:rsid w:val="0094588F"/>
    <w:rsid w:val="00946076"/>
    <w:rsid w:val="00957D35"/>
    <w:rsid w:val="00964634"/>
    <w:rsid w:val="009673B1"/>
    <w:rsid w:val="009703B2"/>
    <w:rsid w:val="0097084F"/>
    <w:rsid w:val="009713D1"/>
    <w:rsid w:val="00972CE8"/>
    <w:rsid w:val="00976E39"/>
    <w:rsid w:val="009833AC"/>
    <w:rsid w:val="009A1FE4"/>
    <w:rsid w:val="009A4657"/>
    <w:rsid w:val="009A4DD8"/>
    <w:rsid w:val="009A6156"/>
    <w:rsid w:val="009C1B29"/>
    <w:rsid w:val="009D03B8"/>
    <w:rsid w:val="00A02FF2"/>
    <w:rsid w:val="00A1331C"/>
    <w:rsid w:val="00A17A51"/>
    <w:rsid w:val="00A17B28"/>
    <w:rsid w:val="00A32DCE"/>
    <w:rsid w:val="00A4136D"/>
    <w:rsid w:val="00A470E6"/>
    <w:rsid w:val="00A51B28"/>
    <w:rsid w:val="00A54337"/>
    <w:rsid w:val="00A566F0"/>
    <w:rsid w:val="00A61201"/>
    <w:rsid w:val="00A63027"/>
    <w:rsid w:val="00A66E16"/>
    <w:rsid w:val="00A71921"/>
    <w:rsid w:val="00AC1626"/>
    <w:rsid w:val="00AC794C"/>
    <w:rsid w:val="00AD5398"/>
    <w:rsid w:val="00AD7EB5"/>
    <w:rsid w:val="00AE3229"/>
    <w:rsid w:val="00AF0A3E"/>
    <w:rsid w:val="00B03DF8"/>
    <w:rsid w:val="00B1199C"/>
    <w:rsid w:val="00B145E3"/>
    <w:rsid w:val="00B400F9"/>
    <w:rsid w:val="00B40F47"/>
    <w:rsid w:val="00B45D2E"/>
    <w:rsid w:val="00B47954"/>
    <w:rsid w:val="00B47B3E"/>
    <w:rsid w:val="00B50553"/>
    <w:rsid w:val="00B62D5A"/>
    <w:rsid w:val="00B663C1"/>
    <w:rsid w:val="00B81DF1"/>
    <w:rsid w:val="00B932DE"/>
    <w:rsid w:val="00B950F7"/>
    <w:rsid w:val="00BA207B"/>
    <w:rsid w:val="00BB127A"/>
    <w:rsid w:val="00BB262D"/>
    <w:rsid w:val="00BB3129"/>
    <w:rsid w:val="00BB6A7E"/>
    <w:rsid w:val="00BB700F"/>
    <w:rsid w:val="00BC2AE0"/>
    <w:rsid w:val="00BC4B1E"/>
    <w:rsid w:val="00BD4422"/>
    <w:rsid w:val="00BE0EF7"/>
    <w:rsid w:val="00BE3780"/>
    <w:rsid w:val="00BF57D6"/>
    <w:rsid w:val="00BF5905"/>
    <w:rsid w:val="00C114AC"/>
    <w:rsid w:val="00C12380"/>
    <w:rsid w:val="00C20D86"/>
    <w:rsid w:val="00C22AA9"/>
    <w:rsid w:val="00C27840"/>
    <w:rsid w:val="00C31DF2"/>
    <w:rsid w:val="00C33510"/>
    <w:rsid w:val="00C425F3"/>
    <w:rsid w:val="00C476F1"/>
    <w:rsid w:val="00C51F21"/>
    <w:rsid w:val="00C973A6"/>
    <w:rsid w:val="00CA4524"/>
    <w:rsid w:val="00CB2DEC"/>
    <w:rsid w:val="00CB471C"/>
    <w:rsid w:val="00CD2487"/>
    <w:rsid w:val="00CD454A"/>
    <w:rsid w:val="00CD6B4A"/>
    <w:rsid w:val="00CD7B8F"/>
    <w:rsid w:val="00CE45C6"/>
    <w:rsid w:val="00CE5981"/>
    <w:rsid w:val="00CE663B"/>
    <w:rsid w:val="00CF11BD"/>
    <w:rsid w:val="00CF5D74"/>
    <w:rsid w:val="00D20725"/>
    <w:rsid w:val="00D33105"/>
    <w:rsid w:val="00D473F0"/>
    <w:rsid w:val="00D5172A"/>
    <w:rsid w:val="00D51FFC"/>
    <w:rsid w:val="00D65308"/>
    <w:rsid w:val="00D655CE"/>
    <w:rsid w:val="00D90705"/>
    <w:rsid w:val="00D91CD4"/>
    <w:rsid w:val="00D935DE"/>
    <w:rsid w:val="00D970F0"/>
    <w:rsid w:val="00D97ED1"/>
    <w:rsid w:val="00DA157F"/>
    <w:rsid w:val="00DA1FC9"/>
    <w:rsid w:val="00DB0E13"/>
    <w:rsid w:val="00DB10EA"/>
    <w:rsid w:val="00DC1A91"/>
    <w:rsid w:val="00DC232F"/>
    <w:rsid w:val="00DC637A"/>
    <w:rsid w:val="00DE35BC"/>
    <w:rsid w:val="00DE4C5C"/>
    <w:rsid w:val="00DE7990"/>
    <w:rsid w:val="00DF0F84"/>
    <w:rsid w:val="00E03D16"/>
    <w:rsid w:val="00E213E4"/>
    <w:rsid w:val="00E22186"/>
    <w:rsid w:val="00E22801"/>
    <w:rsid w:val="00E246E0"/>
    <w:rsid w:val="00E3031E"/>
    <w:rsid w:val="00E30BCF"/>
    <w:rsid w:val="00E31C4D"/>
    <w:rsid w:val="00E32825"/>
    <w:rsid w:val="00E45DEE"/>
    <w:rsid w:val="00E46651"/>
    <w:rsid w:val="00E46DE3"/>
    <w:rsid w:val="00E52941"/>
    <w:rsid w:val="00E543E0"/>
    <w:rsid w:val="00E65AA8"/>
    <w:rsid w:val="00E71D98"/>
    <w:rsid w:val="00E81BFB"/>
    <w:rsid w:val="00E85777"/>
    <w:rsid w:val="00E91572"/>
    <w:rsid w:val="00EA178D"/>
    <w:rsid w:val="00EB3E96"/>
    <w:rsid w:val="00EB4561"/>
    <w:rsid w:val="00EB4C1B"/>
    <w:rsid w:val="00EB72E9"/>
    <w:rsid w:val="00EC06B1"/>
    <w:rsid w:val="00EC53CB"/>
    <w:rsid w:val="00EC7339"/>
    <w:rsid w:val="00EE0EAB"/>
    <w:rsid w:val="00EE60B2"/>
    <w:rsid w:val="00EE6D42"/>
    <w:rsid w:val="00F02591"/>
    <w:rsid w:val="00F02E0D"/>
    <w:rsid w:val="00F04BDB"/>
    <w:rsid w:val="00F10779"/>
    <w:rsid w:val="00F160F2"/>
    <w:rsid w:val="00F204A8"/>
    <w:rsid w:val="00F2099D"/>
    <w:rsid w:val="00F24496"/>
    <w:rsid w:val="00F25819"/>
    <w:rsid w:val="00F373FD"/>
    <w:rsid w:val="00F45C66"/>
    <w:rsid w:val="00F5521C"/>
    <w:rsid w:val="00F60C97"/>
    <w:rsid w:val="00F639E2"/>
    <w:rsid w:val="00F660EB"/>
    <w:rsid w:val="00F70122"/>
    <w:rsid w:val="00F84C50"/>
    <w:rsid w:val="00FA1D12"/>
    <w:rsid w:val="00FC3200"/>
    <w:rsid w:val="00FC3D9C"/>
    <w:rsid w:val="00FC55EB"/>
    <w:rsid w:val="00FD5B81"/>
    <w:rsid w:val="00FD63FE"/>
    <w:rsid w:val="00FD6463"/>
    <w:rsid w:val="00FD6F79"/>
    <w:rsid w:val="00FE277A"/>
    <w:rsid w:val="00FE32F7"/>
    <w:rsid w:val="00FE342B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45A6BC4C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gkelc">
    <w:name w:val="hgkelc"/>
    <w:basedOn w:val="Domylnaczcionkaakapitu"/>
    <w:rsid w:val="006B39A3"/>
  </w:style>
  <w:style w:type="character" w:customStyle="1" w:styleId="Tekstpodstawowy3Znak">
    <w:name w:val="Tekst podstawowy 3 Znak"/>
    <w:basedOn w:val="Domylnaczcionkaakapitu"/>
    <w:link w:val="Tekstpodstawowy3"/>
    <w:rsid w:val="00BB3129"/>
    <w:rPr>
      <w:sz w:val="26"/>
    </w:rPr>
  </w:style>
  <w:style w:type="paragraph" w:styleId="Akapitzlist">
    <w:name w:val="List Paragraph"/>
    <w:basedOn w:val="Normalny"/>
    <w:uiPriority w:val="34"/>
    <w:qFormat/>
    <w:rsid w:val="0047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Arkusz_programu_Microsoft_Excel_97_2003.xls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dotyczące zmian w budżecie</vt:lpstr>
    </vt:vector>
  </TitlesOfParts>
  <Company>KURATORIUM OSWIATZ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dotyczące zmian w budżecie</dc:title>
  <dc:subject/>
  <dc:creator>Kuratorium Oświaty w Łodzi</dc:creator>
  <cp:keywords/>
  <cp:lastModifiedBy>AP</cp:lastModifiedBy>
  <cp:revision>2</cp:revision>
  <cp:lastPrinted>2026-04-09T09:45:00Z</cp:lastPrinted>
  <dcterms:created xsi:type="dcterms:W3CDTF">2026-05-07T15:20:00Z</dcterms:created>
  <dcterms:modified xsi:type="dcterms:W3CDTF">2026-05-07T15:20:00Z</dcterms:modified>
</cp:coreProperties>
</file>