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163BC" w14:textId="77777777" w:rsidR="00C01C04" w:rsidRPr="00C01C04" w:rsidRDefault="009226DD" w:rsidP="00C01C04">
      <w:pPr>
        <w:tabs>
          <w:tab w:val="center" w:pos="4536"/>
          <w:tab w:val="right" w:pos="9072"/>
        </w:tabs>
        <w:spacing w:line="276" w:lineRule="auto"/>
        <w:ind w:left="0"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3EDF4CA2" wp14:editId="178BAC95">
            <wp:extent cx="5857240" cy="7715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C59B9" w14:textId="77777777" w:rsidR="00801A87" w:rsidRDefault="00E538FA" w:rsidP="00E538FA">
      <w:pPr>
        <w:spacing w:before="100" w:beforeAutospacing="1" w:after="100" w:afterAutospacing="1"/>
        <w:ind w:left="0" w:firstLine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>
        <w:rPr>
          <w:rFonts w:eastAsia="Times New Roman" w:cstheme="minorHAnsi"/>
          <w:b/>
          <w:sz w:val="36"/>
          <w:szCs w:val="36"/>
          <w:lang w:eastAsia="pl-PL"/>
        </w:rPr>
        <w:t xml:space="preserve">Ogłoszenie wyniku otwartego konkursu </w:t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 xml:space="preserve">ofert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t xml:space="preserve">ogłoszonego 16 kwietnia 2026 r. </w:t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 xml:space="preserve">na wybór operatora wojewódzkiego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t xml:space="preserve">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br/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>w celu realizacji zadań w ramach modułu 2 Rządowego programu wyrówny</w:t>
      </w:r>
      <w:r>
        <w:rPr>
          <w:rFonts w:eastAsia="Times New Roman" w:cstheme="minorHAnsi"/>
          <w:b/>
          <w:sz w:val="36"/>
          <w:szCs w:val="36"/>
          <w:lang w:eastAsia="pl-PL"/>
        </w:rPr>
        <w:t xml:space="preserve">wania szans edukacyjnych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t xml:space="preserve"> </w:t>
      </w:r>
      <w:bookmarkStart w:id="0" w:name="_GoBack"/>
      <w:bookmarkEnd w:id="0"/>
      <w:r w:rsidR="00340311">
        <w:rPr>
          <w:rFonts w:eastAsia="Times New Roman" w:cstheme="minorHAnsi"/>
          <w:b/>
          <w:sz w:val="36"/>
          <w:szCs w:val="36"/>
          <w:lang w:eastAsia="pl-PL"/>
        </w:rPr>
        <w:br/>
      </w:r>
      <w:r>
        <w:rPr>
          <w:rFonts w:eastAsia="Times New Roman" w:cstheme="minorHAnsi"/>
          <w:b/>
          <w:sz w:val="36"/>
          <w:szCs w:val="36"/>
          <w:lang w:eastAsia="pl-PL"/>
        </w:rPr>
        <w:t xml:space="preserve">dzieci </w:t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 xml:space="preserve">i młodzieży „Przyjazna szkoła” </w:t>
      </w:r>
      <w:r>
        <w:rPr>
          <w:rFonts w:eastAsia="Times New Roman" w:cstheme="minorHAnsi"/>
          <w:b/>
          <w:sz w:val="36"/>
          <w:szCs w:val="36"/>
          <w:lang w:eastAsia="pl-PL"/>
        </w:rPr>
        <w:t xml:space="preserve"> </w:t>
      </w:r>
      <w:r>
        <w:rPr>
          <w:rFonts w:eastAsia="Times New Roman" w:cstheme="minorHAnsi"/>
          <w:b/>
          <w:sz w:val="36"/>
          <w:szCs w:val="36"/>
          <w:lang w:eastAsia="pl-PL"/>
        </w:rPr>
        <w:br/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>w latach 2025–2027 w województwie łódzkim</w:t>
      </w:r>
    </w:p>
    <w:p w14:paraId="548ABBB0" w14:textId="77777777" w:rsidR="004854E1" w:rsidRPr="00157400" w:rsidRDefault="004854E1" w:rsidP="00E538FA">
      <w:pPr>
        <w:spacing w:before="100" w:beforeAutospacing="1" w:after="100" w:afterAutospacing="1"/>
        <w:ind w:left="0" w:firstLine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</w:p>
    <w:p w14:paraId="694F3297" w14:textId="5959AD12" w:rsidR="00C0471C" w:rsidRPr="00E706C4" w:rsidRDefault="00E538FA" w:rsidP="007D7FEE">
      <w:pPr>
        <w:pStyle w:val="Akapitzlist"/>
        <w:numPr>
          <w:ilvl w:val="0"/>
          <w:numId w:val="5"/>
        </w:numPr>
        <w:spacing w:before="100" w:beforeAutospacing="1" w:after="24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Nazwa oferenta</w:t>
      </w:r>
      <w:r w:rsidR="00F225A7">
        <w:rPr>
          <w:rFonts w:eastAsia="Times New Roman" w:cstheme="minorHAnsi"/>
          <w:sz w:val="24"/>
          <w:szCs w:val="24"/>
          <w:lang w:eastAsia="pl-PL"/>
        </w:rPr>
        <w:t>,</w:t>
      </w:r>
      <w:r w:rsidRPr="00E706C4">
        <w:rPr>
          <w:rFonts w:eastAsia="Times New Roman" w:cstheme="minorHAnsi"/>
          <w:sz w:val="24"/>
          <w:szCs w:val="24"/>
          <w:lang w:eastAsia="pl-PL"/>
        </w:rPr>
        <w:t xml:space="preserve"> którego oferta została zaopiniowana pozytywnie:</w:t>
      </w:r>
    </w:p>
    <w:p w14:paraId="1E54BB07" w14:textId="77777777" w:rsidR="00E538FA" w:rsidRPr="00E706C4" w:rsidRDefault="00E538FA" w:rsidP="007D7FEE">
      <w:pPr>
        <w:ind w:hanging="5"/>
        <w:rPr>
          <w:sz w:val="24"/>
          <w:szCs w:val="24"/>
        </w:rPr>
      </w:pPr>
      <w:r w:rsidRPr="00E706C4">
        <w:rPr>
          <w:sz w:val="24"/>
          <w:szCs w:val="24"/>
        </w:rPr>
        <w:t xml:space="preserve">Fundacja Instytut Edukacji Pozytywnej, ul. </w:t>
      </w:r>
      <w:proofErr w:type="spellStart"/>
      <w:r w:rsidRPr="00E706C4">
        <w:rPr>
          <w:sz w:val="24"/>
          <w:szCs w:val="24"/>
        </w:rPr>
        <w:t>Lebiodowa</w:t>
      </w:r>
      <w:proofErr w:type="spellEnd"/>
      <w:r w:rsidRPr="00E706C4">
        <w:rPr>
          <w:sz w:val="24"/>
          <w:szCs w:val="24"/>
        </w:rPr>
        <w:t xml:space="preserve"> 11 L, 04 – 674 Warszawa    </w:t>
      </w:r>
    </w:p>
    <w:p w14:paraId="3397ABCC" w14:textId="77777777" w:rsidR="00E538FA" w:rsidRPr="00E706C4" w:rsidRDefault="00E538FA" w:rsidP="007D7FEE">
      <w:pPr>
        <w:ind w:hanging="5"/>
        <w:rPr>
          <w:sz w:val="24"/>
          <w:szCs w:val="24"/>
        </w:rPr>
      </w:pPr>
      <w:r w:rsidRPr="00E706C4">
        <w:rPr>
          <w:sz w:val="24"/>
          <w:szCs w:val="24"/>
        </w:rPr>
        <w:t>KRS 0000525928</w:t>
      </w:r>
      <w:r w:rsidR="007D7FEE" w:rsidRPr="00E706C4">
        <w:rPr>
          <w:sz w:val="24"/>
          <w:szCs w:val="24"/>
        </w:rPr>
        <w:t>;</w:t>
      </w:r>
    </w:p>
    <w:p w14:paraId="5CA68A0C" w14:textId="77777777" w:rsidR="007D7FEE" w:rsidRPr="00E706C4" w:rsidRDefault="00E538FA" w:rsidP="007D7FEE">
      <w:pPr>
        <w:pStyle w:val="Akapitzlist"/>
        <w:numPr>
          <w:ilvl w:val="0"/>
          <w:numId w:val="5"/>
        </w:numPr>
        <w:spacing w:before="100" w:beforeAutospacing="1" w:after="24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Nazwa zadania publicznego:</w:t>
      </w:r>
    </w:p>
    <w:p w14:paraId="7C0ADF7F" w14:textId="77777777" w:rsidR="007D7FEE" w:rsidRPr="00E706C4" w:rsidRDefault="007D7FEE" w:rsidP="007D7FEE">
      <w:pPr>
        <w:pStyle w:val="Akapitzlist"/>
        <w:spacing w:before="100" w:beforeAutospacing="1" w:after="240"/>
        <w:ind w:left="714" w:firstLine="0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82D15FB" w14:textId="77777777" w:rsidR="00E538FA" w:rsidRPr="00E706C4" w:rsidRDefault="00E538FA" w:rsidP="007D7FEE">
      <w:pPr>
        <w:pStyle w:val="Akapitzlist"/>
        <w:spacing w:before="100" w:beforeAutospacing="1"/>
        <w:ind w:left="714" w:firstLine="0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„Dobrostan społeczności szkolnej” realizowany w ramach modułu 2 Rządowego programu</w:t>
      </w:r>
      <w:r w:rsidR="007D7FEE" w:rsidRPr="00E706C4">
        <w:rPr>
          <w:rFonts w:eastAsia="Times New Roman" w:cstheme="minorHAnsi"/>
          <w:sz w:val="24"/>
          <w:szCs w:val="24"/>
          <w:lang w:eastAsia="pl-PL"/>
        </w:rPr>
        <w:t xml:space="preserve"> wyrównywania szans edukacyjnych dzieci i młodzieży</w:t>
      </w:r>
      <w:r w:rsidRPr="00E706C4">
        <w:rPr>
          <w:rFonts w:eastAsia="Times New Roman" w:cstheme="minorHAnsi"/>
          <w:sz w:val="24"/>
          <w:szCs w:val="24"/>
          <w:lang w:eastAsia="pl-PL"/>
        </w:rPr>
        <w:t xml:space="preserve"> „Przyjazna szkoła”</w:t>
      </w:r>
      <w:r w:rsidR="007D7FEE" w:rsidRPr="00E706C4">
        <w:rPr>
          <w:rFonts w:eastAsia="Times New Roman" w:cstheme="minorHAnsi"/>
          <w:sz w:val="24"/>
          <w:szCs w:val="24"/>
          <w:lang w:eastAsia="pl-PL"/>
        </w:rPr>
        <w:t xml:space="preserve"> w latach 2025–2027 w województwie łódzkim;</w:t>
      </w:r>
    </w:p>
    <w:p w14:paraId="04B107FE" w14:textId="77777777" w:rsidR="007D7FEE" w:rsidRPr="00E706C4" w:rsidRDefault="007D7FEE" w:rsidP="007D7FEE">
      <w:pPr>
        <w:pStyle w:val="Akapitzlist"/>
        <w:spacing w:before="100" w:beforeAutospacing="1" w:after="240"/>
        <w:ind w:left="714" w:firstLine="0"/>
        <w:rPr>
          <w:rFonts w:eastAsia="Times New Roman" w:cstheme="minorHAnsi"/>
          <w:sz w:val="24"/>
          <w:szCs w:val="24"/>
          <w:lang w:eastAsia="pl-PL"/>
        </w:rPr>
      </w:pPr>
    </w:p>
    <w:p w14:paraId="168C4B88" w14:textId="77777777" w:rsidR="00E538FA" w:rsidRPr="00E706C4" w:rsidRDefault="00E538FA" w:rsidP="00E538FA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Wysokość przyznanych środków publicznych:</w:t>
      </w:r>
      <w:r w:rsidR="00C8170E" w:rsidRPr="00E706C4">
        <w:rPr>
          <w:rFonts w:eastAsia="Times New Roman" w:cstheme="minorHAnsi"/>
          <w:sz w:val="24"/>
          <w:szCs w:val="24"/>
          <w:lang w:eastAsia="pl-PL"/>
        </w:rPr>
        <w:t xml:space="preserve"> 4 805 486 zł (słownie: </w:t>
      </w:r>
      <w:r w:rsidR="004854E1" w:rsidRPr="00E706C4">
        <w:rPr>
          <w:rFonts w:eastAsia="Times New Roman" w:cstheme="minorHAnsi"/>
          <w:sz w:val="24"/>
          <w:szCs w:val="24"/>
          <w:lang w:eastAsia="pl-PL"/>
        </w:rPr>
        <w:t>cztery miliony osiemset pięć tysięcy czterysta osiemdziesiąt sześć złotych 00/100).</w:t>
      </w:r>
    </w:p>
    <w:p w14:paraId="1F3A52FC" w14:textId="77777777" w:rsidR="000319BA" w:rsidRDefault="000319BA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</w:p>
    <w:p w14:paraId="1B8E5854" w14:textId="77777777" w:rsidR="000319BA" w:rsidRDefault="000319BA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</w:p>
    <w:sectPr w:rsidR="000319BA" w:rsidSect="001574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57C"/>
    <w:multiLevelType w:val="hybridMultilevel"/>
    <w:tmpl w:val="C666F4E8"/>
    <w:lvl w:ilvl="0" w:tplc="0C52233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E4822"/>
    <w:multiLevelType w:val="multilevel"/>
    <w:tmpl w:val="0B7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D5653"/>
    <w:multiLevelType w:val="hybridMultilevel"/>
    <w:tmpl w:val="F0D474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E6C1E"/>
    <w:multiLevelType w:val="hybridMultilevel"/>
    <w:tmpl w:val="F45C2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0D1E"/>
    <w:multiLevelType w:val="multilevel"/>
    <w:tmpl w:val="E716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87"/>
    <w:rsid w:val="000319BA"/>
    <w:rsid w:val="00157400"/>
    <w:rsid w:val="002440B1"/>
    <w:rsid w:val="00340311"/>
    <w:rsid w:val="004854E1"/>
    <w:rsid w:val="004A0710"/>
    <w:rsid w:val="004F47D6"/>
    <w:rsid w:val="00531314"/>
    <w:rsid w:val="00596E6A"/>
    <w:rsid w:val="006F591A"/>
    <w:rsid w:val="007D7FEE"/>
    <w:rsid w:val="00801A87"/>
    <w:rsid w:val="0084391A"/>
    <w:rsid w:val="009226DD"/>
    <w:rsid w:val="009B7F68"/>
    <w:rsid w:val="00AB4059"/>
    <w:rsid w:val="00C01C04"/>
    <w:rsid w:val="00C0471C"/>
    <w:rsid w:val="00C2596B"/>
    <w:rsid w:val="00C36968"/>
    <w:rsid w:val="00C8170E"/>
    <w:rsid w:val="00D74090"/>
    <w:rsid w:val="00E47931"/>
    <w:rsid w:val="00E538FA"/>
    <w:rsid w:val="00E706C4"/>
    <w:rsid w:val="00F225A7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777"/>
  <w15:chartTrackingRefBased/>
  <w15:docId w15:val="{54B60567-C4E2-4267-81C6-C3AA2252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F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40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740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0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Łabiszewska</dc:creator>
  <cp:keywords/>
  <dc:description/>
  <cp:lastModifiedBy>Marcin Markowski</cp:lastModifiedBy>
  <cp:revision>2</cp:revision>
  <cp:lastPrinted>2026-04-17T08:13:00Z</cp:lastPrinted>
  <dcterms:created xsi:type="dcterms:W3CDTF">2026-05-21T11:46:00Z</dcterms:created>
  <dcterms:modified xsi:type="dcterms:W3CDTF">2026-05-21T11:46:00Z</dcterms:modified>
</cp:coreProperties>
</file>