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258" w:rsidRPr="00C6311F" w:rsidRDefault="00B55258" w:rsidP="00B55258">
      <w:pPr>
        <w:pStyle w:val="Tytu"/>
        <w:spacing w:after="360" w:line="276" w:lineRule="auto"/>
        <w:rPr>
          <w:rFonts w:ascii="Arial" w:hAnsi="Arial" w:cs="Arial"/>
          <w:sz w:val="28"/>
          <w:szCs w:val="28"/>
        </w:rPr>
      </w:pPr>
      <w:bookmarkStart w:id="0" w:name="_GoBack"/>
      <w:r w:rsidRPr="0025358F">
        <w:rPr>
          <w:rFonts w:ascii="Arial" w:hAnsi="Arial" w:cs="Arial"/>
          <w:sz w:val="28"/>
          <w:szCs w:val="28"/>
        </w:rPr>
        <w:t xml:space="preserve">Obowiązek informacyjny </w:t>
      </w:r>
      <w:r>
        <w:rPr>
          <w:rFonts w:ascii="Arial" w:hAnsi="Arial" w:cs="Arial"/>
          <w:sz w:val="28"/>
          <w:szCs w:val="28"/>
        </w:rPr>
        <w:t>d</w:t>
      </w:r>
      <w:r w:rsidRPr="00B91559">
        <w:rPr>
          <w:rFonts w:ascii="Arial" w:hAnsi="Arial" w:cs="Arial"/>
          <w:sz w:val="28"/>
          <w:szCs w:val="28"/>
        </w:rPr>
        <w:t>otyczący</w:t>
      </w:r>
      <w:r w:rsidRPr="0025358F">
        <w:rPr>
          <w:rFonts w:ascii="Arial" w:hAnsi="Arial" w:cs="Arial"/>
          <w:sz w:val="28"/>
          <w:szCs w:val="28"/>
        </w:rPr>
        <w:t xml:space="preserve"> zbierani</w:t>
      </w:r>
      <w:r>
        <w:rPr>
          <w:rFonts w:ascii="Arial" w:hAnsi="Arial" w:cs="Arial"/>
          <w:sz w:val="28"/>
          <w:szCs w:val="28"/>
        </w:rPr>
        <w:t>a</w:t>
      </w:r>
      <w:r w:rsidRPr="0025358F">
        <w:rPr>
          <w:rFonts w:ascii="Arial" w:hAnsi="Arial" w:cs="Arial"/>
          <w:sz w:val="28"/>
          <w:szCs w:val="28"/>
        </w:rPr>
        <w:t xml:space="preserve"> wniosków o nadanie tytułu honorowego Profesora Oświaty</w:t>
      </w:r>
    </w:p>
    <w:p w:rsidR="00B55258" w:rsidRPr="00155D2D" w:rsidRDefault="00B55258" w:rsidP="00B55258">
      <w:pPr>
        <w:spacing w:after="360" w:line="360" w:lineRule="auto"/>
        <w:rPr>
          <w:rFonts w:ascii="Arial" w:hAnsi="Arial" w:cs="Arial"/>
          <w:sz w:val="24"/>
          <w:szCs w:val="24"/>
        </w:rPr>
      </w:pPr>
      <w:bookmarkStart w:id="1" w:name="_Hlk124841458"/>
      <w:r w:rsidRPr="0098400F">
        <w:rPr>
          <w:rFonts w:ascii="Arial" w:hAnsi="Arial" w:cs="Arial"/>
          <w:sz w:val="24"/>
          <w:szCs w:val="24"/>
        </w:rPr>
        <w:t xml:space="preserve">Zgodnie z art. 13 ust. 1 i ust. 2 ogólnego rozporządzenia Parlamentu Europejskiego i Rady (UE) 2016/679 z dnia 27 kwietnia 2016 r. w sprawie ochrony osób fizycznych w związku  z przetwarzaniem danych osobowych i w sprawie swobodnego przepływu takich danych oraz uchylenia dyrektywy 95/46/WE (ogólne rozporządzenie o ochronie danych) (Dz. Urz. UE.L.2016.119. </w:t>
      </w:r>
      <w:r w:rsidR="00E01896">
        <w:rPr>
          <w:rFonts w:ascii="Arial" w:hAnsi="Arial" w:cs="Arial"/>
          <w:sz w:val="24"/>
          <w:szCs w:val="24"/>
        </w:rPr>
        <w:t>z póżn.zm.</w:t>
      </w:r>
      <w:r w:rsidRPr="0098400F">
        <w:rPr>
          <w:rFonts w:ascii="Arial" w:hAnsi="Arial" w:cs="Arial"/>
          <w:sz w:val="24"/>
          <w:szCs w:val="24"/>
        </w:rPr>
        <w:t>), dalej „RODO” informuję, iż</w:t>
      </w:r>
    </w:p>
    <w:bookmarkEnd w:id="1"/>
    <w:p w:rsidR="00B55258" w:rsidRPr="00115D26" w:rsidRDefault="00B55258" w:rsidP="000751A6">
      <w:pPr>
        <w:numPr>
          <w:ilvl w:val="0"/>
          <w:numId w:val="3"/>
        </w:numPr>
        <w:spacing w:before="240" w:after="0" w:line="360" w:lineRule="auto"/>
        <w:ind w:left="567" w:hanging="425"/>
        <w:contextualSpacing/>
        <w:rPr>
          <w:rFonts w:ascii="Arial" w:hAnsi="Arial" w:cs="Arial"/>
          <w:sz w:val="24"/>
          <w:szCs w:val="24"/>
        </w:rPr>
      </w:pPr>
      <w:r w:rsidRPr="00BC727C">
        <w:rPr>
          <w:rFonts w:ascii="Arial" w:hAnsi="Arial" w:cs="Arial"/>
          <w:sz w:val="24"/>
          <w:szCs w:val="24"/>
        </w:rPr>
        <w:t>Administratorem Pani/Pana danych osobowych</w:t>
      </w:r>
      <w:r w:rsidRPr="00BC727C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 jest</w:t>
      </w:r>
      <w:r w:rsidRPr="00BC727C">
        <w:rPr>
          <w:rFonts w:ascii="Arial" w:hAnsi="Arial" w:cs="Arial"/>
          <w:sz w:val="24"/>
          <w:szCs w:val="24"/>
        </w:rPr>
        <w:t xml:space="preserve">: </w:t>
      </w:r>
      <w:r w:rsidRPr="00115D26">
        <w:rPr>
          <w:rFonts w:ascii="Arial" w:hAnsi="Arial" w:cs="Arial"/>
          <w:sz w:val="24"/>
          <w:szCs w:val="24"/>
        </w:rPr>
        <w:t xml:space="preserve">Łódzki Kurator Oświaty w Łodzi, 90-734 Łódź, ul. S. Więckowskiego 33, tel. (42) 637-70-55, e-mail: </w:t>
      </w:r>
      <w:hyperlink r:id="rId5" w:history="1">
        <w:r w:rsidRPr="00115D26">
          <w:rPr>
            <w:rFonts w:ascii="Arial" w:hAnsi="Arial" w:cs="Arial"/>
            <w:sz w:val="24"/>
            <w:szCs w:val="24"/>
          </w:rPr>
          <w:t>kolodz@kuratorium.lodz.pl</w:t>
        </w:r>
      </w:hyperlink>
      <w:r w:rsidRPr="00115D26">
        <w:rPr>
          <w:rFonts w:ascii="Arial" w:hAnsi="Arial" w:cs="Arial"/>
          <w:sz w:val="24"/>
          <w:szCs w:val="24"/>
        </w:rPr>
        <w:t>.</w:t>
      </w:r>
    </w:p>
    <w:p w:rsidR="00B55258" w:rsidRPr="00BC727C" w:rsidRDefault="00B55258" w:rsidP="000751A6">
      <w:pPr>
        <w:numPr>
          <w:ilvl w:val="0"/>
          <w:numId w:val="3"/>
        </w:numPr>
        <w:spacing w:after="0" w:line="360" w:lineRule="auto"/>
        <w:ind w:left="567" w:hanging="425"/>
        <w:contextualSpacing/>
        <w:rPr>
          <w:rFonts w:ascii="Arial" w:hAnsi="Arial" w:cs="Arial"/>
          <w:sz w:val="24"/>
          <w:szCs w:val="24"/>
        </w:rPr>
      </w:pPr>
      <w:r w:rsidRPr="00115D26">
        <w:rPr>
          <w:rFonts w:ascii="Arial" w:hAnsi="Arial" w:cs="Arial"/>
          <w:sz w:val="24"/>
          <w:szCs w:val="24"/>
        </w:rPr>
        <w:t xml:space="preserve">Z inspektorem ochrony danych w Kuratorium Oświaty w Łodzi można się skontaktować pisząc na adres poczty elektronicznej: </w:t>
      </w:r>
      <w:hyperlink r:id="rId6" w:history="1">
        <w:r w:rsidRPr="00115D26">
          <w:rPr>
            <w:rFonts w:ascii="Arial" w:hAnsi="Arial" w:cs="Arial"/>
            <w:sz w:val="24"/>
            <w:szCs w:val="24"/>
          </w:rPr>
          <w:t>iod@kuratorium.lodz.pl</w:t>
        </w:r>
      </w:hyperlink>
      <w:r w:rsidRPr="00115D26">
        <w:rPr>
          <w:rFonts w:ascii="Arial" w:hAnsi="Arial" w:cs="Arial"/>
          <w:sz w:val="24"/>
          <w:szCs w:val="24"/>
        </w:rPr>
        <w:t xml:space="preserve"> </w:t>
      </w:r>
      <w:r w:rsidRPr="00BC727C">
        <w:rPr>
          <w:rFonts w:ascii="Arial" w:hAnsi="Arial" w:cs="Arial"/>
          <w:sz w:val="24"/>
          <w:szCs w:val="24"/>
        </w:rPr>
        <w:t>lub</w:t>
      </w:r>
      <w:r w:rsidRPr="00BC727C">
        <w:rPr>
          <w:rFonts w:ascii="Arial" w:hAnsi="Arial" w:cs="Arial"/>
          <w:b/>
          <w:sz w:val="24"/>
          <w:szCs w:val="24"/>
        </w:rPr>
        <w:t xml:space="preserve"> </w:t>
      </w:r>
      <w:r w:rsidRPr="00BC727C">
        <w:rPr>
          <w:rFonts w:ascii="Arial" w:hAnsi="Arial" w:cs="Arial"/>
          <w:sz w:val="24"/>
          <w:szCs w:val="24"/>
        </w:rPr>
        <w:t>tel. (42) 637-70-55 wew. 78.</w:t>
      </w:r>
    </w:p>
    <w:p w:rsidR="00360F52" w:rsidRPr="007C50E9" w:rsidRDefault="00B55258" w:rsidP="000751A6">
      <w:pPr>
        <w:pStyle w:val="Akapitzlist"/>
        <w:numPr>
          <w:ilvl w:val="0"/>
          <w:numId w:val="3"/>
        </w:numPr>
        <w:spacing w:after="12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7C50E9">
        <w:rPr>
          <w:rFonts w:ascii="Arial" w:hAnsi="Arial" w:cs="Arial"/>
          <w:sz w:val="24"/>
          <w:szCs w:val="24"/>
        </w:rPr>
        <w:t>Pani/Pana dane osobowe przetwarzane będą w celu</w:t>
      </w:r>
      <w:r w:rsidRPr="007C50E9">
        <w:rPr>
          <w:rFonts w:ascii="Arial" w:hAnsi="Arial" w:cs="Arial"/>
          <w:b/>
          <w:sz w:val="24"/>
          <w:szCs w:val="24"/>
        </w:rPr>
        <w:t xml:space="preserve"> </w:t>
      </w:r>
      <w:r w:rsidR="00360F52" w:rsidRPr="007C50E9">
        <w:rPr>
          <w:rFonts w:ascii="Arial" w:hAnsi="Arial" w:cs="Arial"/>
          <w:sz w:val="24"/>
          <w:szCs w:val="24"/>
        </w:rPr>
        <w:t xml:space="preserve">zbierania i ewidencjonowania wniosków </w:t>
      </w:r>
      <w:r w:rsidR="00CC0C6E" w:rsidRPr="007C50E9">
        <w:rPr>
          <w:rFonts w:ascii="Arial" w:hAnsi="Arial" w:cs="Arial"/>
          <w:sz w:val="24"/>
          <w:szCs w:val="24"/>
        </w:rPr>
        <w:t xml:space="preserve">o nadanie tytułu honorowego Profesora Oświaty </w:t>
      </w:r>
      <w:r w:rsidR="00360F52" w:rsidRPr="007C50E9">
        <w:rPr>
          <w:rFonts w:ascii="Arial" w:hAnsi="Arial" w:cs="Arial"/>
          <w:sz w:val="24"/>
          <w:szCs w:val="24"/>
        </w:rPr>
        <w:t xml:space="preserve">oraz dokonania ich </w:t>
      </w:r>
      <w:r w:rsidR="00CC0C6E" w:rsidRPr="007C50E9">
        <w:rPr>
          <w:rFonts w:ascii="Arial" w:hAnsi="Arial" w:cs="Arial"/>
          <w:sz w:val="24"/>
          <w:szCs w:val="24"/>
        </w:rPr>
        <w:t>oceny</w:t>
      </w:r>
      <w:r w:rsidR="00360F52" w:rsidRPr="007C50E9">
        <w:rPr>
          <w:rFonts w:ascii="Arial" w:hAnsi="Arial" w:cs="Arial"/>
          <w:sz w:val="24"/>
          <w:szCs w:val="24"/>
        </w:rPr>
        <w:t xml:space="preserve"> przed przekazaniem </w:t>
      </w:r>
      <w:r w:rsidR="00CC0C6E" w:rsidRPr="007C50E9">
        <w:rPr>
          <w:rFonts w:ascii="Arial" w:hAnsi="Arial" w:cs="Arial"/>
          <w:sz w:val="24"/>
          <w:szCs w:val="24"/>
        </w:rPr>
        <w:t>wniosków do Kapituły do Spraw Profesorów Oświaty</w:t>
      </w:r>
      <w:r w:rsidR="00360F52" w:rsidRPr="007C50E9">
        <w:rPr>
          <w:rFonts w:ascii="Arial" w:hAnsi="Arial" w:cs="Arial"/>
          <w:sz w:val="24"/>
          <w:szCs w:val="24"/>
        </w:rPr>
        <w:t>, na podstawie przepisu art. 6 ust. 1 lit. c RODO;</w:t>
      </w:r>
    </w:p>
    <w:p w:rsidR="00B55258" w:rsidRPr="008130E8" w:rsidRDefault="00B55258" w:rsidP="000751A6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567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8130E8">
        <w:rPr>
          <w:rFonts w:ascii="Arial" w:hAnsi="Arial" w:cs="Arial"/>
          <w:sz w:val="24"/>
          <w:szCs w:val="24"/>
        </w:rPr>
        <w:t xml:space="preserve">Pani/Pana dane osobowe </w:t>
      </w:r>
      <w:r w:rsidRPr="00ED6937">
        <w:rPr>
          <w:rFonts w:ascii="Arial" w:eastAsia="Times New Roman" w:hAnsi="Arial" w:cs="Arial"/>
          <w:sz w:val="24"/>
          <w:szCs w:val="24"/>
          <w:lang w:eastAsia="pl-PL"/>
        </w:rPr>
        <w:t xml:space="preserve">co do zasady </w:t>
      </w:r>
      <w:r w:rsidRPr="008130E8">
        <w:rPr>
          <w:rFonts w:ascii="Arial" w:hAnsi="Arial" w:cs="Arial"/>
          <w:sz w:val="24"/>
          <w:szCs w:val="24"/>
        </w:rPr>
        <w:t>nie będą przekazywane innym podmiotom z wyjątkiem przekazania danych Minist</w:t>
      </w:r>
      <w:r w:rsidR="00115D26">
        <w:rPr>
          <w:rFonts w:ascii="Arial" w:hAnsi="Arial" w:cs="Arial"/>
          <w:sz w:val="24"/>
          <w:szCs w:val="24"/>
        </w:rPr>
        <w:t>erstwu</w:t>
      </w:r>
      <w:r w:rsidRPr="008130E8">
        <w:rPr>
          <w:rFonts w:ascii="Arial" w:hAnsi="Arial" w:cs="Arial"/>
          <w:sz w:val="24"/>
          <w:szCs w:val="24"/>
        </w:rPr>
        <w:t xml:space="preserve"> Edukacji Narodowej, jako organowi nadającemu tytuł honorowy Profesora Oświaty</w:t>
      </w:r>
      <w:r w:rsidRPr="008130E8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>innym podmiotom gdy</w:t>
      </w:r>
      <w:r w:rsidRPr="008130E8">
        <w:rPr>
          <w:rFonts w:ascii="Arial" w:eastAsia="Times New Roman" w:hAnsi="Arial" w:cs="Arial"/>
          <w:sz w:val="24"/>
          <w:szCs w:val="24"/>
          <w:lang w:eastAsia="pl-PL"/>
        </w:rPr>
        <w:t xml:space="preserve"> obowiązek taki wynika z przepisów prawa.</w:t>
      </w:r>
      <w:r w:rsidRPr="008130E8">
        <w:rPr>
          <w:rFonts w:ascii="Arial" w:hAnsi="Arial" w:cs="Arial"/>
          <w:sz w:val="24"/>
          <w:szCs w:val="24"/>
        </w:rPr>
        <w:t xml:space="preserve"> </w:t>
      </w:r>
    </w:p>
    <w:p w:rsidR="00B55258" w:rsidRPr="00BC727C" w:rsidRDefault="00B55258" w:rsidP="000751A6">
      <w:pPr>
        <w:pStyle w:val="Akapitzlist"/>
        <w:numPr>
          <w:ilvl w:val="0"/>
          <w:numId w:val="3"/>
        </w:numPr>
        <w:spacing w:after="12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BC727C">
        <w:rPr>
          <w:rFonts w:ascii="Arial" w:hAnsi="Arial" w:cs="Arial"/>
          <w:sz w:val="24"/>
          <w:szCs w:val="24"/>
        </w:rPr>
        <w:t>Pani/Pana dane osobowe nie będą przekazywane do państwa trzeciego/organizacji międzynarodowej</w:t>
      </w:r>
      <w:r>
        <w:rPr>
          <w:rFonts w:ascii="Arial" w:hAnsi="Arial" w:cs="Arial"/>
          <w:sz w:val="24"/>
          <w:szCs w:val="24"/>
        </w:rPr>
        <w:t>.</w:t>
      </w:r>
    </w:p>
    <w:p w:rsidR="00B55258" w:rsidRPr="00BC727C" w:rsidRDefault="00B55258" w:rsidP="000751A6">
      <w:pPr>
        <w:pStyle w:val="Akapitzlist"/>
        <w:numPr>
          <w:ilvl w:val="0"/>
          <w:numId w:val="3"/>
        </w:numPr>
        <w:spacing w:after="120" w:line="360" w:lineRule="auto"/>
        <w:ind w:left="567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BC727C">
        <w:rPr>
          <w:rFonts w:ascii="Arial" w:hAnsi="Arial" w:cs="Arial"/>
          <w:sz w:val="24"/>
          <w:szCs w:val="24"/>
        </w:rPr>
        <w:t xml:space="preserve"> odniesieniu do Pani/Pana danych osobowych decyzje nie będą podejmowane w sposób zautomatyzowany, stosownie do art. 22 RODO</w:t>
      </w:r>
      <w:r>
        <w:rPr>
          <w:rFonts w:ascii="Arial" w:hAnsi="Arial" w:cs="Arial"/>
          <w:sz w:val="24"/>
          <w:szCs w:val="24"/>
        </w:rPr>
        <w:t>.</w:t>
      </w:r>
    </w:p>
    <w:p w:rsidR="00B55258" w:rsidRPr="009B0728" w:rsidRDefault="00B55258" w:rsidP="000751A6">
      <w:pPr>
        <w:pStyle w:val="Akapitzlist"/>
        <w:numPr>
          <w:ilvl w:val="0"/>
          <w:numId w:val="3"/>
        </w:numPr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9B0728">
        <w:rPr>
          <w:rFonts w:ascii="Arial" w:hAnsi="Arial" w:cs="Arial"/>
          <w:sz w:val="24"/>
          <w:szCs w:val="24"/>
        </w:rPr>
        <w:t>Pani/Pana dane osobowe będą przechowywane przez okres konieczny do realizacji celu przetwarzania wskazan</w:t>
      </w:r>
      <w:r>
        <w:rPr>
          <w:rFonts w:ascii="Arial" w:hAnsi="Arial" w:cs="Arial"/>
          <w:sz w:val="24"/>
          <w:szCs w:val="24"/>
        </w:rPr>
        <w:t>ego</w:t>
      </w:r>
      <w:r w:rsidRPr="009B0728">
        <w:rPr>
          <w:rFonts w:ascii="Arial" w:hAnsi="Arial" w:cs="Arial"/>
          <w:sz w:val="24"/>
          <w:szCs w:val="24"/>
        </w:rPr>
        <w:t xml:space="preserve"> w pkt. 3 i w zgodzie z przepisami ustawy z dnia 14 lipca 1983 r. o narodowym zasobie archiwalnym (Dz. U. z 2019 r. poz. 553 ze zm.) - przez czas określony w tych przepisach, chyba że z przepisów szczególnych wynikają inne rozwiązania.</w:t>
      </w:r>
    </w:p>
    <w:p w:rsidR="00B55258" w:rsidRPr="00BC727C" w:rsidRDefault="00B55258" w:rsidP="000751A6">
      <w:pPr>
        <w:pStyle w:val="Akapitzlist"/>
        <w:numPr>
          <w:ilvl w:val="0"/>
          <w:numId w:val="3"/>
        </w:numPr>
        <w:spacing w:after="120" w:line="360" w:lineRule="auto"/>
        <w:ind w:left="567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BC727C">
        <w:rPr>
          <w:rFonts w:ascii="Arial" w:hAnsi="Arial" w:cs="Arial"/>
          <w:sz w:val="24"/>
          <w:szCs w:val="24"/>
        </w:rPr>
        <w:t xml:space="preserve">osiada Pani/Pan prawo dostępu do treści swoich danych oraz prawo ich sprostowania, prawo żądania od administratora ograniczenia ich przetwarzania, </w:t>
      </w:r>
      <w:r w:rsidRPr="00BC727C">
        <w:rPr>
          <w:rFonts w:ascii="Arial" w:hAnsi="Arial" w:cs="Arial"/>
          <w:sz w:val="24"/>
          <w:szCs w:val="24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hAnsi="Arial" w:cs="Arial"/>
          <w:sz w:val="24"/>
          <w:szCs w:val="24"/>
        </w:rPr>
        <w:t>.</w:t>
      </w:r>
    </w:p>
    <w:p w:rsidR="00B55258" w:rsidRPr="00BC727C" w:rsidRDefault="00B55258" w:rsidP="000751A6">
      <w:pPr>
        <w:pStyle w:val="Akapitzlist"/>
        <w:numPr>
          <w:ilvl w:val="0"/>
          <w:numId w:val="3"/>
        </w:numPr>
        <w:spacing w:after="120" w:line="360" w:lineRule="auto"/>
        <w:ind w:left="567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BC727C">
        <w:rPr>
          <w:rFonts w:ascii="Arial" w:hAnsi="Arial" w:cs="Arial"/>
          <w:sz w:val="24"/>
          <w:szCs w:val="24"/>
        </w:rPr>
        <w:t>ie przysługuje Pani/Panu: w związku z art. 17 ust. 3 lit. b, d lub e RODO prawo do usunięcia danych osobowych, prawo do przenoszenia danych osobowych, o którym mowa w art. 20 RODO, na podstawie art. 21 RODO prawo sprzeciwu, wobec przetwarzania danych osobowych, gdyż podstawą prawną przetwarzania Pani/Pana danych osobowych jest przepis art. 6 ust. 1 lit. c RODO</w:t>
      </w:r>
      <w:r>
        <w:rPr>
          <w:rFonts w:ascii="Arial" w:hAnsi="Arial" w:cs="Arial"/>
          <w:sz w:val="24"/>
          <w:szCs w:val="24"/>
        </w:rPr>
        <w:t>.</w:t>
      </w:r>
    </w:p>
    <w:p w:rsidR="00B55258" w:rsidRPr="00BC727C" w:rsidRDefault="00B55258" w:rsidP="000751A6">
      <w:pPr>
        <w:pStyle w:val="Akapitzlist"/>
        <w:numPr>
          <w:ilvl w:val="0"/>
          <w:numId w:val="3"/>
        </w:numPr>
        <w:spacing w:after="480" w:line="360" w:lineRule="auto"/>
        <w:ind w:left="567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BC727C">
        <w:rPr>
          <w:rFonts w:ascii="Arial" w:hAnsi="Arial" w:cs="Arial"/>
          <w:sz w:val="24"/>
          <w:szCs w:val="24"/>
        </w:rPr>
        <w:t>odanie przez Pana/Panią danych osobowych jest warunkiem wszczęcia postępowania o nadanie tytułu honorowego Profesora Oświaty. Konsekwencją ich niepodania będzie niemożliwość realizacji Pani/Pana wniosku.</w:t>
      </w:r>
    </w:p>
    <w:p w:rsidR="00B55258" w:rsidRPr="00E33E00" w:rsidRDefault="00B55258" w:rsidP="00B55258">
      <w:pPr>
        <w:spacing w:line="360" w:lineRule="auto"/>
        <w:rPr>
          <w:rFonts w:ascii="Arial" w:hAnsi="Arial" w:cs="Arial"/>
          <w:sz w:val="24"/>
          <w:szCs w:val="24"/>
        </w:rPr>
      </w:pPr>
      <w:r w:rsidRPr="00E33E00">
        <w:rPr>
          <w:rFonts w:ascii="Arial" w:hAnsi="Arial" w:cs="Arial"/>
          <w:sz w:val="24"/>
          <w:szCs w:val="24"/>
        </w:rPr>
        <w:t>Administrator Danych Osobowych</w:t>
      </w:r>
    </w:p>
    <w:p w:rsidR="00B55258" w:rsidRDefault="00B55258" w:rsidP="00B55258">
      <w:pPr>
        <w:spacing w:line="360" w:lineRule="auto"/>
        <w:rPr>
          <w:rFonts w:ascii="Arial" w:hAnsi="Arial" w:cs="Arial"/>
          <w:sz w:val="24"/>
          <w:szCs w:val="24"/>
        </w:rPr>
      </w:pPr>
      <w:r w:rsidRPr="00155D2D">
        <w:rPr>
          <w:rFonts w:ascii="Arial" w:hAnsi="Arial" w:cs="Arial"/>
          <w:sz w:val="24"/>
          <w:szCs w:val="24"/>
        </w:rPr>
        <w:t>Łódzki Kurator Oświaty</w:t>
      </w:r>
    </w:p>
    <w:bookmarkEnd w:id="0"/>
    <w:p w:rsidR="00BC6C8A" w:rsidRDefault="00BC6C8A"/>
    <w:sectPr w:rsidR="00BC6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63970"/>
    <w:multiLevelType w:val="hybridMultilevel"/>
    <w:tmpl w:val="57A49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73583"/>
    <w:multiLevelType w:val="hybridMultilevel"/>
    <w:tmpl w:val="57A49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D6AA1"/>
    <w:multiLevelType w:val="hybridMultilevel"/>
    <w:tmpl w:val="FAEE1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258"/>
    <w:rsid w:val="000751A6"/>
    <w:rsid w:val="000821C2"/>
    <w:rsid w:val="00115D26"/>
    <w:rsid w:val="00360F52"/>
    <w:rsid w:val="00426C23"/>
    <w:rsid w:val="00540BF6"/>
    <w:rsid w:val="005725DA"/>
    <w:rsid w:val="005A4F3D"/>
    <w:rsid w:val="00623E15"/>
    <w:rsid w:val="00763F4C"/>
    <w:rsid w:val="007C50E9"/>
    <w:rsid w:val="00A242A3"/>
    <w:rsid w:val="00AF39F9"/>
    <w:rsid w:val="00B55258"/>
    <w:rsid w:val="00BC6C8A"/>
    <w:rsid w:val="00CC0C6E"/>
    <w:rsid w:val="00D743E6"/>
    <w:rsid w:val="00DA6A80"/>
    <w:rsid w:val="00E01896"/>
    <w:rsid w:val="00E33E00"/>
    <w:rsid w:val="00F6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0E65A-BF4B-4434-B397-D5BA9D6A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525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5525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B55258"/>
  </w:style>
  <w:style w:type="paragraph" w:styleId="Tytu">
    <w:name w:val="Title"/>
    <w:basedOn w:val="Normalny"/>
    <w:next w:val="Normalny"/>
    <w:link w:val="TytuZnak"/>
    <w:uiPriority w:val="10"/>
    <w:qFormat/>
    <w:rsid w:val="00B552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5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426C23"/>
    <w:rPr>
      <w:color w:val="0563C1" w:themeColor="hyperlink"/>
      <w:u w:val="single"/>
    </w:rPr>
  </w:style>
  <w:style w:type="paragraph" w:customStyle="1" w:styleId="Domynie">
    <w:name w:val="Domy徑nie"/>
    <w:rsid w:val="00426C23"/>
    <w:pPr>
      <w:widowControl w:val="0"/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customStyle="1" w:styleId="normaltextrun">
    <w:name w:val="normaltextrun"/>
    <w:basedOn w:val="Domylnaczcionkaakapitu"/>
    <w:rsid w:val="00426C23"/>
  </w:style>
  <w:style w:type="character" w:styleId="Nierozpoznanawzmianka">
    <w:name w:val="Unresolved Mention"/>
    <w:basedOn w:val="Domylnaczcionkaakapitu"/>
    <w:uiPriority w:val="99"/>
    <w:semiHidden/>
    <w:unhideWhenUsed/>
    <w:rsid w:val="00AF3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uratorium.lodz.pl" TargetMode="External"/><Relationship Id="rId5" Type="http://schemas.openxmlformats.org/officeDocument/2006/relationships/hyperlink" Target="mailto:kolodz@kuratorium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Skopińska</cp:lastModifiedBy>
  <cp:revision>2</cp:revision>
  <dcterms:created xsi:type="dcterms:W3CDTF">2026-02-12T11:32:00Z</dcterms:created>
  <dcterms:modified xsi:type="dcterms:W3CDTF">2026-02-12T11:32:00Z</dcterms:modified>
</cp:coreProperties>
</file>