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FFB" w:rsidRPr="00780FFB" w:rsidRDefault="00780FFB" w:rsidP="002D1E93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780FFB">
        <w:rPr>
          <w:rFonts w:ascii="Arial" w:hAnsi="Arial" w:cs="Arial"/>
          <w:b/>
          <w:color w:val="000000" w:themeColor="text1"/>
          <w:sz w:val="24"/>
          <w:szCs w:val="24"/>
        </w:rPr>
        <w:t>Załącznik nr 2 – Wykaz ponadwojewódzkich i wojewódzkich konkursów tematycznych i interdyscyplinarnych:</w:t>
      </w:r>
    </w:p>
    <w:p w:rsidR="00780FFB" w:rsidRDefault="00780FFB" w:rsidP="002D1E93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2D1E93" w:rsidRPr="001C4899" w:rsidRDefault="002D1E93" w:rsidP="002D1E93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1C4899">
        <w:rPr>
          <w:rFonts w:ascii="Arial" w:hAnsi="Arial" w:cs="Arial"/>
          <w:b/>
          <w:color w:val="000000" w:themeColor="text1"/>
          <w:sz w:val="20"/>
          <w:szCs w:val="20"/>
        </w:rPr>
        <w:t xml:space="preserve">Wykaz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ponadwojewódzkich </w:t>
      </w:r>
      <w:r w:rsidRPr="001C4899">
        <w:rPr>
          <w:rFonts w:ascii="Arial" w:hAnsi="Arial" w:cs="Arial"/>
          <w:b/>
          <w:color w:val="000000" w:themeColor="text1"/>
          <w:sz w:val="20"/>
          <w:szCs w:val="20"/>
        </w:rPr>
        <w:t>konkursów tematycznych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i </w:t>
      </w:r>
      <w:r w:rsidRPr="001C4899">
        <w:rPr>
          <w:rFonts w:ascii="Arial" w:hAnsi="Arial" w:cs="Arial"/>
          <w:b/>
          <w:color w:val="000000" w:themeColor="text1"/>
          <w:sz w:val="20"/>
          <w:szCs w:val="20"/>
        </w:rPr>
        <w:t>interdyscyplinarnych</w:t>
      </w:r>
      <w:r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:rsidR="002D1E93" w:rsidRPr="001C4899" w:rsidRDefault="002D1E93" w:rsidP="002D1E93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ela-Siatka"/>
        <w:tblW w:w="14312" w:type="dxa"/>
        <w:tblLook w:val="04A0" w:firstRow="1" w:lastRow="0" w:firstColumn="1" w:lastColumn="0" w:noHBand="0" w:noVBand="1"/>
        <w:tblDescription w:val="Wykaz konkursów tematycznych i interdyscyplinarnych o zasięgu ponadwojewódzkim"/>
      </w:tblPr>
      <w:tblGrid>
        <w:gridCol w:w="572"/>
        <w:gridCol w:w="3646"/>
        <w:gridCol w:w="3510"/>
        <w:gridCol w:w="1795"/>
        <w:gridCol w:w="1694"/>
        <w:gridCol w:w="1262"/>
        <w:gridCol w:w="1833"/>
      </w:tblGrid>
      <w:tr w:rsidR="002D1E93" w:rsidRPr="001C4899" w:rsidTr="004B52FE">
        <w:trPr>
          <w:tblHeader/>
        </w:trPr>
        <w:tc>
          <w:tcPr>
            <w:tcW w:w="560" w:type="dxa"/>
          </w:tcPr>
          <w:p w:rsidR="002D1E93" w:rsidRPr="002B7895" w:rsidRDefault="002D1E93" w:rsidP="002B7895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2B7895">
              <w:rPr>
                <w:rFonts w:ascii="Arial" w:hAnsi="Arial" w:cs="Arial"/>
                <w:b/>
                <w:color w:val="0070C0"/>
                <w:sz w:val="20"/>
                <w:szCs w:val="20"/>
              </w:rPr>
              <w:t>L.p.</w:t>
            </w:r>
          </w:p>
        </w:tc>
        <w:tc>
          <w:tcPr>
            <w:tcW w:w="3659" w:type="dxa"/>
          </w:tcPr>
          <w:p w:rsidR="002D1E93" w:rsidRPr="002B7895" w:rsidRDefault="002D1E93" w:rsidP="002B7895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2B7895">
              <w:rPr>
                <w:rFonts w:ascii="Arial" w:hAnsi="Arial" w:cs="Arial"/>
                <w:b/>
                <w:color w:val="0070C0"/>
                <w:sz w:val="20"/>
                <w:szCs w:val="20"/>
              </w:rPr>
              <w:t>Nazwa konkursu</w:t>
            </w:r>
          </w:p>
        </w:tc>
        <w:tc>
          <w:tcPr>
            <w:tcW w:w="3531" w:type="dxa"/>
          </w:tcPr>
          <w:p w:rsidR="002D1E93" w:rsidRPr="002B7895" w:rsidRDefault="002D1E93" w:rsidP="002B7895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2B7895">
              <w:rPr>
                <w:rFonts w:ascii="Arial" w:hAnsi="Arial" w:cs="Arial"/>
                <w:b/>
                <w:color w:val="0070C0"/>
                <w:sz w:val="20"/>
                <w:szCs w:val="20"/>
              </w:rPr>
              <w:t>Organizator</w:t>
            </w:r>
          </w:p>
        </w:tc>
        <w:tc>
          <w:tcPr>
            <w:tcW w:w="1756" w:type="dxa"/>
          </w:tcPr>
          <w:p w:rsidR="002D1E93" w:rsidRPr="002B7895" w:rsidRDefault="002D1E93" w:rsidP="002B7895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2B7895">
              <w:rPr>
                <w:rFonts w:ascii="Arial" w:hAnsi="Arial" w:cs="Arial"/>
                <w:b/>
                <w:color w:val="0070C0"/>
                <w:sz w:val="20"/>
                <w:szCs w:val="20"/>
              </w:rPr>
              <w:t>Szczebel</w:t>
            </w:r>
          </w:p>
        </w:tc>
        <w:tc>
          <w:tcPr>
            <w:tcW w:w="1702" w:type="dxa"/>
          </w:tcPr>
          <w:p w:rsidR="002D1E93" w:rsidRPr="002B7895" w:rsidRDefault="002D1E93" w:rsidP="002B7895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2B7895">
              <w:rPr>
                <w:rFonts w:ascii="Arial" w:hAnsi="Arial" w:cs="Arial"/>
                <w:b/>
                <w:color w:val="0070C0"/>
                <w:sz w:val="20"/>
                <w:szCs w:val="20"/>
              </w:rPr>
              <w:t>Zakres</w:t>
            </w:r>
          </w:p>
        </w:tc>
        <w:tc>
          <w:tcPr>
            <w:tcW w:w="1263" w:type="dxa"/>
          </w:tcPr>
          <w:p w:rsidR="002D1E93" w:rsidRPr="002B7895" w:rsidRDefault="002D1E93" w:rsidP="002B7895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2B7895">
              <w:rPr>
                <w:rFonts w:ascii="Arial" w:hAnsi="Arial" w:cs="Arial"/>
                <w:b/>
                <w:color w:val="0070C0"/>
                <w:sz w:val="20"/>
                <w:szCs w:val="20"/>
              </w:rPr>
              <w:t>Rok szkolny</w:t>
            </w:r>
          </w:p>
        </w:tc>
        <w:tc>
          <w:tcPr>
            <w:tcW w:w="1841" w:type="dxa"/>
          </w:tcPr>
          <w:p w:rsidR="002D1E93" w:rsidRPr="002B7895" w:rsidRDefault="00375BE7" w:rsidP="002B7895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Miejsca uznane za wysokie</w:t>
            </w:r>
          </w:p>
        </w:tc>
      </w:tr>
      <w:tr w:rsidR="002D1E93" w:rsidRPr="001C4899" w:rsidTr="004B52FE">
        <w:tc>
          <w:tcPr>
            <w:tcW w:w="560" w:type="dxa"/>
          </w:tcPr>
          <w:p w:rsidR="002D1E93" w:rsidRPr="001C4899" w:rsidRDefault="002D1E93" w:rsidP="002D1E93">
            <w:pPr>
              <w:pStyle w:val="Akapitzlist"/>
              <w:numPr>
                <w:ilvl w:val="0"/>
                <w:numId w:val="1"/>
              </w:numPr>
              <w:ind w:left="31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59" w:type="dxa"/>
          </w:tcPr>
          <w:p w:rsidR="002D1E93" w:rsidRPr="002D4488" w:rsidRDefault="002D1E93" w:rsidP="004B52FE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Ponadwojewódzki</w:t>
            </w: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Konkurs Historyczny im. mjr. Marka Gajewskiego „Losy żołnierza i dzieje oręża polskiego</w:t>
            </w:r>
            <w:r w:rsidR="0035502A">
              <w:rPr>
                <w:rFonts w:ascii="Arial" w:hAnsi="Arial" w:cs="Arial"/>
                <w:color w:val="000000" w:themeColor="text1"/>
                <w:sz w:val="20"/>
                <w:szCs w:val="20"/>
              </w:rPr>
              <w:t>…”</w:t>
            </w:r>
          </w:p>
        </w:tc>
        <w:tc>
          <w:tcPr>
            <w:tcW w:w="3531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Mazowiecki Kurator Oświaty</w:t>
            </w:r>
          </w:p>
        </w:tc>
        <w:tc>
          <w:tcPr>
            <w:tcW w:w="1756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ponadwojewódzki</w:t>
            </w:r>
          </w:p>
        </w:tc>
        <w:tc>
          <w:tcPr>
            <w:tcW w:w="1702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63" w:type="dxa"/>
          </w:tcPr>
          <w:p w:rsidR="002D1E93" w:rsidRPr="0014476B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476B">
              <w:rPr>
                <w:rFonts w:ascii="Arial" w:hAnsi="Arial" w:cs="Arial"/>
                <w:color w:val="000000" w:themeColor="text1"/>
                <w:sz w:val="20"/>
                <w:szCs w:val="20"/>
              </w:rPr>
              <w:t>2025/2026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2D1E93" w:rsidRPr="001C4899" w:rsidTr="004B52FE">
        <w:tc>
          <w:tcPr>
            <w:tcW w:w="560" w:type="dxa"/>
          </w:tcPr>
          <w:p w:rsidR="002D1E93" w:rsidRPr="001C4899" w:rsidRDefault="002D1E93" w:rsidP="002D1E93">
            <w:pPr>
              <w:pStyle w:val="Akapitzlist"/>
              <w:numPr>
                <w:ilvl w:val="0"/>
                <w:numId w:val="1"/>
              </w:numPr>
              <w:ind w:left="31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59" w:type="dxa"/>
          </w:tcPr>
          <w:p w:rsidR="002D1E93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Konkurs Budowy i Programowania Robotów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GG Robot</w:t>
            </w:r>
          </w:p>
          <w:p w:rsidR="002D1E93" w:rsidRPr="008F667E" w:rsidRDefault="002D1E93" w:rsidP="004B52FE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531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Podkarpacki Kurator Oświaty</w:t>
            </w:r>
          </w:p>
        </w:tc>
        <w:tc>
          <w:tcPr>
            <w:tcW w:w="1756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ponadwojewódzki</w:t>
            </w:r>
          </w:p>
        </w:tc>
        <w:tc>
          <w:tcPr>
            <w:tcW w:w="1702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63" w:type="dxa"/>
          </w:tcPr>
          <w:p w:rsidR="002D1E93" w:rsidRPr="00B96B3D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6B3D">
              <w:rPr>
                <w:rFonts w:ascii="Arial" w:hAnsi="Arial" w:cs="Arial"/>
                <w:color w:val="000000" w:themeColor="text1"/>
                <w:sz w:val="20"/>
                <w:szCs w:val="20"/>
              </w:rPr>
              <w:t>2025/2026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</w:tc>
        <w:tc>
          <w:tcPr>
            <w:tcW w:w="1841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2D1E93" w:rsidRPr="001C4899" w:rsidTr="004B52FE">
        <w:tc>
          <w:tcPr>
            <w:tcW w:w="560" w:type="dxa"/>
          </w:tcPr>
          <w:p w:rsidR="002D1E93" w:rsidRPr="001C4899" w:rsidRDefault="002D1E93" w:rsidP="002D1E93">
            <w:pPr>
              <w:pStyle w:val="Akapitzlist"/>
              <w:numPr>
                <w:ilvl w:val="0"/>
                <w:numId w:val="1"/>
              </w:numPr>
              <w:ind w:left="31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59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Konkurs wiedzy o Konstytucji Rzeczypospolitej Polskiej „#KonstytucjaChallenge – konkurs wiedzy o Konstytucji RP i ustroju państwa”</w:t>
            </w:r>
          </w:p>
        </w:tc>
        <w:tc>
          <w:tcPr>
            <w:tcW w:w="3531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Wielkopolski Kurator Oświaty</w:t>
            </w:r>
          </w:p>
        </w:tc>
        <w:tc>
          <w:tcPr>
            <w:tcW w:w="1756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ponadwojewódzki</w:t>
            </w:r>
          </w:p>
        </w:tc>
        <w:tc>
          <w:tcPr>
            <w:tcW w:w="1702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63" w:type="dxa"/>
          </w:tcPr>
          <w:p w:rsidR="002D1E93" w:rsidRPr="00B96B3D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2025/2026</w:t>
            </w:r>
          </w:p>
        </w:tc>
        <w:tc>
          <w:tcPr>
            <w:tcW w:w="1841" w:type="dxa"/>
          </w:tcPr>
          <w:p w:rsidR="002D1E93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laureat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</w:tbl>
    <w:p w:rsidR="001B72D2" w:rsidRDefault="001B72D2"/>
    <w:p w:rsidR="002D1E93" w:rsidRPr="001C4899" w:rsidRDefault="002D1E93" w:rsidP="002D1E93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1C4899">
        <w:rPr>
          <w:rFonts w:ascii="Arial" w:hAnsi="Arial" w:cs="Arial"/>
          <w:b/>
          <w:color w:val="000000" w:themeColor="text1"/>
          <w:sz w:val="20"/>
          <w:szCs w:val="20"/>
        </w:rPr>
        <w:t>Wykaz wojewódzkich konkursów tematycznych i interdyscyplinarnych</w:t>
      </w:r>
      <w:bookmarkStart w:id="0" w:name="_GoBack"/>
      <w:bookmarkEnd w:id="0"/>
      <w:r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:rsidR="002D1E93" w:rsidRPr="001C4899" w:rsidRDefault="002D1E93" w:rsidP="002D1E93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ela-Siatka"/>
        <w:tblpPr w:leftFromText="141" w:rightFromText="141" w:vertAnchor="text" w:tblpY="1"/>
        <w:tblOverlap w:val="never"/>
        <w:tblW w:w="14312" w:type="dxa"/>
        <w:tblLook w:val="04A0" w:firstRow="1" w:lastRow="0" w:firstColumn="1" w:lastColumn="0" w:noHBand="0" w:noVBand="1"/>
        <w:tblDescription w:val="Wykaz wojewódzkich konkursów tematycznych i interdyscyplinarnych"/>
      </w:tblPr>
      <w:tblGrid>
        <w:gridCol w:w="572"/>
        <w:gridCol w:w="3582"/>
        <w:gridCol w:w="3457"/>
        <w:gridCol w:w="1827"/>
        <w:gridCol w:w="1828"/>
        <w:gridCol w:w="1256"/>
        <w:gridCol w:w="1790"/>
      </w:tblGrid>
      <w:tr w:rsidR="002D1E93" w:rsidRPr="001C4899" w:rsidTr="004B52FE">
        <w:trPr>
          <w:tblHeader/>
        </w:trPr>
        <w:tc>
          <w:tcPr>
            <w:tcW w:w="572" w:type="dxa"/>
          </w:tcPr>
          <w:p w:rsidR="002D1E93" w:rsidRPr="002B7895" w:rsidRDefault="002D1E93" w:rsidP="002B7895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2B7895">
              <w:rPr>
                <w:rFonts w:ascii="Arial" w:hAnsi="Arial" w:cs="Arial"/>
                <w:b/>
                <w:color w:val="0070C0"/>
                <w:sz w:val="20"/>
                <w:szCs w:val="20"/>
              </w:rPr>
              <w:t>L.p.</w:t>
            </w:r>
          </w:p>
        </w:tc>
        <w:tc>
          <w:tcPr>
            <w:tcW w:w="3582" w:type="dxa"/>
          </w:tcPr>
          <w:p w:rsidR="002D1E93" w:rsidRPr="002B7895" w:rsidRDefault="002D1E93" w:rsidP="002B7895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2B7895">
              <w:rPr>
                <w:rFonts w:ascii="Arial" w:hAnsi="Arial" w:cs="Arial"/>
                <w:b/>
                <w:color w:val="0070C0"/>
                <w:sz w:val="20"/>
                <w:szCs w:val="20"/>
              </w:rPr>
              <w:t>Nazwa konkursu</w:t>
            </w:r>
          </w:p>
        </w:tc>
        <w:tc>
          <w:tcPr>
            <w:tcW w:w="3457" w:type="dxa"/>
          </w:tcPr>
          <w:p w:rsidR="002D1E93" w:rsidRPr="002B7895" w:rsidRDefault="002D1E93" w:rsidP="002B7895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2B7895">
              <w:rPr>
                <w:rFonts w:ascii="Arial" w:hAnsi="Arial" w:cs="Arial"/>
                <w:b/>
                <w:color w:val="0070C0"/>
                <w:sz w:val="20"/>
                <w:szCs w:val="20"/>
              </w:rPr>
              <w:t>Organizator</w:t>
            </w:r>
          </w:p>
        </w:tc>
        <w:tc>
          <w:tcPr>
            <w:tcW w:w="1827" w:type="dxa"/>
          </w:tcPr>
          <w:p w:rsidR="002D1E93" w:rsidRPr="002B7895" w:rsidRDefault="002D1E93" w:rsidP="002B7895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2B7895">
              <w:rPr>
                <w:rFonts w:ascii="Arial" w:hAnsi="Arial" w:cs="Arial"/>
                <w:b/>
                <w:color w:val="0070C0"/>
                <w:sz w:val="20"/>
                <w:szCs w:val="20"/>
              </w:rPr>
              <w:t>Szczebel</w:t>
            </w:r>
          </w:p>
        </w:tc>
        <w:tc>
          <w:tcPr>
            <w:tcW w:w="1828" w:type="dxa"/>
          </w:tcPr>
          <w:p w:rsidR="002D1E93" w:rsidRPr="002B7895" w:rsidRDefault="002D1E93" w:rsidP="002B7895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2B7895">
              <w:rPr>
                <w:rFonts w:ascii="Arial" w:hAnsi="Arial" w:cs="Arial"/>
                <w:b/>
                <w:color w:val="0070C0"/>
                <w:sz w:val="20"/>
                <w:szCs w:val="20"/>
              </w:rPr>
              <w:t>Zakres</w:t>
            </w:r>
          </w:p>
        </w:tc>
        <w:tc>
          <w:tcPr>
            <w:tcW w:w="1256" w:type="dxa"/>
          </w:tcPr>
          <w:p w:rsidR="002D1E93" w:rsidRPr="002B7895" w:rsidRDefault="002D1E93" w:rsidP="002B7895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2B7895">
              <w:rPr>
                <w:rFonts w:ascii="Arial" w:hAnsi="Arial" w:cs="Arial"/>
                <w:b/>
                <w:color w:val="0070C0"/>
                <w:sz w:val="20"/>
                <w:szCs w:val="20"/>
              </w:rPr>
              <w:t>Rok szkolny</w:t>
            </w:r>
          </w:p>
        </w:tc>
        <w:tc>
          <w:tcPr>
            <w:tcW w:w="1790" w:type="dxa"/>
          </w:tcPr>
          <w:p w:rsidR="002D1E93" w:rsidRPr="002B7895" w:rsidRDefault="00375BE7" w:rsidP="002B7895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Miejsca uznane za wysokie</w:t>
            </w:r>
          </w:p>
        </w:tc>
      </w:tr>
      <w:tr w:rsidR="002D1E93" w:rsidRPr="001C4899" w:rsidTr="004B52FE">
        <w:tc>
          <w:tcPr>
            <w:tcW w:w="572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582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 Konkur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 Tematyczny</w:t>
            </w: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„Fascynująca fizyka – poziom podstawowy”</w:t>
            </w:r>
          </w:p>
        </w:tc>
        <w:tc>
          <w:tcPr>
            <w:tcW w:w="3457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Stowarzyszenie Nauczycieli Fizyki Ziemi Łódzkiej, Wydział Elektrotechniki, Elektroniki, Informatyki i Automatyki Politechniki Łódzkiej oraz I Liceum Ogólnokształcące w Łodzi</w:t>
            </w:r>
          </w:p>
        </w:tc>
        <w:tc>
          <w:tcPr>
            <w:tcW w:w="1827" w:type="dxa"/>
          </w:tcPr>
          <w:p w:rsidR="002D1E93" w:rsidRPr="00D95B55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5B55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828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56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2D1E93" w:rsidRPr="001C4899" w:rsidTr="004B52FE">
        <w:tc>
          <w:tcPr>
            <w:tcW w:w="572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582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Wojewódzki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Konkurs </w:t>
            </w: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Interdyscyplinarny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Internetowy „First Step To Success”</w:t>
            </w:r>
          </w:p>
        </w:tc>
        <w:tc>
          <w:tcPr>
            <w:tcW w:w="3457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Stowarzyszenie Nauczycieli Fizyki Ziemi Łódzkiej oraz Wydział Elektrotechniki, Elektroniki, Informatyki i Automatyki Politechniki Łódzkiej</w:t>
            </w:r>
          </w:p>
        </w:tc>
        <w:tc>
          <w:tcPr>
            <w:tcW w:w="1827" w:type="dxa"/>
          </w:tcPr>
          <w:p w:rsidR="002D1E93" w:rsidRPr="00D95B55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828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56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2D1E93" w:rsidRPr="001C4899" w:rsidTr="004B52FE">
        <w:tc>
          <w:tcPr>
            <w:tcW w:w="572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3.</w:t>
            </w:r>
          </w:p>
        </w:tc>
        <w:tc>
          <w:tcPr>
            <w:tcW w:w="3582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 Konkurs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Tematyczny</w:t>
            </w: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„</w:t>
            </w:r>
            <w:proofErr w:type="spellStart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Infosukces</w:t>
            </w:r>
            <w:proofErr w:type="spellEnd"/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poziom podstawowy”</w:t>
            </w:r>
          </w:p>
        </w:tc>
        <w:tc>
          <w:tcPr>
            <w:tcW w:w="3457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Wydział Elektrotechniki, Elektroniki, Informatyki i Automatyki Politechniki Łódzkiej</w:t>
            </w:r>
          </w:p>
        </w:tc>
        <w:tc>
          <w:tcPr>
            <w:tcW w:w="1827" w:type="dxa"/>
          </w:tcPr>
          <w:p w:rsidR="002D1E93" w:rsidRPr="0035502A" w:rsidRDefault="0035502A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ponadwojewódzki</w:t>
            </w:r>
          </w:p>
        </w:tc>
        <w:tc>
          <w:tcPr>
            <w:tcW w:w="1828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56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</w:tc>
        <w:tc>
          <w:tcPr>
            <w:tcW w:w="1790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2D1E93" w:rsidRPr="001C4899" w:rsidTr="004B52FE">
        <w:tc>
          <w:tcPr>
            <w:tcW w:w="572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3582" w:type="dxa"/>
          </w:tcPr>
          <w:p w:rsidR="002D1E93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 Konkurs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Interdyscyplinarny </w:t>
            </w: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„Nasze Dziedzictwo”</w:t>
            </w:r>
          </w:p>
          <w:p w:rsidR="002D1E93" w:rsidRPr="0053455F" w:rsidRDefault="002D1E93" w:rsidP="004B52F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57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Wydział Katechetyczny Kurii Metropolitalnej Łódzkiej oraz Katolicka Szkoła Podstawowa Stowarzyszenia Przyjaciół Szkół Katolickich</w:t>
            </w:r>
          </w:p>
        </w:tc>
        <w:tc>
          <w:tcPr>
            <w:tcW w:w="1827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828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56" w:type="dxa"/>
          </w:tcPr>
          <w:p w:rsidR="002D1E93" w:rsidRPr="0053455F" w:rsidRDefault="002D1E93" w:rsidP="004B52FE">
            <w:pPr>
              <w:rPr>
                <w:rFonts w:ascii="Arial" w:hAnsi="Arial" w:cs="Arial"/>
                <w:sz w:val="20"/>
                <w:szCs w:val="20"/>
              </w:rPr>
            </w:pPr>
            <w:r w:rsidRPr="0053455F">
              <w:rPr>
                <w:rFonts w:ascii="Arial" w:hAnsi="Arial" w:cs="Arial"/>
                <w:sz w:val="20"/>
                <w:szCs w:val="20"/>
              </w:rPr>
              <w:t>2025/2026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</w:tc>
        <w:tc>
          <w:tcPr>
            <w:tcW w:w="1790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2D1E93" w:rsidRPr="001C4899" w:rsidTr="004B52FE">
        <w:tc>
          <w:tcPr>
            <w:tcW w:w="572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3582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Konkurs</w:t>
            </w: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Interdyscyplinarny Filozofii Klasycznej „W poszukiwaniu prawdy o człowieku”</w:t>
            </w:r>
          </w:p>
        </w:tc>
        <w:tc>
          <w:tcPr>
            <w:tcW w:w="3457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Łódzkie Centrum Doskonalenia Nauczycieli i Kształcenia Praktycznego</w:t>
            </w:r>
          </w:p>
        </w:tc>
        <w:tc>
          <w:tcPr>
            <w:tcW w:w="1827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828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56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90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2D1E93" w:rsidRPr="001C4899" w:rsidTr="004B52FE">
        <w:tc>
          <w:tcPr>
            <w:tcW w:w="572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3582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 Interdyscyplinarny Konkurs Ekologiczno-Regionalny</w:t>
            </w:r>
          </w:p>
        </w:tc>
        <w:tc>
          <w:tcPr>
            <w:tcW w:w="3457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 Ośrodek Doskonalenia Nauczycieli w Piotrkowie Trybunalskim</w:t>
            </w:r>
          </w:p>
        </w:tc>
        <w:tc>
          <w:tcPr>
            <w:tcW w:w="1827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828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56" w:type="dxa"/>
          </w:tcPr>
          <w:p w:rsidR="002D1E93" w:rsidRPr="001109D7" w:rsidRDefault="002D1E93" w:rsidP="004B52FE">
            <w:pPr>
              <w:rPr>
                <w:rFonts w:ascii="Arial" w:hAnsi="Arial" w:cs="Arial"/>
                <w:sz w:val="20"/>
                <w:szCs w:val="20"/>
              </w:rPr>
            </w:pPr>
            <w:r w:rsidRPr="001109D7">
              <w:rPr>
                <w:rFonts w:ascii="Arial" w:hAnsi="Arial" w:cs="Arial"/>
                <w:sz w:val="20"/>
                <w:szCs w:val="20"/>
              </w:rPr>
              <w:t>2025/2026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</w:tc>
        <w:tc>
          <w:tcPr>
            <w:tcW w:w="1790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2D1E93" w:rsidRPr="001C4899" w:rsidTr="004B52FE">
        <w:tc>
          <w:tcPr>
            <w:tcW w:w="572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3582" w:type="dxa"/>
          </w:tcPr>
          <w:p w:rsidR="002D1E93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Wojewódzki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Tematyczny </w:t>
            </w: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Konkurs wiedzy o filmie i mediach „Filmowe Łódzkie – Filmowe Regiony Polski”</w:t>
            </w:r>
          </w:p>
          <w:p w:rsidR="002D1E93" w:rsidRPr="00E92113" w:rsidRDefault="002D1E93" w:rsidP="004B52FE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57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Pałac Młodzieży im. Juliana Tuwima w Łodzi</w:t>
            </w:r>
          </w:p>
        </w:tc>
        <w:tc>
          <w:tcPr>
            <w:tcW w:w="1827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828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56" w:type="dxa"/>
          </w:tcPr>
          <w:p w:rsidR="002D1E93" w:rsidRPr="00E92113" w:rsidRDefault="002D1E93" w:rsidP="004B52FE">
            <w:pPr>
              <w:rPr>
                <w:rFonts w:ascii="Arial" w:hAnsi="Arial" w:cs="Arial"/>
                <w:sz w:val="20"/>
                <w:szCs w:val="20"/>
              </w:rPr>
            </w:pPr>
            <w:r w:rsidRPr="00E92113">
              <w:rPr>
                <w:rFonts w:ascii="Arial" w:hAnsi="Arial" w:cs="Arial"/>
                <w:sz w:val="20"/>
                <w:szCs w:val="20"/>
              </w:rPr>
              <w:t>2025/2026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</w:tc>
        <w:tc>
          <w:tcPr>
            <w:tcW w:w="1790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2D1E93" w:rsidRPr="001C4899" w:rsidTr="004B52FE">
        <w:tc>
          <w:tcPr>
            <w:tcW w:w="572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3582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 Konkurs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Tematyczny</w:t>
            </w: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„Matematyka – moja pasja”</w:t>
            </w:r>
          </w:p>
        </w:tc>
        <w:tc>
          <w:tcPr>
            <w:tcW w:w="3457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Wydział Matematyki i Informatyki Uniwersytetu Łódzkiego oraz Publiczne Liceum Ogólnokształcące Uniwersytetu Łódzkiego</w:t>
            </w:r>
          </w:p>
        </w:tc>
        <w:tc>
          <w:tcPr>
            <w:tcW w:w="1827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828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56" w:type="dxa"/>
          </w:tcPr>
          <w:p w:rsidR="002D1E93" w:rsidRPr="00975BF1" w:rsidRDefault="002D1E93" w:rsidP="004B52FE">
            <w:pPr>
              <w:rPr>
                <w:rFonts w:ascii="Arial" w:hAnsi="Arial" w:cs="Arial"/>
                <w:sz w:val="20"/>
                <w:szCs w:val="20"/>
              </w:rPr>
            </w:pPr>
            <w:r w:rsidRPr="00975BF1">
              <w:rPr>
                <w:rFonts w:ascii="Arial" w:hAnsi="Arial" w:cs="Arial"/>
                <w:sz w:val="20"/>
                <w:szCs w:val="20"/>
              </w:rPr>
              <w:t>2025/2026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</w:tc>
        <w:tc>
          <w:tcPr>
            <w:tcW w:w="1790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2D1E93" w:rsidRPr="001C4899" w:rsidTr="004B52FE">
        <w:trPr>
          <w:trHeight w:val="515"/>
        </w:trPr>
        <w:tc>
          <w:tcPr>
            <w:tcW w:w="572" w:type="dxa"/>
          </w:tcPr>
          <w:p w:rsidR="002D1E93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3582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Konkurs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Interdyscyplinarny</w:t>
            </w: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„Piosenki Stanu Wojennego”</w:t>
            </w:r>
          </w:p>
        </w:tc>
        <w:tc>
          <w:tcPr>
            <w:tcW w:w="3457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Międzyregionalna Sekcja Oświaty i Wychowania NSZZ Solidarność Ziemi Łódzkiej</w:t>
            </w:r>
          </w:p>
        </w:tc>
        <w:tc>
          <w:tcPr>
            <w:tcW w:w="1827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828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artystyczny</w:t>
            </w:r>
          </w:p>
        </w:tc>
        <w:tc>
          <w:tcPr>
            <w:tcW w:w="1256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</w:tc>
        <w:tc>
          <w:tcPr>
            <w:tcW w:w="1790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2D1E93" w:rsidRPr="001C4899" w:rsidTr="004B52FE">
        <w:tc>
          <w:tcPr>
            <w:tcW w:w="572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3582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Wojewódzki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Konkurs </w:t>
            </w: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Interdyscyplinarny Pieśni i Piosenek Patriotycznych „Na Biało-Czerwoną Nutę”</w:t>
            </w:r>
          </w:p>
        </w:tc>
        <w:tc>
          <w:tcPr>
            <w:tcW w:w="3457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Centrum Zajęć Pozaszkolnych nr 2 w Łodzi</w:t>
            </w:r>
          </w:p>
        </w:tc>
        <w:tc>
          <w:tcPr>
            <w:tcW w:w="1827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828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artystyczny</w:t>
            </w:r>
          </w:p>
        </w:tc>
        <w:tc>
          <w:tcPr>
            <w:tcW w:w="1256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</w:tc>
        <w:tc>
          <w:tcPr>
            <w:tcW w:w="1790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2D1E93" w:rsidRPr="001C4899" w:rsidTr="004B52FE">
        <w:tc>
          <w:tcPr>
            <w:tcW w:w="572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3582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 Konkurs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Tematyczny </w:t>
            </w: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„Żołnierze Wyklęci – niezłomni obrońcy Rzeczypospolitej”</w:t>
            </w:r>
          </w:p>
        </w:tc>
        <w:tc>
          <w:tcPr>
            <w:tcW w:w="3457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Urząd Marszałkowski Województwa Łódzkiego oraz Centrum Rozwoju Edukacji Województwa Łódzkiego w </w:t>
            </w: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Łodzi, Piotrkowie Trybunalskim, Sieradzu, Skierniewicach i Zgierzu</w:t>
            </w:r>
          </w:p>
        </w:tc>
        <w:tc>
          <w:tcPr>
            <w:tcW w:w="1827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wojewódzki</w:t>
            </w:r>
          </w:p>
        </w:tc>
        <w:tc>
          <w:tcPr>
            <w:tcW w:w="1828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56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</w:tc>
        <w:tc>
          <w:tcPr>
            <w:tcW w:w="1790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2D1E93" w:rsidRPr="001C4899" w:rsidTr="004B52FE">
        <w:tc>
          <w:tcPr>
            <w:tcW w:w="572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3582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 Konkurs Interdyscyplinarny „Robert Schuman – twórca zjednoczonej Europy”</w:t>
            </w:r>
          </w:p>
        </w:tc>
        <w:tc>
          <w:tcPr>
            <w:tcW w:w="3457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Szkoła Podstawowa nr 64 im. Hansa Christiana Andersena w Łodzi oraz Zespół Szkół Salezjańskich im. Księdza Bosko w Łodzi</w:t>
            </w:r>
          </w:p>
        </w:tc>
        <w:tc>
          <w:tcPr>
            <w:tcW w:w="1827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828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56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</w:tc>
        <w:tc>
          <w:tcPr>
            <w:tcW w:w="1790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2D1E93" w:rsidRPr="001C4899" w:rsidTr="004B52FE">
        <w:tc>
          <w:tcPr>
            <w:tcW w:w="572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3582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 Konkurs Tematyczny „Nie lękajcie się”</w:t>
            </w:r>
          </w:p>
        </w:tc>
        <w:tc>
          <w:tcPr>
            <w:tcW w:w="3457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Wydział Katechetyczny Kurii Metropolitalnej Łódzkiej</w:t>
            </w:r>
          </w:p>
        </w:tc>
        <w:tc>
          <w:tcPr>
            <w:tcW w:w="1827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828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56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</w:tc>
        <w:tc>
          <w:tcPr>
            <w:tcW w:w="1790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2D1E93" w:rsidRPr="001C4899" w:rsidTr="004B52FE">
        <w:tc>
          <w:tcPr>
            <w:tcW w:w="572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3582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Wojewódzki </w:t>
            </w: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Konkurs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Interdyscyplinarny</w:t>
            </w: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„Historia. Sztuka. Literatura. Wielcy Twórcy</w:t>
            </w:r>
            <w:r w:rsidR="0035502A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457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Centrum Zajęć Pozaszkolnych Nr 1 w Łodzi</w:t>
            </w:r>
          </w:p>
        </w:tc>
        <w:tc>
          <w:tcPr>
            <w:tcW w:w="1827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828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56" w:type="dxa"/>
          </w:tcPr>
          <w:p w:rsidR="002D1E93" w:rsidRPr="00057C02" w:rsidRDefault="002D1E93" w:rsidP="004B52FE">
            <w:pPr>
              <w:rPr>
                <w:rFonts w:ascii="Arial" w:hAnsi="Arial" w:cs="Arial"/>
                <w:sz w:val="20"/>
                <w:szCs w:val="20"/>
              </w:rPr>
            </w:pPr>
            <w:r w:rsidRPr="00057C02">
              <w:rPr>
                <w:rFonts w:ascii="Arial" w:hAnsi="Arial" w:cs="Arial"/>
                <w:sz w:val="20"/>
                <w:szCs w:val="20"/>
              </w:rPr>
              <w:t>2025/2026</w:t>
            </w:r>
          </w:p>
          <w:p w:rsidR="002D1E93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</w:tc>
        <w:tc>
          <w:tcPr>
            <w:tcW w:w="1790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2D1E93" w:rsidRPr="001C4899" w:rsidTr="004B52FE">
        <w:tc>
          <w:tcPr>
            <w:tcW w:w="572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3582" w:type="dxa"/>
          </w:tcPr>
          <w:p w:rsidR="002D1E93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Wojewódzki </w:t>
            </w: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Konkurs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Tematyczny</w:t>
            </w: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„Kultury starożytne – kolebką zjednoczonej Europy”</w:t>
            </w:r>
          </w:p>
        </w:tc>
        <w:tc>
          <w:tcPr>
            <w:tcW w:w="3457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Centrum Zajęć Pozaszkolnych Nr 1 w Łodzi</w:t>
            </w:r>
          </w:p>
        </w:tc>
        <w:tc>
          <w:tcPr>
            <w:tcW w:w="1827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828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56" w:type="dxa"/>
          </w:tcPr>
          <w:p w:rsidR="002D1E93" w:rsidRPr="00057C02" w:rsidRDefault="002D1E93" w:rsidP="004B52FE">
            <w:pPr>
              <w:rPr>
                <w:rFonts w:ascii="Arial" w:hAnsi="Arial" w:cs="Arial"/>
                <w:sz w:val="20"/>
                <w:szCs w:val="20"/>
              </w:rPr>
            </w:pPr>
            <w:r w:rsidRPr="00057C02">
              <w:rPr>
                <w:rFonts w:ascii="Arial" w:hAnsi="Arial" w:cs="Arial"/>
                <w:sz w:val="20"/>
                <w:szCs w:val="20"/>
              </w:rPr>
              <w:t>2025/2026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:rsidR="002D1E93" w:rsidRPr="004B7954" w:rsidRDefault="002D1E93" w:rsidP="004B52FE">
            <w:pPr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</w:tc>
        <w:tc>
          <w:tcPr>
            <w:tcW w:w="1790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2D1E93" w:rsidRPr="001C4899" w:rsidTr="004B52FE">
        <w:tc>
          <w:tcPr>
            <w:tcW w:w="572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3582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Konkurs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Tematyczny</w:t>
            </w: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„Byliśmy tylko dziećmi. Gehenna polskich dzieci w czasie II wojny światowej”</w:t>
            </w:r>
          </w:p>
        </w:tc>
        <w:tc>
          <w:tcPr>
            <w:tcW w:w="3457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Muzeum Dzieci Polskich – ofiar totalitaryzmu w Łodzi oraz Publiczne Liceum Ogólnokształcące Politechniki Łódzkiej</w:t>
            </w:r>
          </w:p>
        </w:tc>
        <w:tc>
          <w:tcPr>
            <w:tcW w:w="1827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828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56" w:type="dxa"/>
          </w:tcPr>
          <w:p w:rsidR="002D1E93" w:rsidRPr="003D68B9" w:rsidRDefault="002D1E93" w:rsidP="004B52FE">
            <w:pPr>
              <w:rPr>
                <w:rFonts w:ascii="Arial" w:hAnsi="Arial" w:cs="Arial"/>
                <w:sz w:val="20"/>
                <w:szCs w:val="20"/>
              </w:rPr>
            </w:pPr>
            <w:r w:rsidRPr="003D68B9">
              <w:rPr>
                <w:rFonts w:ascii="Arial" w:hAnsi="Arial" w:cs="Arial"/>
                <w:sz w:val="20"/>
                <w:szCs w:val="20"/>
              </w:rPr>
              <w:t>2025/2026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</w:tc>
        <w:tc>
          <w:tcPr>
            <w:tcW w:w="1790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2D1E93" w:rsidRPr="001C4899" w:rsidTr="004B52FE">
        <w:tc>
          <w:tcPr>
            <w:tcW w:w="572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3582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 Konkurs „Królowa Sportu – historia i współczesność polskiej lekkoatletyki”</w:t>
            </w:r>
          </w:p>
        </w:tc>
        <w:tc>
          <w:tcPr>
            <w:tcW w:w="3457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Polski Związek Lekkiej Atletyki oraz Sportowa Szkoła Podstawowa nr 3 im. Józefa Jaworskiego w Aleksandrowie Łódzkim</w:t>
            </w:r>
          </w:p>
        </w:tc>
        <w:tc>
          <w:tcPr>
            <w:tcW w:w="1827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828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56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2023/2024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2022/2023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2021/2022</w:t>
            </w:r>
          </w:p>
        </w:tc>
        <w:tc>
          <w:tcPr>
            <w:tcW w:w="1790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  <w:tr w:rsidR="002D1E93" w:rsidRPr="001C4899" w:rsidTr="004B52FE">
        <w:tc>
          <w:tcPr>
            <w:tcW w:w="572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3582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Wojewódzki Konkurs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Tematyczny</w:t>
            </w: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,,Wieś polska w poezji i prozie”</w:t>
            </w:r>
          </w:p>
        </w:tc>
        <w:tc>
          <w:tcPr>
            <w:tcW w:w="3457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Szkoła Podstawowa im. Narcyzy Żmichowskiej w Rzeczycy.</w:t>
            </w:r>
          </w:p>
        </w:tc>
        <w:tc>
          <w:tcPr>
            <w:tcW w:w="1827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wojewódzki</w:t>
            </w:r>
          </w:p>
        </w:tc>
        <w:tc>
          <w:tcPr>
            <w:tcW w:w="1828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wiedzy</w:t>
            </w:r>
          </w:p>
        </w:tc>
        <w:tc>
          <w:tcPr>
            <w:tcW w:w="1256" w:type="dxa"/>
          </w:tcPr>
          <w:p w:rsidR="002D1E93" w:rsidRPr="007C6321" w:rsidRDefault="002D1E93" w:rsidP="004B52FE">
            <w:pPr>
              <w:rPr>
                <w:rFonts w:ascii="Arial" w:hAnsi="Arial" w:cs="Arial"/>
                <w:sz w:val="20"/>
                <w:szCs w:val="20"/>
              </w:rPr>
            </w:pPr>
            <w:r w:rsidRPr="007C6321">
              <w:rPr>
                <w:rFonts w:ascii="Arial" w:hAnsi="Arial" w:cs="Arial"/>
                <w:sz w:val="20"/>
                <w:szCs w:val="20"/>
              </w:rPr>
              <w:t>2025/2026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2024/2025</w:t>
            </w:r>
          </w:p>
        </w:tc>
        <w:tc>
          <w:tcPr>
            <w:tcW w:w="1790" w:type="dxa"/>
          </w:tcPr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laureat </w:t>
            </w:r>
          </w:p>
          <w:p w:rsidR="002D1E93" w:rsidRPr="001C4899" w:rsidRDefault="002D1E93" w:rsidP="004B52F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C4899">
              <w:rPr>
                <w:rFonts w:ascii="Arial" w:hAnsi="Arial" w:cs="Arial"/>
                <w:color w:val="000000" w:themeColor="text1"/>
                <w:sz w:val="20"/>
                <w:szCs w:val="20"/>
              </w:rPr>
              <w:t>finalista</w:t>
            </w:r>
          </w:p>
        </w:tc>
      </w:tr>
    </w:tbl>
    <w:p w:rsidR="002D1E93" w:rsidRDefault="002D1E93"/>
    <w:sectPr w:rsidR="002D1E93" w:rsidSect="002D1E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35D9E"/>
    <w:multiLevelType w:val="hybridMultilevel"/>
    <w:tmpl w:val="7938D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93"/>
    <w:rsid w:val="001B72D2"/>
    <w:rsid w:val="002B7895"/>
    <w:rsid w:val="002D1E93"/>
    <w:rsid w:val="0035502A"/>
    <w:rsid w:val="00375BE7"/>
    <w:rsid w:val="0078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84393"/>
  <w15:chartTrackingRefBased/>
  <w15:docId w15:val="{239A0534-0FB3-435B-93DB-D86A8BC2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1E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D1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D1E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5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783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Łodzi</Company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Leszczyńska</dc:creator>
  <cp:keywords/>
  <dc:description/>
  <cp:lastModifiedBy>Ewelina Leszczyńska</cp:lastModifiedBy>
  <cp:revision>7</cp:revision>
  <cp:lastPrinted>2026-01-30T11:25:00Z</cp:lastPrinted>
  <dcterms:created xsi:type="dcterms:W3CDTF">2026-01-28T11:49:00Z</dcterms:created>
  <dcterms:modified xsi:type="dcterms:W3CDTF">2026-02-16T08:47:00Z</dcterms:modified>
</cp:coreProperties>
</file>