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9AB7" w14:textId="77777777" w:rsidR="002959FE" w:rsidRPr="00D81022" w:rsidRDefault="002959FE" w:rsidP="002959FE">
      <w:pPr>
        <w:spacing w:line="276" w:lineRule="auto"/>
        <w:jc w:val="center"/>
        <w:rPr>
          <w:rFonts w:ascii="Arial" w:hAnsi="Arial" w:cs="Arial"/>
        </w:rPr>
      </w:pPr>
      <w:r w:rsidRPr="00D81022">
        <w:rPr>
          <w:rFonts w:ascii="Arial" w:hAnsi="Arial" w:cs="Arial"/>
        </w:rPr>
        <w:t xml:space="preserve">WOJEWÓDZKI KONKURS PRZEDMIOTOWY </w:t>
      </w:r>
      <w:r w:rsidRPr="00D81022">
        <w:rPr>
          <w:rFonts w:ascii="Arial" w:hAnsi="Arial" w:cs="Arial"/>
        </w:rPr>
        <w:br/>
        <w:t xml:space="preserve">Z CHEMII </w:t>
      </w:r>
    </w:p>
    <w:p w14:paraId="5AF83859" w14:textId="77777777" w:rsidR="002959FE" w:rsidRDefault="002959FE" w:rsidP="002959FE">
      <w:pPr>
        <w:spacing w:line="276" w:lineRule="auto"/>
        <w:jc w:val="center"/>
        <w:rPr>
          <w:rFonts w:ascii="Arial" w:hAnsi="Arial" w:cs="Arial"/>
        </w:rPr>
      </w:pPr>
      <w:r w:rsidRPr="00D81022">
        <w:rPr>
          <w:rFonts w:ascii="Arial" w:hAnsi="Arial" w:cs="Arial"/>
        </w:rPr>
        <w:t>organizowany przez Łódzkiego Kurat</w:t>
      </w:r>
      <w:r>
        <w:rPr>
          <w:rFonts w:ascii="Arial" w:hAnsi="Arial" w:cs="Arial"/>
        </w:rPr>
        <w:t>ora Oświaty</w:t>
      </w:r>
    </w:p>
    <w:p w14:paraId="604D8C3C" w14:textId="393CF04A" w:rsidR="00B532B9" w:rsidRPr="00B532B9" w:rsidRDefault="00B532B9" w:rsidP="002959FE">
      <w:pPr>
        <w:spacing w:line="276" w:lineRule="auto"/>
        <w:jc w:val="center"/>
        <w:rPr>
          <w:rFonts w:ascii="Arial" w:hAnsi="Arial" w:cs="Arial"/>
        </w:rPr>
      </w:pPr>
      <w:r w:rsidRPr="00B532B9">
        <w:rPr>
          <w:rFonts w:ascii="Arial" w:hAnsi="Arial" w:cs="Arial"/>
        </w:rPr>
        <w:t>dla uczniów szkół podstawowych województwa łódzkiego</w:t>
      </w:r>
      <w:r w:rsidR="002959FE" w:rsidRPr="002959FE">
        <w:rPr>
          <w:rFonts w:ascii="Arial" w:hAnsi="Arial" w:cs="Arial"/>
        </w:rPr>
        <w:t xml:space="preserve"> </w:t>
      </w:r>
      <w:r w:rsidR="002959FE" w:rsidRPr="00D81022">
        <w:rPr>
          <w:rFonts w:ascii="Arial" w:hAnsi="Arial" w:cs="Arial"/>
        </w:rPr>
        <w:t>w roku szkolnym</w:t>
      </w:r>
      <w:r w:rsidRPr="00B532B9">
        <w:rPr>
          <w:rFonts w:ascii="Arial" w:hAnsi="Arial" w:cs="Arial"/>
        </w:rPr>
        <w:t xml:space="preserve"> 202</w:t>
      </w:r>
      <w:r w:rsidR="003E63CC">
        <w:rPr>
          <w:rFonts w:ascii="Arial" w:hAnsi="Arial" w:cs="Arial"/>
        </w:rPr>
        <w:t>5</w:t>
      </w:r>
      <w:r w:rsidRPr="00B532B9">
        <w:rPr>
          <w:rFonts w:ascii="Arial" w:hAnsi="Arial" w:cs="Arial"/>
        </w:rPr>
        <w:t>/202</w:t>
      </w:r>
      <w:r w:rsidR="003E63CC">
        <w:rPr>
          <w:rFonts w:ascii="Arial" w:hAnsi="Arial" w:cs="Arial"/>
        </w:rPr>
        <w:t>6</w:t>
      </w:r>
      <w:r w:rsidRPr="00B532B9">
        <w:rPr>
          <w:rFonts w:ascii="Arial" w:hAnsi="Arial" w:cs="Arial"/>
        </w:rPr>
        <w:t>.</w:t>
      </w:r>
    </w:p>
    <w:p w14:paraId="7E04BC58" w14:textId="77777777" w:rsidR="00804902" w:rsidRDefault="00804902" w:rsidP="002959FE">
      <w:pPr>
        <w:jc w:val="center"/>
        <w:rPr>
          <w:rFonts w:ascii="Arial" w:hAnsi="Arial" w:cs="Arial"/>
        </w:rPr>
      </w:pPr>
    </w:p>
    <w:p w14:paraId="1C693E5A" w14:textId="1331F15A" w:rsidR="002959FE" w:rsidRPr="00D81022" w:rsidRDefault="002959FE" w:rsidP="002959FE">
      <w:pPr>
        <w:jc w:val="center"/>
        <w:rPr>
          <w:rFonts w:ascii="Arial" w:hAnsi="Arial" w:cs="Arial"/>
        </w:rPr>
      </w:pPr>
      <w:r w:rsidRPr="00D81022">
        <w:rPr>
          <w:rFonts w:ascii="Arial" w:hAnsi="Arial" w:cs="Arial"/>
        </w:rPr>
        <w:t xml:space="preserve">TEST –  ETAP </w:t>
      </w:r>
      <w:r w:rsidR="00A434D0">
        <w:rPr>
          <w:rFonts w:ascii="Arial" w:hAnsi="Arial" w:cs="Arial"/>
        </w:rPr>
        <w:t>WOJEWÓDZKI</w:t>
      </w:r>
    </w:p>
    <w:p w14:paraId="1A09B3A3" w14:textId="6E6E66C3" w:rsidR="00B532B9" w:rsidRPr="00B532B9" w:rsidRDefault="00B532B9" w:rsidP="002959FE">
      <w:pPr>
        <w:jc w:val="center"/>
        <w:rPr>
          <w:rFonts w:ascii="Arial" w:hAnsi="Arial" w:cs="Arial"/>
          <w:b/>
          <w:bCs/>
        </w:rPr>
      </w:pPr>
    </w:p>
    <w:p w14:paraId="013D45E4" w14:textId="0F722B31" w:rsidR="00B532B9" w:rsidRDefault="00770D5B" w:rsidP="00770D5B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Uwagi ogólne:</w:t>
      </w:r>
    </w:p>
    <w:p w14:paraId="6E130D0B" w14:textId="525C501A" w:rsidR="00770D5B" w:rsidRPr="00770D5B" w:rsidRDefault="00770D5B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770D5B">
        <w:rPr>
          <w:rFonts w:ascii="Arial" w:hAnsi="Arial" w:cs="Arial"/>
        </w:rPr>
        <w:t xml:space="preserve">W zadaniach otwartych jako prawidłowe należy </w:t>
      </w:r>
      <w:r>
        <w:rPr>
          <w:rFonts w:ascii="Arial" w:hAnsi="Arial" w:cs="Arial"/>
        </w:rPr>
        <w:t>traktować</w:t>
      </w:r>
      <w:r w:rsidRPr="00770D5B">
        <w:rPr>
          <w:rFonts w:ascii="Arial" w:hAnsi="Arial" w:cs="Arial"/>
        </w:rPr>
        <w:t xml:space="preserve"> wszystkie rozwiązania i odpowiedzi oparte na poprawnym rozumowaniu i prowadzące do poprawnych wyników. Model odpowiedzi zawiera </w:t>
      </w:r>
      <w:r w:rsidRPr="00164EA8">
        <w:rPr>
          <w:rFonts w:ascii="Arial" w:hAnsi="Arial" w:cs="Arial"/>
        </w:rPr>
        <w:t>jedynie</w:t>
      </w:r>
      <w:r w:rsidRPr="00770D5B">
        <w:rPr>
          <w:rFonts w:ascii="Arial" w:hAnsi="Arial" w:cs="Arial"/>
        </w:rPr>
        <w:t xml:space="preserve"> </w:t>
      </w:r>
      <w:r w:rsidRPr="00164EA8">
        <w:rPr>
          <w:rFonts w:ascii="Arial" w:hAnsi="Arial" w:cs="Arial"/>
          <w:b/>
          <w:bCs/>
        </w:rPr>
        <w:t>przykładowe</w:t>
      </w:r>
      <w:r w:rsidRPr="00770D5B">
        <w:rPr>
          <w:rFonts w:ascii="Arial" w:hAnsi="Arial" w:cs="Arial"/>
        </w:rPr>
        <w:t xml:space="preserve"> odpowiedzi poprawne. </w:t>
      </w:r>
    </w:p>
    <w:p w14:paraId="639EB8E3" w14:textId="6AB5C472" w:rsidR="00011C38" w:rsidRDefault="00770D5B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zadaniach obliczeniowych końcowy wynik liczbowy może nieco różnić się od wartości podanej w kluczu rozwiązań, o ile wynika to z zastosowanych przybliżeń. </w:t>
      </w:r>
    </w:p>
    <w:p w14:paraId="64C07307" w14:textId="10B590AB" w:rsidR="00A45402" w:rsidRDefault="00A4540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Wszystkie wyniki w zadaniach obliczeniowych, zarówno pośrednie jak i końcowe, jeśli są podawane w postaci przybliżonej – muszą być poprawnie zaokrąglone.</w:t>
      </w:r>
    </w:p>
    <w:p w14:paraId="21DA0B40" w14:textId="3F24E4C7" w:rsidR="00D829AE" w:rsidRDefault="00D829A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przypadku wieloelementowych zadań obliczeniowych należy kierować się zasadą „konsekwencji błędu” – czyli nie odejmować ponownie punktów za błąd popełniony na którymś z etapów rozwiązania, jeśli zostanie on zastosowany jako dana do rozwiązania kolejnego etapu. </w:t>
      </w:r>
    </w:p>
    <w:p w14:paraId="08FE77FD" w14:textId="6F8CB544" w:rsidR="00770D5B" w:rsidRDefault="00770D5B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Współczynniki w równaniach reakcji mogą być zwielokrotnione; akceptowalne są również współczynniki ułamkowe. </w:t>
      </w:r>
    </w:p>
    <w:p w14:paraId="524B1BDA" w14:textId="692D65BC" w:rsidR="00770D5B" w:rsidRDefault="00770D5B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równaniach reakcji nie jest wymagane oznaczanie produktów gazowych oraz osadów za pomocą symboli </w:t>
      </w:r>
      <w:r>
        <w:rPr>
          <w:rFonts w:ascii="Symbol" w:eastAsia="Symbol" w:hAnsi="Symbol" w:cs="Symbol"/>
        </w:rPr>
        <w:t>¯</w:t>
      </w:r>
      <w:r>
        <w:rPr>
          <w:rFonts w:ascii="Arial" w:hAnsi="Arial" w:cs="Arial"/>
        </w:rPr>
        <w:t xml:space="preserve"> oraz </w:t>
      </w:r>
      <w:r>
        <w:rPr>
          <w:rFonts w:ascii="Symbol" w:eastAsia="Symbol" w:hAnsi="Symbol" w:cs="Symbol"/>
        </w:rPr>
        <w:t>­</w:t>
      </w:r>
      <w:r>
        <w:rPr>
          <w:rFonts w:ascii="Arial" w:hAnsi="Arial" w:cs="Arial"/>
        </w:rPr>
        <w:t>.</w:t>
      </w:r>
    </w:p>
    <w:p w14:paraId="465DFC08" w14:textId="68C3B2F2" w:rsidR="00625DB1" w:rsidRPr="00770D5B" w:rsidRDefault="00625DB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Podanie wzoru strukturalnego związku organicznego (zamiast półstrukturalnego) należy uznać za poprawne. </w:t>
      </w:r>
    </w:p>
    <w:p w14:paraId="3FBB4D1E" w14:textId="77777777" w:rsidR="00A6582C" w:rsidRDefault="00A6582C" w:rsidP="00B532B9">
      <w:pPr>
        <w:rPr>
          <w:rFonts w:ascii="Arial" w:hAnsi="Arial" w:cs="Arial"/>
          <w:b/>
          <w:bCs/>
        </w:rPr>
      </w:pPr>
    </w:p>
    <w:p w14:paraId="3C3FE032" w14:textId="77777777" w:rsidR="00D829AE" w:rsidRDefault="00D829AE" w:rsidP="00B532B9">
      <w:pPr>
        <w:rPr>
          <w:rFonts w:ascii="Arial" w:hAnsi="Arial" w:cs="Arial"/>
          <w:b/>
          <w:bCs/>
        </w:rPr>
      </w:pPr>
    </w:p>
    <w:p w14:paraId="0C051BAE" w14:textId="77777777" w:rsidR="00D829AE" w:rsidRDefault="00D829AE" w:rsidP="00B532B9">
      <w:pPr>
        <w:rPr>
          <w:rFonts w:ascii="Arial" w:hAnsi="Arial" w:cs="Arial"/>
          <w:b/>
          <w:bCs/>
        </w:rPr>
      </w:pPr>
    </w:p>
    <w:p w14:paraId="11986960" w14:textId="77777777" w:rsidR="00D829AE" w:rsidRDefault="00D829AE" w:rsidP="00B532B9">
      <w:pPr>
        <w:rPr>
          <w:rFonts w:ascii="Arial" w:hAnsi="Arial" w:cs="Arial"/>
          <w:b/>
          <w:bCs/>
        </w:rPr>
      </w:pPr>
    </w:p>
    <w:p w14:paraId="25C9845A" w14:textId="77777777" w:rsidR="00D829AE" w:rsidRDefault="00D829AE" w:rsidP="00B532B9">
      <w:pPr>
        <w:rPr>
          <w:rFonts w:ascii="Arial" w:hAnsi="Arial" w:cs="Arial"/>
          <w:b/>
          <w:bCs/>
        </w:rPr>
      </w:pPr>
    </w:p>
    <w:p w14:paraId="26AEEEDB" w14:textId="35648EF2" w:rsidR="00840D5E" w:rsidRPr="00856454" w:rsidRDefault="00B532B9" w:rsidP="00D829AE">
      <w:pPr>
        <w:jc w:val="center"/>
        <w:rPr>
          <w:rFonts w:ascii="Arial" w:hAnsi="Arial" w:cs="Arial"/>
          <w:b/>
          <w:bCs/>
        </w:rPr>
      </w:pPr>
      <w:r w:rsidRPr="00B532B9">
        <w:rPr>
          <w:rFonts w:ascii="Arial" w:hAnsi="Arial" w:cs="Arial"/>
          <w:b/>
          <w:bCs/>
        </w:rPr>
        <w:lastRenderedPageBreak/>
        <w:t>MODEL   ODPOWIEDZI</w:t>
      </w:r>
    </w:p>
    <w:tbl>
      <w:tblPr>
        <w:tblStyle w:val="Tabela-Siatka"/>
        <w:tblW w:w="13415" w:type="dxa"/>
        <w:jc w:val="center"/>
        <w:tblLook w:val="04A0" w:firstRow="1" w:lastRow="0" w:firstColumn="1" w:lastColumn="0" w:noHBand="0" w:noVBand="1"/>
      </w:tblPr>
      <w:tblGrid>
        <w:gridCol w:w="1057"/>
        <w:gridCol w:w="3333"/>
        <w:gridCol w:w="3090"/>
        <w:gridCol w:w="2673"/>
        <w:gridCol w:w="2210"/>
        <w:gridCol w:w="1270"/>
      </w:tblGrid>
      <w:tr w:rsidR="00A32DAA" w14:paraId="5EDF089D" w14:textId="77777777" w:rsidTr="2F2CBC2C">
        <w:trPr>
          <w:trHeight w:val="1003"/>
          <w:jc w:val="center"/>
        </w:trPr>
        <w:tc>
          <w:tcPr>
            <w:tcW w:w="703" w:type="dxa"/>
          </w:tcPr>
          <w:p w14:paraId="200E15CA" w14:textId="77777777" w:rsidR="00A32DAA" w:rsidRDefault="00A32DAA">
            <w:pPr>
              <w:rPr>
                <w:rFonts w:ascii="Arial" w:hAnsi="Arial" w:cs="Arial"/>
              </w:rPr>
            </w:pPr>
          </w:p>
          <w:p w14:paraId="57669746" w14:textId="77777777" w:rsidR="00A32DAA" w:rsidRPr="001D27EF" w:rsidRDefault="1BA968E4" w:rsidP="4D9B8CD3">
            <w:pPr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>Numer zadania</w:t>
            </w:r>
          </w:p>
          <w:p w14:paraId="15C6330F" w14:textId="77777777" w:rsidR="00D2006E" w:rsidRDefault="00D2006E">
            <w:pPr>
              <w:rPr>
                <w:rFonts w:ascii="Arial" w:hAnsi="Arial" w:cs="Arial"/>
              </w:rPr>
            </w:pPr>
          </w:p>
        </w:tc>
        <w:tc>
          <w:tcPr>
            <w:tcW w:w="9435" w:type="dxa"/>
            <w:gridSpan w:val="3"/>
          </w:tcPr>
          <w:p w14:paraId="6FA18157" w14:textId="77777777" w:rsidR="00A32DAA" w:rsidRPr="001D27EF" w:rsidRDefault="00A32D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BDDF8" w14:textId="77777777" w:rsidR="001D27EF" w:rsidRDefault="001D2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F3434" w14:textId="379BB8A8" w:rsidR="001D27EF" w:rsidRPr="00F961EB" w:rsidRDefault="5F20F9E1">
            <w:pPr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 xml:space="preserve">Przykłady prawidłowych </w:t>
            </w:r>
            <w:r w:rsidR="1BA968E4" w:rsidRPr="4D9B8CD3">
              <w:rPr>
                <w:rFonts w:ascii="Arial" w:hAnsi="Arial" w:cs="Arial"/>
              </w:rPr>
              <w:t>odpowied</w:t>
            </w:r>
            <w:r w:rsidRPr="4D9B8CD3">
              <w:rPr>
                <w:rFonts w:ascii="Arial" w:hAnsi="Arial" w:cs="Arial"/>
              </w:rPr>
              <w:t xml:space="preserve">zi </w:t>
            </w:r>
            <w:r w:rsidR="5F78A119" w:rsidRPr="4D9B8C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97" w:type="dxa"/>
          </w:tcPr>
          <w:p w14:paraId="25D0E79C" w14:textId="77777777" w:rsidR="005368E2" w:rsidRPr="00164EA8" w:rsidRDefault="00B532B9" w:rsidP="00B532B9">
            <w:pPr>
              <w:rPr>
                <w:rFonts w:ascii="Arial" w:hAnsi="Arial" w:cs="Arial"/>
              </w:rPr>
            </w:pPr>
            <w:r w:rsidRPr="00164EA8">
              <w:rPr>
                <w:rFonts w:ascii="Arial" w:hAnsi="Arial" w:cs="Arial"/>
              </w:rPr>
              <w:t>Zasady przyznawania punktów.</w:t>
            </w:r>
          </w:p>
          <w:p w14:paraId="5A52115B" w14:textId="77777777" w:rsidR="00A32DAA" w:rsidRPr="00164EA8" w:rsidRDefault="00B532B9" w:rsidP="00B532B9">
            <w:pPr>
              <w:rPr>
                <w:rFonts w:ascii="Arial" w:hAnsi="Arial" w:cs="Arial"/>
                <w:b/>
              </w:rPr>
            </w:pPr>
            <w:r w:rsidRPr="00164EA8">
              <w:rPr>
                <w:rFonts w:ascii="Arial" w:hAnsi="Arial" w:cs="Arial"/>
                <w:b/>
              </w:rPr>
              <w:t>Przyznaje się wyłącznie całe punkty!</w:t>
            </w:r>
          </w:p>
        </w:tc>
        <w:tc>
          <w:tcPr>
            <w:tcW w:w="1180" w:type="dxa"/>
          </w:tcPr>
          <w:p w14:paraId="1970A70E" w14:textId="77777777" w:rsidR="00A32DAA" w:rsidRPr="00164EA8" w:rsidRDefault="00A32DAA">
            <w:pPr>
              <w:rPr>
                <w:rFonts w:ascii="Arial" w:hAnsi="Arial" w:cs="Arial"/>
              </w:rPr>
            </w:pPr>
          </w:p>
          <w:p w14:paraId="11C57325" w14:textId="77777777" w:rsidR="00B532B9" w:rsidRPr="00164EA8" w:rsidRDefault="00B532B9">
            <w:pPr>
              <w:rPr>
                <w:rFonts w:ascii="Arial" w:hAnsi="Arial" w:cs="Arial"/>
              </w:rPr>
            </w:pPr>
            <w:r w:rsidRPr="00164EA8">
              <w:rPr>
                <w:rFonts w:ascii="Arial" w:hAnsi="Arial" w:cs="Arial"/>
              </w:rPr>
              <w:t>Punktacja</w:t>
            </w:r>
          </w:p>
        </w:tc>
      </w:tr>
      <w:tr w:rsidR="00F63CCA" w14:paraId="3C3EAC9F" w14:textId="77777777" w:rsidTr="2F2CBC2C">
        <w:trPr>
          <w:trHeight w:val="300"/>
          <w:jc w:val="center"/>
        </w:trPr>
        <w:tc>
          <w:tcPr>
            <w:tcW w:w="703" w:type="dxa"/>
          </w:tcPr>
          <w:p w14:paraId="5AB5DAAA" w14:textId="4B7129C0" w:rsidR="00F63CCA" w:rsidRDefault="00F63CCA" w:rsidP="002178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35" w:type="dxa"/>
            <w:gridSpan w:val="3"/>
          </w:tcPr>
          <w:p w14:paraId="6A35A37A" w14:textId="6140B59E" w:rsidR="00873BE0" w:rsidRPr="00873BE0" w:rsidRDefault="013C05AB">
            <w:pPr>
              <w:pStyle w:val="Akapitzlist"/>
              <w:numPr>
                <w:ilvl w:val="0"/>
                <w:numId w:val="11"/>
              </w:numPr>
              <w:ind w:left="390" w:hanging="284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>Liczba moli substancji</w:t>
            </w:r>
            <w:r w:rsidR="5B3B4A45" w:rsidRPr="4D9B8CD3">
              <w:rPr>
                <w:rFonts w:ascii="Arial" w:hAnsi="Arial" w:cs="Arial"/>
              </w:rPr>
              <w:t>:</w:t>
            </w:r>
          </w:p>
          <w:p w14:paraId="5862A069" w14:textId="335E9768" w:rsidR="5B3B4A45" w:rsidRDefault="5B3B4A45" w:rsidP="20185AF6">
            <w:pPr>
              <w:jc w:val="center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 xml:space="preserve">n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25,25g</m:t>
                  </m:r>
                </m:num>
                <m:den>
                  <m:r>
                    <w:rPr>
                      <w:rFonts w:ascii="Cambria Math" w:hAnsi="Cambria Math"/>
                    </w:rPr>
                    <m:t>101 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mol</m:t>
                      </m:r>
                    </m:den>
                  </m:f>
                </m:den>
              </m:f>
            </m:oMath>
            <w:r w:rsidR="78FE575E" w:rsidRPr="4D9B8CD3">
              <w:rPr>
                <w:rFonts w:ascii="Arial" w:hAnsi="Arial" w:cs="Arial"/>
              </w:rPr>
              <w:t xml:space="preserve"> = 0,25 mol</w:t>
            </w:r>
          </w:p>
          <w:p w14:paraId="7948686B" w14:textId="77777777" w:rsidR="00873BE0" w:rsidRPr="00873BE0" w:rsidRDefault="00873BE0" w:rsidP="00873BE0">
            <w:pPr>
              <w:pStyle w:val="Akapitzlist"/>
              <w:ind w:left="390"/>
              <w:rPr>
                <w:rFonts w:ascii="Arial" w:hAnsi="Arial" w:cs="Arial"/>
              </w:rPr>
            </w:pPr>
          </w:p>
          <w:p w14:paraId="4F26D4B9" w14:textId="0C07F162" w:rsidR="00873BE0" w:rsidRDefault="013C05AB" w:rsidP="00011C38">
            <w:pPr>
              <w:pStyle w:val="Akapitzlist"/>
              <w:ind w:left="390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>St</w:t>
            </w:r>
            <w:r w:rsidR="3FFD8330" w:rsidRPr="4D9B8CD3">
              <w:rPr>
                <w:rFonts w:ascii="Arial" w:hAnsi="Arial" w:cs="Arial"/>
              </w:rPr>
              <w:t>ężenie molowe</w:t>
            </w:r>
            <w:r w:rsidRPr="4D9B8CD3">
              <w:rPr>
                <w:rFonts w:ascii="Arial" w:hAnsi="Arial" w:cs="Arial"/>
              </w:rPr>
              <w:t>:</w:t>
            </w:r>
          </w:p>
          <w:p w14:paraId="734BC10D" w14:textId="656775B4" w:rsidR="00F63CCA" w:rsidRPr="00873BE0" w:rsidRDefault="41FD4B73" w:rsidP="4D9B8CD3">
            <w:pPr>
              <w:pStyle w:val="Akapitzlist"/>
              <w:ind w:left="3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4D9B8CD3">
              <w:rPr>
                <w:rFonts w:ascii="Arial" w:hAnsi="Arial" w:cs="Arial"/>
                <w:vertAlign w:val="subscript"/>
              </w:rPr>
              <w:t>mol</w:t>
            </w:r>
            <w:r w:rsidR="724F9914" w:rsidRPr="00873BE0">
              <w:rPr>
                <w:rFonts w:ascii="Arial" w:hAnsi="Arial" w:cs="Aria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0,25 mol</m:t>
                  </m:r>
                </m:num>
                <m:den>
                  <m:r>
                    <w:rPr>
                      <w:rFonts w:ascii="Cambria Math" w:hAnsi="Cambria Math"/>
                    </w:rPr>
                    <m:t>0,2 d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oMath>
            <w:r w:rsidR="724F9914" w:rsidRPr="00873BE0">
              <w:rPr>
                <w:rFonts w:ascii="Arial" w:hAnsi="Arial" w:cs="Arial"/>
              </w:rPr>
              <w:t xml:space="preserve"> = </w:t>
            </w:r>
            <w:r w:rsidR="548FC791" w:rsidRPr="00873BE0">
              <w:rPr>
                <w:rFonts w:ascii="Arial" w:hAnsi="Arial" w:cs="Arial"/>
              </w:rPr>
              <w:t>1,25 mol/dm</w:t>
            </w:r>
            <w:r w:rsidR="548FC791" w:rsidRPr="4D9B8CD3">
              <w:rPr>
                <w:rFonts w:ascii="Arial" w:hAnsi="Arial" w:cs="Arial"/>
                <w:vertAlign w:val="superscript"/>
              </w:rPr>
              <w:t>3</w:t>
            </w:r>
          </w:p>
          <w:p w14:paraId="61821351" w14:textId="2A3EED11" w:rsidR="00F63CCA" w:rsidRPr="00873BE0" w:rsidRDefault="00F63CCA" w:rsidP="4D9B8CD3">
            <w:pPr>
              <w:pStyle w:val="Akapitzlist"/>
              <w:ind w:left="390"/>
              <w:rPr>
                <w:rFonts w:ascii="Arial" w:hAnsi="Arial" w:cs="Arial"/>
                <w:vertAlign w:val="superscript"/>
              </w:rPr>
            </w:pPr>
          </w:p>
          <w:p w14:paraId="4185C534" w14:textId="4BE988D4" w:rsidR="00F63CCA" w:rsidRPr="00873BE0" w:rsidRDefault="146EFB0C" w:rsidP="4D9B8CD3">
            <w:pPr>
              <w:pStyle w:val="Akapitzlist"/>
              <w:numPr>
                <w:ilvl w:val="0"/>
                <w:numId w:val="11"/>
              </w:numPr>
              <w:ind w:left="390" w:hanging="284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>Przykładowa metoda rozwiązania</w:t>
            </w:r>
          </w:p>
          <w:p w14:paraId="30BEBA55" w14:textId="2A1A4354" w:rsidR="00873BE0" w:rsidRDefault="69915ABB" w:rsidP="4D9B8CD3">
            <w:pPr>
              <w:pStyle w:val="Akapitzlist"/>
              <w:ind w:left="390" w:hanging="284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>Objętość odmierzonego roztworu A</w:t>
            </w:r>
            <w:r w:rsidR="013C05AB" w:rsidRPr="4D9B8CD3">
              <w:rPr>
                <w:rFonts w:ascii="Arial" w:hAnsi="Arial" w:cs="Arial"/>
              </w:rPr>
              <w:t>:</w:t>
            </w:r>
          </w:p>
          <w:p w14:paraId="7E6DA7A0" w14:textId="0C9EC1DF" w:rsidR="00873BE0" w:rsidRDefault="1B1A462A" w:rsidP="4D9B8CD3">
            <w:pPr>
              <w:pStyle w:val="Akapitzlist"/>
              <w:ind w:left="390"/>
              <w:rPr>
                <w:rFonts w:ascii="Arial" w:hAnsi="Arial" w:cs="Arial"/>
                <w:vertAlign w:val="superscript"/>
              </w:rPr>
            </w:pPr>
            <w:r w:rsidRPr="00873BE0">
              <w:rPr>
                <w:rFonts w:ascii="Arial" w:hAnsi="Arial" w:cs="Arial"/>
              </w:rPr>
              <w:t>V</w:t>
            </w:r>
            <w:r w:rsidR="013C05AB" w:rsidRPr="00873BE0">
              <w:rPr>
                <w:rFonts w:ascii="Arial" w:hAnsi="Arial" w:cs="Aria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10 g</m:t>
                  </m:r>
                </m:num>
                <m:den>
                  <m:r>
                    <w:rPr>
                      <w:rFonts w:ascii="Cambria Math" w:hAnsi="Cambria Math"/>
                    </w:rPr>
                    <m:t>1,05 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den>
              </m:f>
            </m:oMath>
            <w:r w:rsidR="013C05AB" w:rsidRPr="00873BE0">
              <w:rPr>
                <w:rFonts w:ascii="Arial" w:hAnsi="Arial" w:cs="Arial"/>
              </w:rPr>
              <w:t xml:space="preserve">= </w:t>
            </w:r>
            <w:r w:rsidR="5AB78240">
              <w:rPr>
                <w:rFonts w:ascii="Arial" w:hAnsi="Arial" w:cs="Arial"/>
              </w:rPr>
              <w:t>9,52</w:t>
            </w:r>
            <w:r w:rsidR="013C05AB">
              <w:rPr>
                <w:rFonts w:ascii="Arial" w:hAnsi="Arial" w:cs="Arial"/>
              </w:rPr>
              <w:t xml:space="preserve"> </w:t>
            </w:r>
            <w:r w:rsidR="28BCA69C">
              <w:rPr>
                <w:rFonts w:ascii="Arial" w:hAnsi="Arial" w:cs="Arial"/>
              </w:rPr>
              <w:t>cm</w:t>
            </w:r>
            <w:r w:rsidR="28BCA69C" w:rsidRPr="4D9B8CD3">
              <w:rPr>
                <w:rFonts w:ascii="Arial" w:hAnsi="Arial" w:cs="Arial"/>
                <w:vertAlign w:val="superscript"/>
              </w:rPr>
              <w:t>3</w:t>
            </w:r>
          </w:p>
          <w:p w14:paraId="0C238F4F" w14:textId="20842985" w:rsidR="00873BE0" w:rsidRDefault="2E271DD2" w:rsidP="00873BE0">
            <w:pPr>
              <w:pStyle w:val="Akapitzlist"/>
              <w:ind w:left="390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>masa substancji w roztworze B</w:t>
            </w:r>
            <w:r w:rsidR="013C05AB" w:rsidRPr="4D9B8CD3">
              <w:rPr>
                <w:rFonts w:ascii="Arial" w:hAnsi="Arial" w:cs="Arial"/>
              </w:rPr>
              <w:t>:</w:t>
            </w:r>
          </w:p>
          <w:p w14:paraId="51ABDF5B" w14:textId="0F3A8B76" w:rsidR="00873BE0" w:rsidRPr="00873BE0" w:rsidRDefault="35F4D7CB" w:rsidP="00873BE0">
            <w:pPr>
              <w:pStyle w:val="Akapitzlist"/>
              <w:ind w:left="390"/>
              <w:rPr>
                <w:rFonts w:ascii="Arial" w:hAnsi="Arial" w:cs="Arial"/>
              </w:rPr>
            </w:pPr>
            <w:r w:rsidRPr="1B6FBAFA">
              <w:rPr>
                <w:rFonts w:ascii="Arial" w:hAnsi="Arial" w:cs="Arial"/>
              </w:rPr>
              <w:t>m</w:t>
            </w:r>
            <w:r w:rsidR="013C05AB" w:rsidRPr="1B6FBAFA">
              <w:rPr>
                <w:rFonts w:ascii="Arial" w:hAnsi="Arial" w:cs="Arial"/>
              </w:rPr>
              <w:t xml:space="preserve"> = </w:t>
            </w:r>
            <w:r w:rsidR="6F99F84A" w:rsidRPr="1B6FBAFA">
              <w:rPr>
                <w:rFonts w:ascii="Arial" w:hAnsi="Arial" w:cs="Arial"/>
              </w:rPr>
              <w:t>0,00952 dm</w:t>
            </w:r>
            <w:r w:rsidR="6F99F84A" w:rsidRPr="1B6FBAFA">
              <w:rPr>
                <w:rFonts w:ascii="Arial" w:hAnsi="Arial" w:cs="Arial"/>
                <w:vertAlign w:val="superscript"/>
              </w:rPr>
              <w:t>3 .</w:t>
            </w:r>
            <w:r w:rsidR="6F99F84A" w:rsidRPr="1B6FBAFA">
              <w:rPr>
                <w:rFonts w:ascii="Arial" w:hAnsi="Arial" w:cs="Arial"/>
              </w:rPr>
              <w:t xml:space="preserve"> 1,25 </w:t>
            </w:r>
            <w:r w:rsidR="332FC1F8" w:rsidRPr="1B6FBAFA">
              <w:rPr>
                <w:rFonts w:ascii="Arial" w:hAnsi="Arial" w:cs="Arial"/>
              </w:rPr>
              <w:t>mol</w:t>
            </w:r>
            <w:r w:rsidR="6F99F84A" w:rsidRPr="1B6FBAFA">
              <w:rPr>
                <w:rFonts w:ascii="Arial" w:hAnsi="Arial" w:cs="Arial"/>
              </w:rPr>
              <w:t>/dm</w:t>
            </w:r>
            <w:r w:rsidR="6F99F84A" w:rsidRPr="1B6FBAFA">
              <w:rPr>
                <w:rFonts w:ascii="Arial" w:hAnsi="Arial" w:cs="Arial"/>
                <w:vertAlign w:val="superscript"/>
              </w:rPr>
              <w:t>3 .</w:t>
            </w:r>
            <w:r w:rsidR="6F99F84A" w:rsidRPr="1B6FBAFA">
              <w:rPr>
                <w:rFonts w:ascii="Arial" w:hAnsi="Arial" w:cs="Arial"/>
              </w:rPr>
              <w:t xml:space="preserve"> 101 g/mol</w:t>
            </w:r>
            <w:r w:rsidR="013C05AB" w:rsidRPr="1B6FBAFA">
              <w:rPr>
                <w:rFonts w:ascii="Arial" w:hAnsi="Arial" w:cs="Arial"/>
              </w:rPr>
              <w:t xml:space="preserve"> = </w:t>
            </w:r>
            <w:r w:rsidR="248356EC" w:rsidRPr="1B6FBAFA">
              <w:rPr>
                <w:rFonts w:ascii="Arial" w:hAnsi="Arial" w:cs="Arial"/>
              </w:rPr>
              <w:t>1,2 g</w:t>
            </w:r>
          </w:p>
          <w:p w14:paraId="162F618B" w14:textId="77777777" w:rsidR="00873BE0" w:rsidRDefault="00873BE0" w:rsidP="00873BE0">
            <w:pPr>
              <w:pStyle w:val="Akapitzlist"/>
              <w:ind w:left="390"/>
              <w:rPr>
                <w:rFonts w:ascii="Arial" w:hAnsi="Arial" w:cs="Arial"/>
              </w:rPr>
            </w:pPr>
          </w:p>
          <w:p w14:paraId="39948C07" w14:textId="07FDF014" w:rsidR="00873BE0" w:rsidRDefault="013C05AB" w:rsidP="00873BE0">
            <w:pPr>
              <w:pStyle w:val="Akapitzlist"/>
              <w:ind w:left="390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 xml:space="preserve">Stąd </w:t>
            </w:r>
            <w:r w:rsidR="0920C6F2" w:rsidRPr="4D9B8CD3">
              <w:rPr>
                <w:rFonts w:ascii="Arial" w:hAnsi="Arial" w:cs="Arial"/>
              </w:rPr>
              <w:t>stężenie procentowe roztworu B</w:t>
            </w:r>
          </w:p>
          <w:p w14:paraId="1366BEA7" w14:textId="33D5A349" w:rsidR="00F2263F" w:rsidRPr="00873BE0" w:rsidRDefault="1F607259" w:rsidP="7ABE9F37">
            <w:pPr>
              <w:pStyle w:val="Akapitzlist"/>
              <w:ind w:left="39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C</w:t>
            </w:r>
            <w:r w:rsidRPr="4D9B8CD3">
              <w:rPr>
                <w:rFonts w:ascii="Arial" w:hAnsi="Arial" w:cs="Arial"/>
                <w:vertAlign w:val="subscript"/>
              </w:rPr>
              <w:t>p</w:t>
            </w:r>
            <w:r w:rsidR="1505EFFB" w:rsidRPr="00873BE0">
              <w:rPr>
                <w:rFonts w:ascii="Arial" w:hAnsi="Arial" w:cs="Aria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1,2 g</m:t>
                  </m:r>
                </m:num>
                <m:den>
                  <m:r>
                    <w:rPr>
                      <w:rFonts w:ascii="Cambria Math" w:hAnsi="Cambria Math"/>
                    </w:rPr>
                    <m:t>110 g</m:t>
                  </m:r>
                </m:den>
              </m:f>
            </m:oMath>
            <w:r w:rsidR="0B9F5935" w:rsidRPr="00873BE0">
              <w:rPr>
                <w:rFonts w:ascii="Arial" w:hAnsi="Arial" w:cs="Arial"/>
              </w:rPr>
              <w:t xml:space="preserve"> </w:t>
            </w:r>
            <w:r w:rsidR="0B9F5935" w:rsidRPr="4D9B8CD3">
              <w:rPr>
                <w:rFonts w:ascii="Arial" w:hAnsi="Arial" w:cs="Arial"/>
                <w:vertAlign w:val="superscript"/>
              </w:rPr>
              <w:t>.</w:t>
            </w:r>
            <w:r w:rsidR="1505EFFB" w:rsidRPr="00873BE0">
              <w:rPr>
                <w:rFonts w:ascii="Arial" w:hAnsi="Arial" w:cs="Arial"/>
              </w:rPr>
              <w:t xml:space="preserve"> </w:t>
            </w:r>
            <w:r w:rsidR="7BC72EED" w:rsidRPr="00873BE0">
              <w:rPr>
                <w:rFonts w:ascii="Arial" w:hAnsi="Arial" w:cs="Arial"/>
              </w:rPr>
              <w:t xml:space="preserve">100 % </w:t>
            </w:r>
            <w:r w:rsidR="1505EFFB" w:rsidRPr="00873BE0">
              <w:rPr>
                <w:rFonts w:ascii="Arial" w:hAnsi="Arial" w:cs="Arial"/>
              </w:rPr>
              <w:t xml:space="preserve">= </w:t>
            </w:r>
            <w:r w:rsidR="5015AAEE" w:rsidRPr="00873BE0">
              <w:rPr>
                <w:rFonts w:ascii="Arial" w:hAnsi="Arial" w:cs="Arial"/>
              </w:rPr>
              <w:t>1,091</w:t>
            </w:r>
            <w:r w:rsidR="67D5E69B" w:rsidRPr="00873BE0">
              <w:rPr>
                <w:rFonts w:ascii="Arial" w:hAnsi="Arial" w:cs="Arial"/>
              </w:rPr>
              <w:t xml:space="preserve"> </w:t>
            </w:r>
            <w:r w:rsidR="5015AAEE" w:rsidRPr="00873BE0">
              <w:rPr>
                <w:rFonts w:ascii="Arial" w:hAnsi="Arial" w:cs="Arial"/>
              </w:rPr>
              <w:t>%</w:t>
            </w:r>
          </w:p>
          <w:p w14:paraId="0D929C27" w14:textId="59E810A8" w:rsidR="00F2263F" w:rsidRPr="00873BE0" w:rsidRDefault="7F7CE88C" w:rsidP="00873BE0">
            <w:pPr>
              <w:pStyle w:val="Akapitzlist"/>
              <w:ind w:left="390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 xml:space="preserve">Uwaga: jeśli uczeń popełni błędy w punkcie a) i wykorzysta uzyskane wartości do obliczenia punktu b) - należy kierować się zasadą konsekwencji błędu. </w:t>
            </w:r>
          </w:p>
        </w:tc>
        <w:tc>
          <w:tcPr>
            <w:tcW w:w="2097" w:type="dxa"/>
          </w:tcPr>
          <w:p w14:paraId="227267C1" w14:textId="104FEF0A" w:rsidR="00F63CCA" w:rsidRDefault="6DC8F86D">
            <w:pPr>
              <w:pStyle w:val="Akapitzlist"/>
              <w:numPr>
                <w:ilvl w:val="0"/>
                <w:numId w:val="12"/>
              </w:numPr>
              <w:ind w:left="366" w:hanging="366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>Przedstawienie metody obliczenia – 1 pkt</w:t>
            </w:r>
          </w:p>
          <w:p w14:paraId="05EA444B" w14:textId="5AEB6F99" w:rsidR="00F63CCA" w:rsidRDefault="6DC8F86D" w:rsidP="00F63CCA">
            <w:pPr>
              <w:pStyle w:val="Akapitzlist"/>
              <w:ind w:left="366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 xml:space="preserve">Podanie poprawnej wartości </w:t>
            </w:r>
            <w:r w:rsidR="5B07D322" w:rsidRPr="4D9B8CD3">
              <w:rPr>
                <w:rFonts w:ascii="Arial" w:hAnsi="Arial" w:cs="Arial"/>
              </w:rPr>
              <w:t>stężenia molowego wraz z jednostką</w:t>
            </w:r>
            <w:r w:rsidRPr="4D9B8CD3">
              <w:rPr>
                <w:rFonts w:ascii="Arial" w:hAnsi="Arial" w:cs="Arial"/>
              </w:rPr>
              <w:t xml:space="preserve"> – 1 pkt </w:t>
            </w:r>
          </w:p>
          <w:p w14:paraId="094346DC" w14:textId="77777777" w:rsidR="00873BE0" w:rsidRDefault="00873BE0" w:rsidP="00F63CCA">
            <w:pPr>
              <w:pStyle w:val="Akapitzlist"/>
              <w:ind w:left="366"/>
              <w:rPr>
                <w:rFonts w:ascii="Arial" w:hAnsi="Arial" w:cs="Arial"/>
              </w:rPr>
            </w:pPr>
          </w:p>
          <w:p w14:paraId="3B258B26" w14:textId="1C151253" w:rsidR="00873BE0" w:rsidRDefault="013C05AB">
            <w:pPr>
              <w:pStyle w:val="Akapitzlist"/>
              <w:numPr>
                <w:ilvl w:val="0"/>
                <w:numId w:val="12"/>
              </w:numPr>
              <w:ind w:left="366" w:hanging="366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>Przedstawienie metody obliczenia – 1 pkt</w:t>
            </w:r>
          </w:p>
          <w:p w14:paraId="2A580480" w14:textId="51F581DB" w:rsidR="00873BE0" w:rsidRDefault="013C05AB" w:rsidP="00873BE0">
            <w:pPr>
              <w:pStyle w:val="Akapitzlist"/>
              <w:ind w:left="366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 xml:space="preserve">Podanie poprawnej wartości </w:t>
            </w:r>
            <w:r w:rsidR="3821788D" w:rsidRPr="4D9B8CD3">
              <w:rPr>
                <w:rFonts w:ascii="Arial" w:hAnsi="Arial" w:cs="Arial"/>
              </w:rPr>
              <w:t xml:space="preserve">stężenia procentowego </w:t>
            </w:r>
            <w:r w:rsidRPr="4D9B8CD3">
              <w:rPr>
                <w:rFonts w:ascii="Arial" w:hAnsi="Arial" w:cs="Arial"/>
              </w:rPr>
              <w:t xml:space="preserve">– 1 pkt </w:t>
            </w:r>
          </w:p>
          <w:p w14:paraId="4C7D4954" w14:textId="318E4CD0" w:rsidR="00F63CCA" w:rsidRPr="00F63CCA" w:rsidRDefault="00F63CCA" w:rsidP="00F63CCA">
            <w:pPr>
              <w:pStyle w:val="Akapitzlist"/>
              <w:ind w:left="366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7D72E817" w14:textId="005BDD19" w:rsidR="00F63CCA" w:rsidRPr="002434CB" w:rsidRDefault="002434CB" w:rsidP="002434C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4 </w:t>
            </w:r>
            <w:r w:rsidR="00F63CCA" w:rsidRPr="002434CB">
              <w:rPr>
                <w:rFonts w:ascii="Arial" w:hAnsi="Arial" w:cs="Arial"/>
                <w:color w:val="000000" w:themeColor="text1"/>
              </w:rPr>
              <w:t>pkt</w:t>
            </w:r>
          </w:p>
        </w:tc>
      </w:tr>
      <w:tr w:rsidR="0046455A" w14:paraId="396A991B" w14:textId="77777777" w:rsidTr="2F2CBC2C">
        <w:trPr>
          <w:trHeight w:val="300"/>
          <w:jc w:val="center"/>
        </w:trPr>
        <w:tc>
          <w:tcPr>
            <w:tcW w:w="703" w:type="dxa"/>
          </w:tcPr>
          <w:p w14:paraId="6FBD0B92" w14:textId="6EA55D50" w:rsidR="0046455A" w:rsidRDefault="0046455A" w:rsidP="003151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9435" w:type="dxa"/>
            <w:gridSpan w:val="3"/>
          </w:tcPr>
          <w:p w14:paraId="77DEE8EF" w14:textId="22604B74" w:rsidR="004151DE" w:rsidRDefault="62FEE0ED" w:rsidP="10A396F8">
            <w:pPr>
              <w:rPr>
                <w:rFonts w:ascii="Arial" w:hAnsi="Arial" w:cs="Arial"/>
              </w:rPr>
            </w:pPr>
            <w:r w:rsidRPr="10A396F8">
              <w:rPr>
                <w:rFonts w:ascii="Arial" w:hAnsi="Arial" w:cs="Arial"/>
              </w:rPr>
              <w:t xml:space="preserve">a) </w:t>
            </w:r>
            <w:r w:rsidR="6A8D2E8F" w:rsidRPr="10A396F8">
              <w:rPr>
                <w:rFonts w:ascii="Arial" w:hAnsi="Arial" w:cs="Arial"/>
              </w:rPr>
              <w:t>Związek: NaOH</w:t>
            </w:r>
            <w:r w:rsidRPr="10A396F8">
              <w:rPr>
                <w:rFonts w:ascii="Arial" w:hAnsi="Arial" w:cs="Arial"/>
              </w:rPr>
              <w:t>:</w:t>
            </w:r>
          </w:p>
          <w:p w14:paraId="49EF3A43" w14:textId="4BF5F2C1" w:rsidR="3D5D7F26" w:rsidRDefault="1D4E43D8" w:rsidP="7ABE9F37">
            <w:pPr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 xml:space="preserve">    C</w:t>
            </w:r>
            <w:r w:rsidRPr="4D9B8CD3">
              <w:rPr>
                <w:rFonts w:ascii="Arial" w:hAnsi="Arial" w:cs="Arial"/>
                <w:vertAlign w:val="subscript"/>
              </w:rPr>
              <w:t xml:space="preserve">p </w:t>
            </w:r>
            <w:r w:rsidRPr="4D9B8CD3">
              <w:rPr>
                <w:rFonts w:ascii="Arial" w:hAnsi="Arial" w:cs="Aria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108 g</m:t>
                  </m:r>
                </m:num>
                <m:den>
                  <m:r>
                    <w:rPr>
                      <w:rFonts w:ascii="Cambria Math" w:hAnsi="Cambria Math"/>
                    </w:rPr>
                    <m:t>208 g</m:t>
                  </m:r>
                </m:den>
              </m:f>
            </m:oMath>
            <w:r w:rsidR="6ED40CA6" w:rsidRPr="4D9B8CD3">
              <w:rPr>
                <w:rFonts w:ascii="Arial" w:hAnsi="Arial" w:cs="Arial"/>
                <w:vertAlign w:val="superscript"/>
              </w:rPr>
              <w:t xml:space="preserve"> .</w:t>
            </w:r>
            <w:r w:rsidR="6ED40CA6" w:rsidRPr="4D9B8CD3">
              <w:rPr>
                <w:rFonts w:ascii="Arial" w:hAnsi="Arial" w:cs="Arial"/>
              </w:rPr>
              <w:t xml:space="preserve"> 100% = 51,92 %</w:t>
            </w:r>
          </w:p>
          <w:p w14:paraId="32B27C37" w14:textId="7EFFD863" w:rsidR="3D5D7F26" w:rsidRDefault="3D5D7F26" w:rsidP="7ABE9F37">
            <w:pPr>
              <w:rPr>
                <w:rFonts w:ascii="Arial" w:hAnsi="Arial" w:cs="Arial"/>
              </w:rPr>
            </w:pPr>
          </w:p>
          <w:p w14:paraId="51FB92A1" w14:textId="513AF603" w:rsidR="3D5D7F26" w:rsidRDefault="3D5D7F26" w:rsidP="7ABE9F37">
            <w:pPr>
              <w:rPr>
                <w:rFonts w:ascii="Arial" w:hAnsi="Arial" w:cs="Arial"/>
              </w:rPr>
            </w:pPr>
          </w:p>
          <w:p w14:paraId="2DE373A7" w14:textId="0CA0990D" w:rsidR="7ABE9F37" w:rsidRDefault="7ABE9F37" w:rsidP="7ABE9F37">
            <w:pPr>
              <w:rPr>
                <w:rFonts w:ascii="Arial" w:hAnsi="Arial" w:cs="Arial"/>
              </w:rPr>
            </w:pPr>
          </w:p>
          <w:p w14:paraId="6E0F6CBD" w14:textId="2FEAE9BE" w:rsidR="00B3685A" w:rsidRDefault="359359A4" w:rsidP="10A396F8">
            <w:pPr>
              <w:rPr>
                <w:rFonts w:ascii="Arial" w:hAnsi="Arial" w:cs="Arial"/>
              </w:rPr>
            </w:pPr>
            <w:r w:rsidRPr="10A396F8">
              <w:rPr>
                <w:rFonts w:ascii="Arial" w:hAnsi="Arial" w:cs="Arial"/>
              </w:rPr>
              <w:t xml:space="preserve">b) </w:t>
            </w:r>
          </w:p>
          <w:p w14:paraId="16DBCB3C" w14:textId="6A1F7769" w:rsidR="5D0A71B6" w:rsidRDefault="5D0A71B6" w:rsidP="4D9B8CD3">
            <w:pPr>
              <w:spacing w:line="259" w:lineRule="auto"/>
            </w:pPr>
            <w:r w:rsidRPr="4D9B8CD3">
              <w:rPr>
                <w:rFonts w:ascii="Arial" w:hAnsi="Arial" w:cs="Arial"/>
              </w:rPr>
              <w:t>Przykładowe rozwiązanie:</w:t>
            </w:r>
          </w:p>
          <w:p w14:paraId="09E09F77" w14:textId="0EF7F3D4" w:rsidR="5D0A71B6" w:rsidRDefault="5D0A71B6" w:rsidP="4D9B8CD3">
            <w:pPr>
              <w:spacing w:line="259" w:lineRule="auto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 xml:space="preserve">n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54,1g</m:t>
                  </m:r>
                </m:num>
                <m:den>
                  <m:r>
                    <w:rPr>
                      <w:rFonts w:ascii="Cambria Math" w:hAnsi="Cambria Math"/>
                    </w:rPr>
                    <m:t>17 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mol</m:t>
                      </m:r>
                    </m:den>
                  </m:f>
                </m:den>
              </m:f>
            </m:oMath>
            <w:r w:rsidR="62EF0B3E" w:rsidRPr="4D9B8CD3">
              <w:rPr>
                <w:rFonts w:ascii="Arial" w:hAnsi="Arial" w:cs="Arial"/>
              </w:rPr>
              <w:t xml:space="preserve"> = 3,182 mol</w:t>
            </w:r>
          </w:p>
          <w:p w14:paraId="725F8237" w14:textId="5D9D91F6" w:rsidR="20185AF6" w:rsidRDefault="20185AF6" w:rsidP="20185AF6">
            <w:pPr>
              <w:spacing w:line="259" w:lineRule="auto"/>
              <w:rPr>
                <w:rFonts w:ascii="Arial" w:hAnsi="Arial" w:cs="Arial"/>
              </w:rPr>
            </w:pPr>
          </w:p>
          <w:p w14:paraId="60CB7948" w14:textId="19BF8935" w:rsidR="00B3685A" w:rsidRDefault="359359A4" w:rsidP="4D9B8CD3">
            <w:pPr>
              <w:spacing w:line="259" w:lineRule="auto"/>
              <w:rPr>
                <w:rFonts w:ascii="Arial" w:hAnsi="Arial" w:cs="Arial"/>
                <w:vertAlign w:val="superscript"/>
              </w:rPr>
            </w:pPr>
            <w:r w:rsidRPr="4D9B8CD3">
              <w:rPr>
                <w:rFonts w:ascii="Arial" w:hAnsi="Arial" w:cs="Arial"/>
              </w:rPr>
              <w:t xml:space="preserve">   </w:t>
            </w:r>
            <w:r w:rsidR="28893824" w:rsidRPr="4D9B8CD3">
              <w:rPr>
                <w:rFonts w:ascii="Arial" w:hAnsi="Arial" w:cs="Arial"/>
              </w:rPr>
              <w:t xml:space="preserve">V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154,1g</m:t>
                  </m:r>
                </m:num>
                <m:den>
                  <m:r>
                    <w:rPr>
                      <w:rFonts w:ascii="Cambria Math" w:hAnsi="Cambria Math"/>
                    </w:rPr>
                    <m:t>0,897 g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cm3</m:t>
                  </m:r>
                </m:den>
              </m:f>
            </m:oMath>
            <w:r w:rsidR="5341F2AB" w:rsidRPr="4D9B8CD3">
              <w:rPr>
                <w:rFonts w:ascii="Arial" w:hAnsi="Arial" w:cs="Arial"/>
              </w:rPr>
              <w:t xml:space="preserve"> </w:t>
            </w:r>
            <w:r w:rsidR="1D21FE4A" w:rsidRPr="4D9B8CD3">
              <w:rPr>
                <w:rFonts w:ascii="Arial" w:hAnsi="Arial" w:cs="Arial"/>
              </w:rPr>
              <w:t>= 171,79 cm</w:t>
            </w:r>
            <w:r w:rsidR="1D21FE4A" w:rsidRPr="4D9B8CD3">
              <w:rPr>
                <w:rFonts w:ascii="Arial" w:hAnsi="Arial" w:cs="Arial"/>
                <w:vertAlign w:val="superscript"/>
              </w:rPr>
              <w:t xml:space="preserve">3 </w:t>
            </w:r>
            <w:r w:rsidR="1D21FE4A" w:rsidRPr="4D9B8CD3">
              <w:rPr>
                <w:rFonts w:ascii="Arial" w:hAnsi="Arial" w:cs="Arial"/>
              </w:rPr>
              <w:t>=</w:t>
            </w:r>
            <w:r w:rsidR="1D21FE4A" w:rsidRPr="4D9B8CD3">
              <w:rPr>
                <w:rFonts w:ascii="Arial" w:hAnsi="Arial" w:cs="Arial"/>
                <w:vertAlign w:val="superscript"/>
              </w:rPr>
              <w:t xml:space="preserve"> </w:t>
            </w:r>
            <w:r w:rsidR="1D21FE4A" w:rsidRPr="4D9B8CD3">
              <w:rPr>
                <w:rFonts w:ascii="Arial" w:hAnsi="Arial" w:cs="Arial"/>
              </w:rPr>
              <w:t>0,172 dm</w:t>
            </w:r>
            <w:r w:rsidR="1D21FE4A" w:rsidRPr="4D9B8CD3">
              <w:rPr>
                <w:rFonts w:ascii="Arial" w:hAnsi="Arial" w:cs="Arial"/>
                <w:vertAlign w:val="superscript"/>
              </w:rPr>
              <w:t>3</w:t>
            </w:r>
          </w:p>
          <w:p w14:paraId="1BA6C53E" w14:textId="255AD7E0" w:rsidR="20185AF6" w:rsidRDefault="20185AF6" w:rsidP="20185AF6">
            <w:pPr>
              <w:spacing w:line="259" w:lineRule="auto"/>
              <w:rPr>
                <w:rFonts w:ascii="Arial" w:hAnsi="Arial" w:cs="Arial"/>
                <w:vertAlign w:val="superscript"/>
              </w:rPr>
            </w:pPr>
          </w:p>
          <w:p w14:paraId="0890042A" w14:textId="0563A532" w:rsidR="7F62628A" w:rsidRDefault="7F62628A" w:rsidP="4D9B8CD3">
            <w:pPr>
              <w:spacing w:line="259" w:lineRule="auto"/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  <w:vertAlign w:val="superscript"/>
              </w:rPr>
              <w:t xml:space="preserve">   </w:t>
            </w:r>
            <w:r w:rsidRPr="4D9B8CD3">
              <w:rPr>
                <w:rFonts w:ascii="Arial" w:hAnsi="Arial" w:cs="Arial"/>
              </w:rPr>
              <w:t xml:space="preserve">C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3,182 mol</m:t>
                  </m:r>
                </m:num>
                <m:den>
                  <m:r>
                    <w:rPr>
                      <w:rFonts w:ascii="Cambria Math" w:hAnsi="Cambria Math"/>
                    </w:rPr>
                    <m:t>0,172 d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oMath>
            <w:r w:rsidR="15A243FE" w:rsidRPr="4D9B8CD3">
              <w:rPr>
                <w:rFonts w:ascii="Arial" w:hAnsi="Arial" w:cs="Arial"/>
              </w:rPr>
              <w:t xml:space="preserve"> </w:t>
            </w:r>
            <w:r w:rsidR="475F1F98" w:rsidRPr="4D9B8CD3">
              <w:rPr>
                <w:rFonts w:ascii="Arial" w:hAnsi="Arial" w:cs="Arial"/>
              </w:rPr>
              <w:t>= 18,5 mol/dm</w:t>
            </w:r>
            <w:r w:rsidR="475F1F98" w:rsidRPr="4D9B8CD3">
              <w:rPr>
                <w:rFonts w:ascii="Arial" w:hAnsi="Arial" w:cs="Arial"/>
                <w:vertAlign w:val="superscript"/>
              </w:rPr>
              <w:t>3</w:t>
            </w:r>
          </w:p>
          <w:p w14:paraId="7F639BC5" w14:textId="2279322D" w:rsidR="00B3685A" w:rsidRPr="00B3685A" w:rsidRDefault="00B3685A" w:rsidP="10A396F8">
            <w:pPr>
              <w:rPr>
                <w:rFonts w:ascii="Arial" w:hAnsi="Arial" w:cs="Arial"/>
              </w:rPr>
            </w:pPr>
          </w:p>
          <w:p w14:paraId="472D0E92" w14:textId="4299609D" w:rsidR="00B3685A" w:rsidRPr="00B3685A" w:rsidRDefault="2370BA8F" w:rsidP="10A396F8">
            <w:pPr>
              <w:rPr>
                <w:rFonts w:ascii="Arial" w:hAnsi="Arial" w:cs="Arial"/>
                <w:vertAlign w:val="subscript"/>
              </w:rPr>
            </w:pPr>
            <w:r w:rsidRPr="4D9B8CD3">
              <w:rPr>
                <w:rFonts w:ascii="Arial" w:hAnsi="Arial" w:cs="Arial"/>
              </w:rPr>
              <w:t xml:space="preserve">c) </w:t>
            </w:r>
            <w:r w:rsidR="002434CB">
              <w:br/>
            </w:r>
            <w:r w:rsidR="4BA9445D" w:rsidRPr="4D9B8CD3">
              <w:rPr>
                <w:rFonts w:ascii="Arial" w:hAnsi="Arial" w:cs="Arial"/>
              </w:rPr>
              <w:t xml:space="preserve">w </w:t>
            </w:r>
            <w:r w:rsidR="20B95AA8" w:rsidRPr="4D9B8CD3">
              <w:rPr>
                <w:rFonts w:ascii="Arial" w:hAnsi="Arial" w:cs="Arial"/>
              </w:rPr>
              <w:t>100 g roztworu HCl: m</w:t>
            </w:r>
            <w:r w:rsidR="20B95AA8" w:rsidRPr="4D9B8CD3">
              <w:rPr>
                <w:rFonts w:ascii="Arial" w:hAnsi="Arial" w:cs="Arial"/>
                <w:vertAlign w:val="subscript"/>
              </w:rPr>
              <w:t xml:space="preserve">HCl </w:t>
            </w:r>
            <w:r w:rsidR="20B95AA8" w:rsidRPr="4D9B8CD3">
              <w:rPr>
                <w:rFonts w:ascii="Arial" w:hAnsi="Arial" w:cs="Aria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72,1</m:t>
                  </m:r>
                </m:num>
                <m:den>
                  <m:r>
                    <w:rPr>
                      <w:rFonts w:ascii="Cambria Math" w:hAnsi="Cambria Math"/>
                    </w:rPr>
                    <m:t>172,1</m:t>
                  </m:r>
                </m:den>
              </m:f>
              <m:r>
                <w:rPr>
                  <w:rFonts w:ascii="Cambria Math" w:hAnsi="Cambria Math"/>
                </w:rPr>
                <m:t> </m:t>
              </m:r>
            </m:oMath>
            <w:r w:rsidR="5F1C78F7" w:rsidRPr="4D9B8CD3">
              <w:rPr>
                <w:rFonts w:ascii="Arial" w:hAnsi="Arial" w:cs="Arial"/>
                <w:vertAlign w:val="superscript"/>
              </w:rPr>
              <w:t xml:space="preserve">. </w:t>
            </w:r>
            <w:r w:rsidR="5F1C78F7" w:rsidRPr="4D9B8CD3">
              <w:rPr>
                <w:rFonts w:ascii="Arial" w:hAnsi="Arial" w:cs="Arial"/>
              </w:rPr>
              <w:t>100 g = 41,89 g</w:t>
            </w:r>
          </w:p>
          <w:p w14:paraId="231A9D10" w14:textId="1C063BD2" w:rsidR="00B3685A" w:rsidRPr="00B3685A" w:rsidRDefault="52EFB583" w:rsidP="10A396F8">
            <w:pPr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>n</w:t>
            </w:r>
            <w:r w:rsidR="1C20751F" w:rsidRPr="4D9B8CD3">
              <w:rPr>
                <w:rFonts w:ascii="Arial" w:hAnsi="Arial" w:cs="Arial"/>
                <w:vertAlign w:val="subscript"/>
              </w:rPr>
              <w:t xml:space="preserve">HCl </w:t>
            </w:r>
            <w:r w:rsidR="1C20751F" w:rsidRPr="4D9B8CD3">
              <w:rPr>
                <w:rFonts w:ascii="Arial" w:hAnsi="Arial" w:cs="Aria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41,89</m:t>
                  </m:r>
                </m:num>
                <m:den>
                  <m:r>
                    <w:rPr>
                      <w:rFonts w:ascii="Cambria Math" w:hAnsi="Cambria Math"/>
                    </w:rPr>
                    <m:t>36,5 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mol</m:t>
                      </m:r>
                    </m:den>
                  </m:f>
                </m:den>
              </m:f>
              <m:r>
                <w:rPr>
                  <w:rFonts w:ascii="Cambria Math" w:hAnsi="Cambria Math"/>
                </w:rPr>
                <m:t> </m:t>
              </m:r>
            </m:oMath>
            <w:r w:rsidR="65BD53CC" w:rsidRPr="4D9B8CD3">
              <w:rPr>
                <w:rFonts w:ascii="Arial" w:hAnsi="Arial" w:cs="Arial"/>
              </w:rPr>
              <w:t>=</w:t>
            </w:r>
            <w:r w:rsidR="33058FE8" w:rsidRPr="4D9B8CD3">
              <w:rPr>
                <w:rFonts w:ascii="Arial" w:hAnsi="Arial" w:cs="Arial"/>
              </w:rPr>
              <w:t xml:space="preserve"> </w:t>
            </w:r>
            <w:r w:rsidR="65BD53CC" w:rsidRPr="4D9B8CD3">
              <w:rPr>
                <w:rFonts w:ascii="Arial" w:hAnsi="Arial" w:cs="Arial"/>
              </w:rPr>
              <w:t>1,148 mol</w:t>
            </w:r>
          </w:p>
          <w:p w14:paraId="005EF6F4" w14:textId="2B44518C" w:rsidR="00B3685A" w:rsidRPr="00B3685A" w:rsidRDefault="00B3685A" w:rsidP="10A396F8">
            <w:pPr>
              <w:rPr>
                <w:rFonts w:ascii="Arial" w:hAnsi="Arial" w:cs="Arial"/>
              </w:rPr>
            </w:pPr>
          </w:p>
          <w:p w14:paraId="2FBB0749" w14:textId="6324D68A" w:rsidR="00B3685A" w:rsidRPr="00B3685A" w:rsidRDefault="65BD53CC" w:rsidP="10A396F8">
            <w:pPr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 xml:space="preserve">W 100 g roztworu NaOH: </w:t>
            </w:r>
            <w:r w:rsidR="5DE70121" w:rsidRPr="4D9B8CD3">
              <w:rPr>
                <w:rFonts w:ascii="Arial" w:hAnsi="Arial" w:cs="Arial"/>
              </w:rPr>
              <w:t>m</w:t>
            </w:r>
            <w:r w:rsidR="5DE70121" w:rsidRPr="4D9B8CD3">
              <w:rPr>
                <w:rFonts w:ascii="Arial" w:hAnsi="Arial" w:cs="Arial"/>
                <w:vertAlign w:val="subscript"/>
              </w:rPr>
              <w:t xml:space="preserve">NaOH </w:t>
            </w:r>
            <w:r w:rsidR="5DE70121" w:rsidRPr="4D9B8CD3">
              <w:rPr>
                <w:rFonts w:ascii="Arial" w:hAnsi="Arial" w:cs="Aria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108</m:t>
                  </m:r>
                </m:num>
                <m:den>
                  <m:r>
                    <w:rPr>
                      <w:rFonts w:ascii="Cambria Math" w:hAnsi="Cambria Math"/>
                    </w:rPr>
                    <m:t>208</m:t>
                  </m:r>
                </m:den>
              </m:f>
              <m:r>
                <w:rPr>
                  <w:rFonts w:ascii="Cambria Math" w:hAnsi="Cambria Math"/>
                </w:rPr>
                <m:t> </m:t>
              </m:r>
            </m:oMath>
            <w:r w:rsidR="299BD85F" w:rsidRPr="4D9B8CD3">
              <w:rPr>
                <w:rFonts w:ascii="Arial" w:hAnsi="Arial" w:cs="Arial"/>
                <w:vertAlign w:val="superscript"/>
              </w:rPr>
              <w:t xml:space="preserve"> </w:t>
            </w:r>
            <w:r w:rsidR="5DE70121" w:rsidRPr="4D9B8CD3">
              <w:rPr>
                <w:rFonts w:ascii="Arial" w:hAnsi="Arial" w:cs="Arial"/>
                <w:vertAlign w:val="superscript"/>
              </w:rPr>
              <w:t xml:space="preserve">. </w:t>
            </w:r>
            <w:r w:rsidR="5DE70121" w:rsidRPr="4D9B8CD3">
              <w:rPr>
                <w:rFonts w:ascii="Arial" w:hAnsi="Arial" w:cs="Arial"/>
              </w:rPr>
              <w:t>100 g = 51,92 g</w:t>
            </w:r>
          </w:p>
          <w:p w14:paraId="2171ABD1" w14:textId="45DD11DB" w:rsidR="00B3685A" w:rsidRPr="00B3685A" w:rsidRDefault="5DE70121" w:rsidP="10A396F8">
            <w:pPr>
              <w:rPr>
                <w:rFonts w:ascii="Arial" w:hAnsi="Arial" w:cs="Arial"/>
              </w:rPr>
            </w:pPr>
            <w:r w:rsidRPr="4D9B8CD3">
              <w:rPr>
                <w:rFonts w:ascii="Arial" w:hAnsi="Arial" w:cs="Arial"/>
              </w:rPr>
              <w:t>n</w:t>
            </w:r>
            <w:r w:rsidRPr="4D9B8CD3">
              <w:rPr>
                <w:rFonts w:ascii="Arial" w:hAnsi="Arial" w:cs="Arial"/>
                <w:vertAlign w:val="subscript"/>
              </w:rPr>
              <w:t xml:space="preserve">NaOH </w:t>
            </w:r>
            <w:r w:rsidRPr="4D9B8CD3">
              <w:rPr>
                <w:rFonts w:ascii="Arial" w:hAnsi="Arial" w:cs="Aria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51,92 g</m:t>
                  </m:r>
                </m:num>
                <m:den>
                  <m:r>
                    <w:rPr>
                      <w:rFonts w:ascii="Cambria Math" w:hAnsi="Cambria Math"/>
                    </w:rPr>
                    <m:t>40 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mol </m:t>
                      </m:r>
                    </m:den>
                  </m:f>
                </m:den>
              </m:f>
            </m:oMath>
            <w:r w:rsidRPr="4D9B8CD3">
              <w:rPr>
                <w:rFonts w:ascii="Arial" w:hAnsi="Arial" w:cs="Arial"/>
              </w:rPr>
              <w:t xml:space="preserve"> =</w:t>
            </w:r>
            <w:r w:rsidR="181EE79D" w:rsidRPr="4D9B8CD3">
              <w:rPr>
                <w:rFonts w:ascii="Arial" w:hAnsi="Arial" w:cs="Arial"/>
              </w:rPr>
              <w:t xml:space="preserve"> </w:t>
            </w:r>
            <w:r w:rsidRPr="4D9B8CD3">
              <w:rPr>
                <w:rFonts w:ascii="Arial" w:hAnsi="Arial" w:cs="Arial"/>
              </w:rPr>
              <w:t>1,298 mol</w:t>
            </w:r>
          </w:p>
          <w:p w14:paraId="371028C0" w14:textId="56A2ED8D" w:rsidR="00B3685A" w:rsidRPr="00B3685A" w:rsidRDefault="00B3685A" w:rsidP="10A396F8">
            <w:pPr>
              <w:rPr>
                <w:rFonts w:ascii="Arial" w:hAnsi="Arial" w:cs="Arial"/>
              </w:rPr>
            </w:pPr>
          </w:p>
          <w:p w14:paraId="24EE2545" w14:textId="7BA530F6" w:rsidR="00B3685A" w:rsidRPr="00B3685A" w:rsidRDefault="5DE70121" w:rsidP="10A396F8">
            <w:pPr>
              <w:rPr>
                <w:rFonts w:ascii="Arial" w:hAnsi="Arial" w:cs="Arial"/>
              </w:rPr>
            </w:pPr>
            <w:r w:rsidRPr="0F77A2D1">
              <w:rPr>
                <w:rFonts w:ascii="Arial" w:hAnsi="Arial" w:cs="Arial"/>
              </w:rPr>
              <w:t>Ponieważ n</w:t>
            </w:r>
            <w:r w:rsidRPr="0F77A2D1">
              <w:rPr>
                <w:rFonts w:ascii="Arial" w:hAnsi="Arial" w:cs="Arial"/>
                <w:vertAlign w:val="subscript"/>
              </w:rPr>
              <w:t xml:space="preserve">HCl </w:t>
            </w:r>
            <w:r w:rsidR="3DF9D011" w:rsidRPr="0F77A2D1">
              <w:rPr>
                <w:rFonts w:ascii="Arial" w:hAnsi="Arial" w:cs="Arial"/>
              </w:rPr>
              <w:t>&lt;</w:t>
            </w:r>
            <w:r w:rsidRPr="0F77A2D1">
              <w:rPr>
                <w:rFonts w:ascii="Arial" w:hAnsi="Arial" w:cs="Arial"/>
              </w:rPr>
              <w:t xml:space="preserve"> n</w:t>
            </w:r>
            <w:r w:rsidRPr="0F77A2D1">
              <w:rPr>
                <w:rFonts w:ascii="Arial" w:hAnsi="Arial" w:cs="Arial"/>
                <w:vertAlign w:val="subscript"/>
              </w:rPr>
              <w:t xml:space="preserve">NaOH </w:t>
            </w:r>
            <w:r w:rsidRPr="0F77A2D1">
              <w:rPr>
                <w:rFonts w:ascii="Arial" w:hAnsi="Arial" w:cs="Arial"/>
              </w:rPr>
              <w:t>to</w:t>
            </w:r>
            <w:r w:rsidRPr="0F77A2D1">
              <w:rPr>
                <w:rFonts w:ascii="Arial" w:hAnsi="Arial" w:cs="Arial"/>
                <w:vertAlign w:val="subscript"/>
              </w:rPr>
              <w:t xml:space="preserve"> </w:t>
            </w:r>
            <w:r w:rsidRPr="0F77A2D1">
              <w:rPr>
                <w:rFonts w:ascii="Arial" w:hAnsi="Arial" w:cs="Arial"/>
              </w:rPr>
              <w:t xml:space="preserve">odczyn roztworu po reakcji będzie </w:t>
            </w:r>
            <w:r w:rsidR="2F273F12" w:rsidRPr="0F77A2D1">
              <w:rPr>
                <w:rFonts w:ascii="Arial" w:hAnsi="Arial" w:cs="Arial"/>
              </w:rPr>
              <w:t>zasad</w:t>
            </w:r>
            <w:r w:rsidRPr="0F77A2D1">
              <w:rPr>
                <w:rFonts w:ascii="Arial" w:hAnsi="Arial" w:cs="Arial"/>
              </w:rPr>
              <w:t>owy</w:t>
            </w:r>
          </w:p>
        </w:tc>
        <w:tc>
          <w:tcPr>
            <w:tcW w:w="2097" w:type="dxa"/>
          </w:tcPr>
          <w:p w14:paraId="5DED34E6" w14:textId="32218816" w:rsidR="41892F17" w:rsidRDefault="3F3B0CB3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a) </w:t>
            </w:r>
            <w:r w:rsidR="1E472CFB" w:rsidRPr="7ABE9F37">
              <w:rPr>
                <w:rFonts w:ascii="Arial" w:hAnsi="Arial" w:cs="Arial"/>
              </w:rPr>
              <w:t xml:space="preserve">Obliczenie </w:t>
            </w:r>
            <w:r w:rsidR="2D15201E" w:rsidRPr="7ABE9F37">
              <w:rPr>
                <w:rFonts w:ascii="Arial" w:hAnsi="Arial" w:cs="Arial"/>
              </w:rPr>
              <w:t>stężenia procentowego roztworu NaOH</w:t>
            </w:r>
            <w:r w:rsidR="1E472CFB" w:rsidRPr="7ABE9F37">
              <w:rPr>
                <w:rFonts w:ascii="Arial" w:hAnsi="Arial" w:cs="Arial"/>
              </w:rPr>
              <w:t xml:space="preserve"> – 1 pkt </w:t>
            </w:r>
          </w:p>
          <w:p w14:paraId="145092AE" w14:textId="6BC6A0BF" w:rsidR="41892F17" w:rsidRDefault="41892F17" w:rsidP="7ABE9F37">
            <w:pPr>
              <w:rPr>
                <w:rFonts w:ascii="Arial" w:hAnsi="Arial" w:cs="Arial"/>
              </w:rPr>
            </w:pPr>
          </w:p>
          <w:p w14:paraId="352822D2" w14:textId="64E181CE" w:rsidR="41892F17" w:rsidRDefault="5EB48F78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b) Przedstawienie metody obliczenia – 1 pkt</w:t>
            </w:r>
          </w:p>
          <w:p w14:paraId="17FC1806" w14:textId="52905424" w:rsidR="41892F17" w:rsidRDefault="41892F17" w:rsidP="4D9B8CD3">
            <w:pPr>
              <w:rPr>
                <w:rFonts w:ascii="Arial" w:hAnsi="Arial" w:cs="Arial"/>
              </w:rPr>
            </w:pPr>
            <w:r w:rsidRPr="68F5E781">
              <w:rPr>
                <w:rFonts w:ascii="Arial" w:hAnsi="Arial" w:cs="Arial"/>
              </w:rPr>
              <w:t>Podanie poprawnej wartości stężenia molowego</w:t>
            </w:r>
            <w:r w:rsidR="481A18C7" w:rsidRPr="68F5E781">
              <w:rPr>
                <w:rFonts w:ascii="Arial" w:hAnsi="Arial" w:cs="Arial"/>
              </w:rPr>
              <w:t xml:space="preserve"> </w:t>
            </w:r>
            <w:r w:rsidRPr="68F5E781">
              <w:rPr>
                <w:rFonts w:ascii="Arial" w:hAnsi="Arial" w:cs="Arial"/>
              </w:rPr>
              <w:t>– 1 pkt</w:t>
            </w:r>
          </w:p>
          <w:p w14:paraId="1B940739" w14:textId="77777777" w:rsidR="00F2263F" w:rsidRDefault="00F2263F" w:rsidP="00A45402">
            <w:pPr>
              <w:rPr>
                <w:rFonts w:ascii="Arial" w:hAnsi="Arial" w:cs="Arial"/>
              </w:rPr>
            </w:pPr>
          </w:p>
          <w:p w14:paraId="54A85F35" w14:textId="77777777" w:rsidR="002434CB" w:rsidRDefault="002434CB" w:rsidP="00B3685A">
            <w:pPr>
              <w:rPr>
                <w:rFonts w:ascii="Arial" w:hAnsi="Arial" w:cs="Arial"/>
              </w:rPr>
            </w:pPr>
          </w:p>
          <w:p w14:paraId="6CD1B2C6" w14:textId="5BCD0E9B" w:rsidR="002434CB" w:rsidRDefault="000ADEBB" w:rsidP="10A396F8">
            <w:pPr>
              <w:spacing w:line="259" w:lineRule="auto"/>
              <w:rPr>
                <w:rFonts w:ascii="Arial" w:hAnsi="Arial" w:cs="Arial"/>
                <w:u w:val="single"/>
              </w:rPr>
            </w:pPr>
            <w:r w:rsidRPr="10A396F8">
              <w:rPr>
                <w:rFonts w:ascii="Arial" w:hAnsi="Arial" w:cs="Arial"/>
              </w:rPr>
              <w:t>c</w:t>
            </w:r>
            <w:r w:rsidR="0F9865CF" w:rsidRPr="10A396F8">
              <w:rPr>
                <w:rFonts w:ascii="Arial" w:hAnsi="Arial" w:cs="Arial"/>
              </w:rPr>
              <w:t xml:space="preserve">) </w:t>
            </w:r>
            <w:r w:rsidR="756C9F12" w:rsidRPr="10A396F8">
              <w:rPr>
                <w:rFonts w:ascii="Arial" w:hAnsi="Arial" w:cs="Arial"/>
                <w:u w:val="single"/>
              </w:rPr>
              <w:t>Jeżeli uczeń w rozwiązaniu porównuje liczby moli</w:t>
            </w:r>
            <w:r w:rsidR="35870B18" w:rsidRPr="10A396F8">
              <w:rPr>
                <w:rFonts w:ascii="Arial" w:hAnsi="Arial" w:cs="Arial"/>
                <w:u w:val="single"/>
              </w:rPr>
              <w:t xml:space="preserve"> substancji</w:t>
            </w:r>
            <w:r w:rsidR="756C9F12" w:rsidRPr="10A396F8">
              <w:rPr>
                <w:rFonts w:ascii="Arial" w:hAnsi="Arial" w:cs="Arial"/>
                <w:u w:val="single"/>
              </w:rPr>
              <w:t>:</w:t>
            </w:r>
          </w:p>
          <w:p w14:paraId="69C35EF6" w14:textId="600D142D" w:rsidR="002434CB" w:rsidRPr="0046455A" w:rsidRDefault="756C9F12" w:rsidP="10A396F8">
            <w:pPr>
              <w:spacing w:line="259" w:lineRule="auto"/>
              <w:rPr>
                <w:rFonts w:ascii="Arial" w:hAnsi="Arial" w:cs="Arial"/>
              </w:rPr>
            </w:pPr>
            <w:r w:rsidRPr="10A396F8">
              <w:rPr>
                <w:rFonts w:ascii="Arial" w:hAnsi="Arial" w:cs="Arial"/>
              </w:rPr>
              <w:t>- obliczenie liczby moli HCl – 1 pkt</w:t>
            </w:r>
          </w:p>
          <w:p w14:paraId="6D239650" w14:textId="480B0D13" w:rsidR="002434CB" w:rsidRPr="0046455A" w:rsidRDefault="756C9F12" w:rsidP="10A396F8">
            <w:pPr>
              <w:spacing w:line="259" w:lineRule="auto"/>
              <w:rPr>
                <w:rFonts w:ascii="Arial" w:hAnsi="Arial" w:cs="Arial"/>
              </w:rPr>
            </w:pPr>
            <w:r w:rsidRPr="10A396F8">
              <w:rPr>
                <w:rFonts w:ascii="Arial" w:hAnsi="Arial" w:cs="Arial"/>
              </w:rPr>
              <w:t xml:space="preserve">- obliczenie liczby moli NaOH – 1 pkt </w:t>
            </w:r>
          </w:p>
          <w:p w14:paraId="1356D831" w14:textId="27D48B2E" w:rsidR="002434CB" w:rsidRPr="0046455A" w:rsidRDefault="756C9F12" w:rsidP="10A396F8">
            <w:pPr>
              <w:spacing w:line="259" w:lineRule="auto"/>
              <w:rPr>
                <w:rFonts w:ascii="Arial" w:hAnsi="Arial" w:cs="Arial"/>
              </w:rPr>
            </w:pPr>
            <w:r w:rsidRPr="10A396F8">
              <w:rPr>
                <w:rFonts w:ascii="Arial" w:hAnsi="Arial" w:cs="Arial"/>
              </w:rPr>
              <w:t>- porównanie liczb moli i o</w:t>
            </w:r>
            <w:r w:rsidR="1960EA64" w:rsidRPr="10A396F8">
              <w:rPr>
                <w:rFonts w:ascii="Arial" w:hAnsi="Arial" w:cs="Arial"/>
              </w:rPr>
              <w:t>kreślenie odczynu roztworu po reakcji</w:t>
            </w:r>
            <w:r w:rsidR="0F9865CF" w:rsidRPr="10A396F8">
              <w:rPr>
                <w:rFonts w:ascii="Arial" w:hAnsi="Arial" w:cs="Arial"/>
              </w:rPr>
              <w:t xml:space="preserve"> – 1 pkt </w:t>
            </w:r>
          </w:p>
          <w:p w14:paraId="4FD7EA51" w14:textId="07C56CC5" w:rsidR="002434CB" w:rsidRPr="0046455A" w:rsidRDefault="002434CB" w:rsidP="10A396F8">
            <w:pPr>
              <w:spacing w:line="259" w:lineRule="auto"/>
              <w:rPr>
                <w:rFonts w:ascii="Arial" w:hAnsi="Arial" w:cs="Arial"/>
              </w:rPr>
            </w:pPr>
          </w:p>
          <w:p w14:paraId="33842D33" w14:textId="71B4C55D" w:rsidR="002434CB" w:rsidRPr="0046455A" w:rsidRDefault="5D818089" w:rsidP="10A396F8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10A396F8">
              <w:rPr>
                <w:rFonts w:ascii="Arial" w:hAnsi="Arial" w:cs="Arial"/>
                <w:b/>
                <w:bCs/>
              </w:rPr>
              <w:t>Lub</w:t>
            </w:r>
          </w:p>
          <w:p w14:paraId="33C4411E" w14:textId="4B065930" w:rsidR="002434CB" w:rsidRPr="0046455A" w:rsidRDefault="5D818089" w:rsidP="10A396F8">
            <w:pPr>
              <w:spacing w:line="259" w:lineRule="auto"/>
              <w:rPr>
                <w:rFonts w:ascii="Arial" w:hAnsi="Arial" w:cs="Arial"/>
                <w:u w:val="single"/>
              </w:rPr>
            </w:pPr>
            <w:r w:rsidRPr="10A396F8">
              <w:rPr>
                <w:rFonts w:ascii="Arial" w:hAnsi="Arial" w:cs="Arial"/>
                <w:u w:val="single"/>
              </w:rPr>
              <w:t xml:space="preserve">Jeżeli uczeń w rozwiązaniu </w:t>
            </w:r>
            <w:r w:rsidRPr="10A396F8">
              <w:rPr>
                <w:rFonts w:ascii="Arial" w:hAnsi="Arial" w:cs="Arial"/>
                <w:u w:val="single"/>
              </w:rPr>
              <w:lastRenderedPageBreak/>
              <w:t xml:space="preserve">porównuje masy </w:t>
            </w:r>
            <w:r w:rsidR="5E64193B" w:rsidRPr="10A396F8">
              <w:rPr>
                <w:rFonts w:ascii="Arial" w:hAnsi="Arial" w:cs="Arial"/>
                <w:u w:val="single"/>
              </w:rPr>
              <w:t>substancji</w:t>
            </w:r>
          </w:p>
          <w:p w14:paraId="56C220C7" w14:textId="2C84E11A" w:rsidR="002434CB" w:rsidRPr="0046455A" w:rsidRDefault="5D818089" w:rsidP="10A396F8">
            <w:pPr>
              <w:spacing w:line="259" w:lineRule="auto"/>
              <w:rPr>
                <w:rFonts w:ascii="Arial" w:hAnsi="Arial" w:cs="Arial"/>
              </w:rPr>
            </w:pPr>
            <w:r w:rsidRPr="10A396F8">
              <w:rPr>
                <w:rFonts w:ascii="Arial" w:hAnsi="Arial" w:cs="Arial"/>
              </w:rPr>
              <w:t>- obliczenie mas obu substancji w roztworach</w:t>
            </w:r>
          </w:p>
          <w:p w14:paraId="5C8F02E2" w14:textId="6CFDA45A" w:rsidR="002434CB" w:rsidRPr="0046455A" w:rsidRDefault="5D818089" w:rsidP="10A396F8">
            <w:pPr>
              <w:spacing w:line="259" w:lineRule="auto"/>
              <w:rPr>
                <w:rFonts w:ascii="Arial" w:hAnsi="Arial" w:cs="Arial"/>
              </w:rPr>
            </w:pPr>
            <w:r w:rsidRPr="10A396F8">
              <w:rPr>
                <w:rFonts w:ascii="Arial" w:hAnsi="Arial" w:cs="Arial"/>
              </w:rPr>
              <w:t>- określenie nadmiaru / niedomiaru na podstawie poprawnej zależności</w:t>
            </w:r>
          </w:p>
          <w:p w14:paraId="334BBC99" w14:textId="709104FA" w:rsidR="002434CB" w:rsidRPr="0046455A" w:rsidRDefault="5D818089" w:rsidP="10A396F8">
            <w:pPr>
              <w:spacing w:line="259" w:lineRule="auto"/>
              <w:rPr>
                <w:rFonts w:ascii="Arial" w:hAnsi="Arial" w:cs="Arial"/>
              </w:rPr>
            </w:pPr>
            <w:r w:rsidRPr="10A396F8">
              <w:rPr>
                <w:rFonts w:ascii="Arial" w:hAnsi="Arial" w:cs="Arial"/>
              </w:rPr>
              <w:t>- określenie odczynu roztworu po reakcji – 1 pkt</w:t>
            </w:r>
          </w:p>
        </w:tc>
        <w:tc>
          <w:tcPr>
            <w:tcW w:w="1180" w:type="dxa"/>
          </w:tcPr>
          <w:p w14:paraId="26F5FEC2" w14:textId="5B13BAAB" w:rsidR="0046455A" w:rsidRDefault="0F9865CF" w:rsidP="00315163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 w:rsidRPr="4D9B8CD3">
              <w:rPr>
                <w:rFonts w:ascii="Arial" w:hAnsi="Arial" w:cs="Arial"/>
                <w:color w:val="000000" w:themeColor="text1"/>
              </w:rPr>
              <w:lastRenderedPageBreak/>
              <w:t xml:space="preserve">a) </w:t>
            </w:r>
            <w:r w:rsidR="61955FB3" w:rsidRPr="4D9B8CD3">
              <w:rPr>
                <w:rFonts w:ascii="Arial" w:hAnsi="Arial" w:cs="Arial"/>
                <w:color w:val="000000" w:themeColor="text1"/>
              </w:rPr>
              <w:t>1</w:t>
            </w:r>
            <w:r w:rsidR="4D6D6AC7" w:rsidRPr="4D9B8CD3">
              <w:rPr>
                <w:rFonts w:ascii="Arial" w:hAnsi="Arial" w:cs="Arial"/>
                <w:color w:val="000000" w:themeColor="text1"/>
              </w:rPr>
              <w:t xml:space="preserve"> pkt</w:t>
            </w:r>
            <w:r w:rsidRPr="4D9B8CD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EE631F2" w14:textId="77777777" w:rsidR="002434CB" w:rsidRDefault="002434CB" w:rsidP="00315163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20566802" w14:textId="0D9EF2B6" w:rsidR="7ABE9F37" w:rsidRDefault="7ABE9F37" w:rsidP="7ABE9F37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44AC4895" w14:textId="1EA7767A" w:rsidR="1B6FBAFA" w:rsidRDefault="1B6FBAFA" w:rsidP="1B6FBAFA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42DB2C01" w14:textId="336E7E40" w:rsidR="1B6FBAFA" w:rsidRDefault="1B6FBAFA" w:rsidP="1B6FBAFA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29B8B222" w14:textId="78979C64" w:rsidR="1B6FBAFA" w:rsidRDefault="1B6FBAFA" w:rsidP="1B6FBAFA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60907F6C" w14:textId="7349FBEF" w:rsidR="002434CB" w:rsidRDefault="0F9865CF" w:rsidP="4D9B8CD3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 w:rsidRPr="4D9B8CD3">
              <w:rPr>
                <w:rFonts w:ascii="Arial" w:hAnsi="Arial" w:cs="Arial"/>
                <w:color w:val="000000" w:themeColor="text1"/>
              </w:rPr>
              <w:t xml:space="preserve">b) </w:t>
            </w:r>
            <w:r w:rsidR="25F8772F" w:rsidRPr="4D9B8CD3">
              <w:rPr>
                <w:rFonts w:ascii="Arial" w:hAnsi="Arial" w:cs="Arial"/>
                <w:color w:val="000000" w:themeColor="text1"/>
              </w:rPr>
              <w:t>2</w:t>
            </w:r>
            <w:r w:rsidRPr="4D9B8CD3">
              <w:rPr>
                <w:rFonts w:ascii="Arial" w:hAnsi="Arial" w:cs="Arial"/>
                <w:color w:val="000000" w:themeColor="text1"/>
              </w:rPr>
              <w:t xml:space="preserve"> pkt</w:t>
            </w:r>
          </w:p>
          <w:p w14:paraId="130E9C5C" w14:textId="71EEFED2" w:rsidR="002434CB" w:rsidRDefault="002434CB" w:rsidP="4D9B8CD3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28FA2CC5" w14:textId="627DBD82" w:rsidR="002434CB" w:rsidRDefault="002434CB" w:rsidP="4D9B8CD3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1C0ADB92" w14:textId="7FAAD5B7" w:rsidR="002434CB" w:rsidRDefault="002434CB" w:rsidP="4D9B8CD3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5F4BBAEC" w14:textId="0FBA7EE0" w:rsidR="002434CB" w:rsidRDefault="002434CB" w:rsidP="4D9B8CD3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6450F3E0" w14:textId="6F458636" w:rsidR="10A396F8" w:rsidRDefault="10A396F8" w:rsidP="10A396F8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64BB0C98" w14:textId="01DBCFDD" w:rsidR="7ABE9F37" w:rsidRDefault="7ABE9F37" w:rsidP="7ABE9F37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47B8A786" w14:textId="4E3E3174" w:rsidR="1B6FBAFA" w:rsidRDefault="1B6FBAFA" w:rsidP="1B6FBAFA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50F9459A" w14:textId="2DD0FAFF" w:rsidR="1B6FBAFA" w:rsidRDefault="1B6FBAFA" w:rsidP="1B6FBAFA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5E391E3E" w14:textId="2685BF7F" w:rsidR="1B6FBAFA" w:rsidRDefault="1B6FBAFA" w:rsidP="1B6FBAFA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388219AC" w14:textId="7BDEC0C8" w:rsidR="1B6FBAFA" w:rsidRDefault="1B6FBAFA" w:rsidP="1B6FBAFA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1A7D256F" w14:textId="5FC9836E" w:rsidR="002434CB" w:rsidRDefault="002434CB" w:rsidP="4D9B8CD3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7B8F0974" w14:textId="10C345B7" w:rsidR="002434CB" w:rsidRDefault="61704C90" w:rsidP="00315163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 w:rsidRPr="4D9B8CD3">
              <w:rPr>
                <w:rFonts w:ascii="Arial" w:hAnsi="Arial" w:cs="Arial"/>
                <w:color w:val="000000" w:themeColor="text1"/>
              </w:rPr>
              <w:t xml:space="preserve">c) </w:t>
            </w:r>
            <w:r w:rsidR="747FFB80" w:rsidRPr="4D9B8CD3">
              <w:rPr>
                <w:rFonts w:ascii="Arial" w:hAnsi="Arial" w:cs="Arial"/>
                <w:color w:val="000000" w:themeColor="text1"/>
              </w:rPr>
              <w:t>3 pkt</w:t>
            </w:r>
          </w:p>
        </w:tc>
      </w:tr>
      <w:tr w:rsidR="007C27E8" w14:paraId="0F25FF8A" w14:textId="77777777" w:rsidTr="2F2CBC2C">
        <w:trPr>
          <w:trHeight w:val="300"/>
          <w:jc w:val="center"/>
        </w:trPr>
        <w:tc>
          <w:tcPr>
            <w:tcW w:w="703" w:type="dxa"/>
          </w:tcPr>
          <w:p w14:paraId="08FCD5DA" w14:textId="03E56DB4" w:rsidR="007C27E8" w:rsidRDefault="007C27E8" w:rsidP="003151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435" w:type="dxa"/>
            <w:gridSpan w:val="3"/>
          </w:tcPr>
          <w:p w14:paraId="62FCB925" w14:textId="3BE2D5FB" w:rsidR="007C27E8" w:rsidRDefault="4E104D9D" w:rsidP="7ABE9F37">
            <w:pPr>
              <w:rPr>
                <w:rFonts w:ascii="Arial" w:hAnsi="Arial" w:cs="Arial"/>
                <w:vertAlign w:val="subscript"/>
              </w:rPr>
            </w:pPr>
            <w:r w:rsidRPr="7ABE9F37">
              <w:rPr>
                <w:rFonts w:ascii="Arial" w:hAnsi="Arial" w:cs="Arial"/>
              </w:rPr>
              <w:t>N</w:t>
            </w:r>
            <w:r w:rsidR="4E2E1865" w:rsidRPr="7ABE9F37">
              <w:rPr>
                <w:rFonts w:ascii="Arial" w:hAnsi="Arial" w:cs="Arial"/>
              </w:rPr>
              <w:t>i</w:t>
            </w:r>
            <w:r w:rsidR="2CC84780" w:rsidRPr="7ABE9F37">
              <w:rPr>
                <w:rFonts w:ascii="Arial" w:hAnsi="Arial" w:cs="Arial"/>
              </w:rPr>
              <w:t xml:space="preserve"> + 2 </w:t>
            </w:r>
            <w:r w:rsidRPr="7ABE9F37">
              <w:rPr>
                <w:rFonts w:ascii="Arial" w:hAnsi="Arial" w:cs="Arial"/>
              </w:rPr>
              <w:t>HCl</w:t>
            </w:r>
            <w:r w:rsidR="2CC84780" w:rsidRPr="7ABE9F37">
              <w:rPr>
                <w:rFonts w:ascii="Arial" w:hAnsi="Arial" w:cs="Arial"/>
              </w:rPr>
              <w:t xml:space="preserve"> </w:t>
            </w:r>
            <w:r w:rsidR="2CC84780" w:rsidRPr="7ABE9F37">
              <w:rPr>
                <w:rFonts w:ascii="Symbol" w:eastAsia="Symbol" w:hAnsi="Symbol" w:cs="Symbol"/>
              </w:rPr>
              <w:t>®</w:t>
            </w:r>
            <w:r w:rsidR="2CC84780" w:rsidRPr="7ABE9F37">
              <w:rPr>
                <w:rFonts w:ascii="Arial" w:hAnsi="Arial" w:cs="Arial"/>
              </w:rPr>
              <w:t xml:space="preserve"> </w:t>
            </w:r>
            <w:r w:rsidR="72F669D5" w:rsidRPr="7ABE9F37">
              <w:rPr>
                <w:rFonts w:ascii="Arial" w:hAnsi="Arial" w:cs="Arial"/>
              </w:rPr>
              <w:t>Ni</w:t>
            </w:r>
            <w:r w:rsidRPr="7ABE9F37">
              <w:rPr>
                <w:rFonts w:ascii="Arial" w:hAnsi="Arial" w:cs="Arial"/>
              </w:rPr>
              <w:t>Cl</w:t>
            </w:r>
            <w:r w:rsidR="1EBFD9C5" w:rsidRPr="7ABE9F37">
              <w:rPr>
                <w:rFonts w:ascii="Arial" w:hAnsi="Arial" w:cs="Arial"/>
                <w:vertAlign w:val="subscript"/>
              </w:rPr>
              <w:t>2</w:t>
            </w:r>
            <w:r w:rsidR="2CC84780" w:rsidRPr="7ABE9F37">
              <w:rPr>
                <w:rFonts w:ascii="Arial" w:hAnsi="Arial" w:cs="Arial"/>
              </w:rPr>
              <w:t xml:space="preserve"> + H</w:t>
            </w:r>
            <w:r w:rsidR="2CC84780" w:rsidRPr="7ABE9F37">
              <w:rPr>
                <w:rFonts w:ascii="Arial" w:hAnsi="Arial" w:cs="Arial"/>
                <w:vertAlign w:val="subscript"/>
              </w:rPr>
              <w:t>2</w:t>
            </w:r>
          </w:p>
          <w:p w14:paraId="1166CE11" w14:textId="0BBFE585" w:rsidR="795E9BFF" w:rsidRDefault="795E9BFF" w:rsidP="7ABE9F37">
            <w:pPr>
              <w:rPr>
                <w:rFonts w:ascii="Arial" w:hAnsi="Arial" w:cs="Arial"/>
                <w:vertAlign w:val="subscript"/>
              </w:rPr>
            </w:pPr>
            <w:r w:rsidRPr="7ABE9F37">
              <w:rPr>
                <w:rFonts w:ascii="Arial" w:hAnsi="Arial" w:cs="Arial"/>
              </w:rPr>
              <w:t xml:space="preserve">2 Al + 6 HCl </w:t>
            </w:r>
            <w:r w:rsidRPr="7ABE9F37">
              <w:rPr>
                <w:rFonts w:ascii="Symbol" w:eastAsia="Symbol" w:hAnsi="Symbol" w:cs="Symbol"/>
              </w:rPr>
              <w:t>®</w:t>
            </w:r>
            <w:r w:rsidRPr="7ABE9F37">
              <w:rPr>
                <w:rFonts w:ascii="Arial" w:hAnsi="Arial" w:cs="Arial"/>
              </w:rPr>
              <w:t xml:space="preserve"> 2 AlCl</w:t>
            </w:r>
            <w:r w:rsidRPr="7ABE9F37">
              <w:rPr>
                <w:rFonts w:ascii="Arial" w:hAnsi="Arial" w:cs="Arial"/>
                <w:vertAlign w:val="subscript"/>
              </w:rPr>
              <w:t>3</w:t>
            </w:r>
            <w:r w:rsidRPr="7ABE9F37">
              <w:rPr>
                <w:rFonts w:ascii="Arial" w:hAnsi="Arial" w:cs="Arial"/>
              </w:rPr>
              <w:t xml:space="preserve"> + 3 H</w:t>
            </w:r>
            <w:r w:rsidRPr="7ABE9F37">
              <w:rPr>
                <w:rFonts w:ascii="Arial" w:hAnsi="Arial" w:cs="Arial"/>
                <w:vertAlign w:val="subscript"/>
              </w:rPr>
              <w:t>2</w:t>
            </w:r>
          </w:p>
          <w:p w14:paraId="3EDD1391" w14:textId="120C1908" w:rsidR="7ABE9F37" w:rsidRDefault="7ABE9F37" w:rsidP="7ABE9F37">
            <w:pPr>
              <w:rPr>
                <w:rFonts w:ascii="Arial" w:hAnsi="Arial" w:cs="Arial"/>
                <w:vertAlign w:val="subscript"/>
              </w:rPr>
            </w:pPr>
          </w:p>
          <w:p w14:paraId="02DA7813" w14:textId="42C85B25" w:rsidR="795E9BFF" w:rsidRDefault="795E9BFF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masa Ni w monecie: 0,25 </w:t>
            </w:r>
            <w:r w:rsidRPr="7ABE9F37">
              <w:rPr>
                <w:rFonts w:ascii="Arial" w:hAnsi="Arial" w:cs="Arial"/>
                <w:vertAlign w:val="superscript"/>
              </w:rPr>
              <w:t>.</w:t>
            </w:r>
            <w:r w:rsidRPr="7ABE9F37">
              <w:rPr>
                <w:rFonts w:ascii="Arial" w:hAnsi="Arial" w:cs="Arial"/>
              </w:rPr>
              <w:t xml:space="preserve"> 3,64 g + 0,02</w:t>
            </w:r>
            <w:r w:rsidRPr="7ABE9F37">
              <w:rPr>
                <w:rFonts w:ascii="Arial" w:hAnsi="Arial" w:cs="Arial"/>
                <w:vertAlign w:val="superscript"/>
              </w:rPr>
              <w:t xml:space="preserve"> .</w:t>
            </w:r>
            <w:r w:rsidRPr="7ABE9F37">
              <w:rPr>
                <w:rFonts w:ascii="Arial" w:hAnsi="Arial" w:cs="Arial"/>
              </w:rPr>
              <w:t xml:space="preserve"> 2,9 g = 0,968 g</w:t>
            </w:r>
          </w:p>
          <w:p w14:paraId="10C627E1" w14:textId="7BF6F1F6" w:rsidR="00C67D6D" w:rsidRDefault="00C67D6D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liczba moli Ni: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0,968 g</m:t>
                  </m:r>
                </m:num>
                <m:den>
                  <m:r>
                    <w:rPr>
                      <w:rFonts w:ascii="Cambria Math" w:hAnsi="Cambria Math"/>
                    </w:rPr>
                    <m:t>59 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mol</m:t>
                      </m:r>
                    </m:den>
                  </m:f>
                </m:den>
              </m:f>
            </m:oMath>
            <w:r w:rsidRPr="7ABE9F37">
              <w:rPr>
                <w:rFonts w:ascii="Arial" w:hAnsi="Arial" w:cs="Arial"/>
              </w:rPr>
              <w:t xml:space="preserve"> = 0,0164 mol</w:t>
            </w:r>
          </w:p>
          <w:p w14:paraId="70BE9F27" w14:textId="0B13097B" w:rsidR="7ABE9F37" w:rsidRDefault="7ABE9F37" w:rsidP="7ABE9F37">
            <w:pPr>
              <w:rPr>
                <w:rFonts w:ascii="Arial" w:hAnsi="Arial" w:cs="Arial"/>
              </w:rPr>
            </w:pPr>
          </w:p>
          <w:p w14:paraId="340C8818" w14:textId="6B311F33" w:rsidR="00C67D6D" w:rsidRDefault="00C67D6D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masa Al w monecie: 0,06 . 2,9 g </w:t>
            </w:r>
            <w:r w:rsidR="2407D13F" w:rsidRPr="7ABE9F37">
              <w:rPr>
                <w:rFonts w:ascii="Arial" w:hAnsi="Arial" w:cs="Arial"/>
              </w:rPr>
              <w:t>= 0,174 g</w:t>
            </w:r>
          </w:p>
          <w:p w14:paraId="2CE14663" w14:textId="18162437" w:rsidR="0B773299" w:rsidRDefault="0B773299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l</w:t>
            </w:r>
            <w:r w:rsidR="2407D13F" w:rsidRPr="7ABE9F37">
              <w:rPr>
                <w:rFonts w:ascii="Arial" w:hAnsi="Arial" w:cs="Arial"/>
              </w:rPr>
              <w:t xml:space="preserve">iczba moli Al: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0,174 g</m:t>
                  </m:r>
                </m:num>
                <m:den>
                  <m:r>
                    <w:rPr>
                      <w:rFonts w:ascii="Cambria Math" w:hAnsi="Cambria Math"/>
                    </w:rPr>
                    <m:t>27 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mol</m:t>
                      </m:r>
                    </m:den>
                  </m:f>
                </m:den>
              </m:f>
            </m:oMath>
            <w:r w:rsidR="02AB3D82" w:rsidRPr="7ABE9F37">
              <w:rPr>
                <w:rFonts w:ascii="Arial" w:hAnsi="Arial" w:cs="Arial"/>
              </w:rPr>
              <w:t xml:space="preserve"> = 0,0064 mol</w:t>
            </w:r>
          </w:p>
          <w:p w14:paraId="27D192BE" w14:textId="7664D44C" w:rsidR="7ABE9F37" w:rsidRDefault="7ABE9F37" w:rsidP="7ABE9F37">
            <w:pPr>
              <w:rPr>
                <w:rFonts w:ascii="Arial" w:hAnsi="Arial" w:cs="Arial"/>
              </w:rPr>
            </w:pPr>
          </w:p>
          <w:p w14:paraId="01059F7A" w14:textId="6F3A0738" w:rsidR="00DF5A6D" w:rsidRDefault="2B242BFD" w:rsidP="00315163">
            <w:pPr>
              <w:rPr>
                <w:rFonts w:ascii="Arial" w:hAnsi="Arial" w:cs="Arial"/>
              </w:rPr>
            </w:pPr>
            <w:r w:rsidRPr="1B6FBAFA">
              <w:rPr>
                <w:rFonts w:ascii="Arial" w:hAnsi="Arial" w:cs="Arial"/>
              </w:rPr>
              <w:t xml:space="preserve">liczba moli HCl: 2 </w:t>
            </w:r>
            <w:r w:rsidRPr="1B6FBAFA">
              <w:rPr>
                <w:rFonts w:ascii="Arial" w:hAnsi="Arial" w:cs="Arial"/>
                <w:vertAlign w:val="superscript"/>
              </w:rPr>
              <w:t>.</w:t>
            </w:r>
            <w:r w:rsidRPr="1B6FBAFA">
              <w:rPr>
                <w:rFonts w:ascii="Arial" w:hAnsi="Arial" w:cs="Arial"/>
              </w:rPr>
              <w:t xml:space="preserve"> 0,0164 + 3 </w:t>
            </w:r>
            <w:r w:rsidR="44CF0CB5" w:rsidRPr="1B6FBAFA">
              <w:rPr>
                <w:rFonts w:ascii="Arial" w:hAnsi="Arial" w:cs="Arial"/>
                <w:vertAlign w:val="superscript"/>
              </w:rPr>
              <w:t>.</w:t>
            </w:r>
            <w:r w:rsidRPr="1B6FBAFA">
              <w:rPr>
                <w:rFonts w:ascii="Arial" w:hAnsi="Arial" w:cs="Arial"/>
              </w:rPr>
              <w:t xml:space="preserve"> 0,0064 = 0,052 mol</w:t>
            </w:r>
          </w:p>
          <w:p w14:paraId="049F9F54" w14:textId="6C7BFC9C" w:rsidR="00DF5A6D" w:rsidRPr="0046455A" w:rsidRDefault="13E5CD36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Stąd </w:t>
            </w:r>
            <w:r w:rsidR="6275F221" w:rsidRPr="7ABE9F37">
              <w:rPr>
                <w:rFonts w:ascii="Arial" w:hAnsi="Arial" w:cs="Arial"/>
              </w:rPr>
              <w:t>objętość</w:t>
            </w:r>
            <w:r w:rsidRPr="7ABE9F37">
              <w:rPr>
                <w:rFonts w:ascii="Arial" w:hAnsi="Arial" w:cs="Arial"/>
              </w:rPr>
              <w:t xml:space="preserve"> kwasu: </w:t>
            </w:r>
          </w:p>
          <w:p w14:paraId="4D2CF0C2" w14:textId="38B160A2" w:rsidR="00DF5A6D" w:rsidRPr="0046455A" w:rsidRDefault="13E5CD36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V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0,052 mol</m:t>
                  </m:r>
                </m:num>
                <m:den>
                  <m:r>
                    <w:rPr>
                      <w:rFonts w:ascii="Cambria Math" w:hAnsi="Cambria Math"/>
                    </w:rPr>
                    <m:t>0,5 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mol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den>
              </m:f>
            </m:oMath>
            <w:r w:rsidR="2C67364E" w:rsidRPr="7ABE9F37">
              <w:rPr>
                <w:rFonts w:ascii="Arial" w:hAnsi="Arial" w:cs="Arial"/>
              </w:rPr>
              <w:t xml:space="preserve"> = </w:t>
            </w:r>
            <w:r w:rsidR="4B9A74DE" w:rsidRPr="7ABE9F37">
              <w:rPr>
                <w:rFonts w:ascii="Arial" w:hAnsi="Arial" w:cs="Arial"/>
              </w:rPr>
              <w:t>0,104 dm</w:t>
            </w:r>
            <w:r w:rsidR="4B9A74DE" w:rsidRPr="7ABE9F37">
              <w:rPr>
                <w:rFonts w:ascii="Arial" w:hAnsi="Arial" w:cs="Arial"/>
                <w:vertAlign w:val="superscript"/>
              </w:rPr>
              <w:t>3</w:t>
            </w:r>
          </w:p>
          <w:p w14:paraId="7EC54826" w14:textId="1C510C75" w:rsidR="00DF5A6D" w:rsidRPr="0046455A" w:rsidRDefault="7E979173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lastRenderedPageBreak/>
              <w:t>Uwaga: jeśli uczeń błędnie wytypuje metale reagujące z kwasem solnym, przy ocenie obliczeń należy kierować się zasadą konsekwencji błędu. Podobnie, jeśli bł</w:t>
            </w:r>
            <w:r w:rsidR="1CD32C2D" w:rsidRPr="7ABE9F37">
              <w:rPr>
                <w:rFonts w:ascii="Arial" w:hAnsi="Arial" w:cs="Arial"/>
              </w:rPr>
              <w:t>ę</w:t>
            </w:r>
            <w:r w:rsidRPr="7ABE9F37">
              <w:rPr>
                <w:rFonts w:ascii="Arial" w:hAnsi="Arial" w:cs="Arial"/>
              </w:rPr>
              <w:t>dnie o</w:t>
            </w:r>
            <w:r w:rsidR="5D0EB895" w:rsidRPr="7ABE9F37">
              <w:rPr>
                <w:rFonts w:ascii="Arial" w:hAnsi="Arial" w:cs="Arial"/>
              </w:rPr>
              <w:t xml:space="preserve">bliczy masy metali - </w:t>
            </w:r>
            <w:r w:rsidR="4EF8EE7D" w:rsidRPr="7ABE9F37">
              <w:rPr>
                <w:rFonts w:ascii="Arial" w:hAnsi="Arial" w:cs="Arial"/>
              </w:rPr>
              <w:t xml:space="preserve">dalszą część obliczeń należy sprawdzić niezależnie. </w:t>
            </w:r>
          </w:p>
        </w:tc>
        <w:tc>
          <w:tcPr>
            <w:tcW w:w="2097" w:type="dxa"/>
          </w:tcPr>
          <w:p w14:paraId="716DE1F2" w14:textId="01820232" w:rsidR="007C27E8" w:rsidRDefault="2CC84780" w:rsidP="00315163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lastRenderedPageBreak/>
              <w:t>Zapisanie równa</w:t>
            </w:r>
            <w:r w:rsidR="21AC6165" w:rsidRPr="7ABE9F37">
              <w:rPr>
                <w:rFonts w:ascii="Arial" w:hAnsi="Arial" w:cs="Arial"/>
              </w:rPr>
              <w:t>ń</w:t>
            </w:r>
            <w:r w:rsidRPr="7ABE9F37">
              <w:rPr>
                <w:rFonts w:ascii="Arial" w:hAnsi="Arial" w:cs="Arial"/>
              </w:rPr>
              <w:t xml:space="preserve"> reakcji – </w:t>
            </w:r>
            <w:r w:rsidR="42284B5E" w:rsidRPr="7ABE9F37">
              <w:rPr>
                <w:rFonts w:ascii="Arial" w:hAnsi="Arial" w:cs="Arial"/>
              </w:rPr>
              <w:t>2</w:t>
            </w:r>
            <w:r w:rsidRPr="7ABE9F37">
              <w:rPr>
                <w:rFonts w:ascii="Arial" w:hAnsi="Arial" w:cs="Arial"/>
              </w:rPr>
              <w:t xml:space="preserve"> pkt </w:t>
            </w:r>
          </w:p>
          <w:p w14:paraId="5EF3C842" w14:textId="77777777" w:rsidR="00DC5DA8" w:rsidRDefault="00DC5DA8" w:rsidP="00315163">
            <w:pPr>
              <w:rPr>
                <w:rFonts w:ascii="Arial" w:hAnsi="Arial" w:cs="Arial"/>
              </w:rPr>
            </w:pPr>
          </w:p>
          <w:p w14:paraId="30EB65EA" w14:textId="647685C5" w:rsidR="7ABE9F37" w:rsidRDefault="7ABE9F37" w:rsidP="7ABE9F37">
            <w:pPr>
              <w:rPr>
                <w:rFonts w:ascii="Arial" w:hAnsi="Arial" w:cs="Arial"/>
              </w:rPr>
            </w:pPr>
          </w:p>
          <w:p w14:paraId="5B8F180E" w14:textId="1FC039C6" w:rsidR="007C27E8" w:rsidRDefault="26C08E19" w:rsidP="00315163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Obliczenie masy niklu i glinu</w:t>
            </w:r>
            <w:r w:rsidR="2CC84780" w:rsidRPr="7ABE9F37">
              <w:rPr>
                <w:rFonts w:ascii="Arial" w:hAnsi="Arial" w:cs="Arial"/>
              </w:rPr>
              <w:t xml:space="preserve"> – 1 pkt</w:t>
            </w:r>
          </w:p>
          <w:p w14:paraId="0FA4C647" w14:textId="1F06C924" w:rsidR="7ABE9F37" w:rsidRDefault="7ABE9F37" w:rsidP="7ABE9F37">
            <w:pPr>
              <w:rPr>
                <w:rFonts w:ascii="Arial" w:hAnsi="Arial" w:cs="Arial"/>
              </w:rPr>
            </w:pPr>
          </w:p>
          <w:p w14:paraId="67707928" w14:textId="4B585E5B" w:rsidR="74FC9117" w:rsidRDefault="74FC9117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Obliczenie liczby moli kwasu – 1 pkt </w:t>
            </w:r>
          </w:p>
          <w:p w14:paraId="74AE4471" w14:textId="3FDEBFD0" w:rsidR="7ABE9F37" w:rsidRDefault="7ABE9F37" w:rsidP="7ABE9F37">
            <w:pPr>
              <w:rPr>
                <w:rFonts w:ascii="Arial" w:hAnsi="Arial" w:cs="Arial"/>
              </w:rPr>
            </w:pPr>
          </w:p>
          <w:p w14:paraId="59B0EACC" w14:textId="49821B70" w:rsidR="007C27E8" w:rsidRPr="0046455A" w:rsidRDefault="2CC84780" w:rsidP="00542248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Podanie poprawnej </w:t>
            </w:r>
            <w:r w:rsidR="018257D1" w:rsidRPr="7ABE9F37">
              <w:rPr>
                <w:rFonts w:ascii="Arial" w:hAnsi="Arial" w:cs="Arial"/>
              </w:rPr>
              <w:t>objętości kwasu wraz z jednostką</w:t>
            </w:r>
            <w:r w:rsidRPr="7ABE9F37">
              <w:rPr>
                <w:rFonts w:ascii="Arial" w:hAnsi="Arial" w:cs="Arial"/>
              </w:rPr>
              <w:t xml:space="preserve"> – 1 pkt</w:t>
            </w:r>
          </w:p>
        </w:tc>
        <w:tc>
          <w:tcPr>
            <w:tcW w:w="1180" w:type="dxa"/>
          </w:tcPr>
          <w:p w14:paraId="732C8CE4" w14:textId="39D1B5A1" w:rsidR="007C27E8" w:rsidRDefault="4304FA27" w:rsidP="00315163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 w:rsidRPr="4D9B8CD3">
              <w:rPr>
                <w:rFonts w:ascii="Arial" w:hAnsi="Arial" w:cs="Arial"/>
                <w:color w:val="000000" w:themeColor="text1"/>
              </w:rPr>
              <w:t>5</w:t>
            </w:r>
            <w:r w:rsidR="2BCD8E67" w:rsidRPr="4D9B8CD3">
              <w:rPr>
                <w:rFonts w:ascii="Arial" w:hAnsi="Arial" w:cs="Arial"/>
                <w:color w:val="000000" w:themeColor="text1"/>
              </w:rPr>
              <w:t xml:space="preserve"> pkt</w:t>
            </w:r>
          </w:p>
        </w:tc>
      </w:tr>
      <w:tr w:rsidR="00DF5A6D" w14:paraId="385D1606" w14:textId="77777777" w:rsidTr="2F2CBC2C">
        <w:trPr>
          <w:trHeight w:val="300"/>
          <w:jc w:val="center"/>
        </w:trPr>
        <w:tc>
          <w:tcPr>
            <w:tcW w:w="703" w:type="dxa"/>
          </w:tcPr>
          <w:p w14:paraId="2BF3E0FE" w14:textId="7A61980D" w:rsidR="00DF5A6D" w:rsidRDefault="00DF5A6D" w:rsidP="003151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35" w:type="dxa"/>
            <w:gridSpan w:val="3"/>
          </w:tcPr>
          <w:p w14:paraId="38814774" w14:textId="5B7C6A3F" w:rsidR="00DF5A6D" w:rsidRPr="00DC5DA8" w:rsidRDefault="48BA6250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MgO + 2 HNO</w:t>
            </w:r>
            <w:r w:rsidRPr="7ABE9F37">
              <w:rPr>
                <w:rFonts w:ascii="Arial" w:hAnsi="Arial" w:cs="Arial"/>
                <w:vertAlign w:val="subscript"/>
              </w:rPr>
              <w:t>3</w:t>
            </w:r>
            <w:r w:rsidRPr="7ABE9F37">
              <w:rPr>
                <w:rFonts w:ascii="Arial" w:hAnsi="Arial" w:cs="Arial"/>
              </w:rPr>
              <w:t xml:space="preserve"> </w:t>
            </w:r>
            <w:r w:rsidRPr="7ABE9F37">
              <w:rPr>
                <w:rFonts w:ascii="Symbol" w:eastAsia="Symbol" w:hAnsi="Symbol" w:cs="Symbol"/>
              </w:rPr>
              <w:t>®</w:t>
            </w:r>
            <w:r w:rsidRPr="7ABE9F37">
              <w:rPr>
                <w:rFonts w:ascii="Arial" w:hAnsi="Arial" w:cs="Arial"/>
              </w:rPr>
              <w:t xml:space="preserve"> Mg(NO</w:t>
            </w:r>
            <w:r w:rsidRPr="7ABE9F37">
              <w:rPr>
                <w:rFonts w:ascii="Arial" w:hAnsi="Arial" w:cs="Arial"/>
                <w:vertAlign w:val="subscript"/>
              </w:rPr>
              <w:t>3</w:t>
            </w:r>
            <w:r w:rsidRPr="7ABE9F37">
              <w:rPr>
                <w:rFonts w:ascii="Arial" w:hAnsi="Arial" w:cs="Arial"/>
              </w:rPr>
              <w:t>)</w:t>
            </w:r>
            <w:r w:rsidRPr="7ABE9F37">
              <w:rPr>
                <w:rFonts w:ascii="Arial" w:hAnsi="Arial" w:cs="Arial"/>
                <w:vertAlign w:val="subscript"/>
              </w:rPr>
              <w:t>2</w:t>
            </w:r>
            <w:r w:rsidRPr="7ABE9F37">
              <w:rPr>
                <w:rFonts w:ascii="Arial" w:hAnsi="Arial" w:cs="Arial"/>
              </w:rPr>
              <w:t xml:space="preserve"> + H</w:t>
            </w:r>
            <w:r w:rsidRPr="7ABE9F37">
              <w:rPr>
                <w:rFonts w:ascii="Arial" w:hAnsi="Arial" w:cs="Arial"/>
                <w:vertAlign w:val="subscript"/>
              </w:rPr>
              <w:t>2</w:t>
            </w:r>
            <w:r w:rsidRPr="7ABE9F37">
              <w:rPr>
                <w:rFonts w:ascii="Arial" w:hAnsi="Arial" w:cs="Arial"/>
              </w:rPr>
              <w:t>O</w:t>
            </w:r>
          </w:p>
          <w:p w14:paraId="5FAD7F1A" w14:textId="120C1908" w:rsidR="00DF5A6D" w:rsidRPr="00DC5DA8" w:rsidRDefault="00DF5A6D" w:rsidP="7ABE9F37">
            <w:pPr>
              <w:rPr>
                <w:rFonts w:ascii="Arial" w:hAnsi="Arial" w:cs="Arial"/>
                <w:vertAlign w:val="subscript"/>
              </w:rPr>
            </w:pPr>
          </w:p>
          <w:p w14:paraId="69BCF686" w14:textId="20E13CE4" w:rsidR="00DF5A6D" w:rsidRPr="00DC5DA8" w:rsidRDefault="48BA6250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masa </w:t>
            </w:r>
            <w:r w:rsidR="5ED694ED" w:rsidRPr="7ABE9F37">
              <w:rPr>
                <w:rFonts w:ascii="Arial" w:hAnsi="Arial" w:cs="Arial"/>
              </w:rPr>
              <w:t>HNO</w:t>
            </w:r>
            <w:r w:rsidR="5ED694ED" w:rsidRPr="7ABE9F37">
              <w:rPr>
                <w:rFonts w:ascii="Arial" w:hAnsi="Arial" w:cs="Arial"/>
                <w:vertAlign w:val="subscript"/>
              </w:rPr>
              <w:t>3</w:t>
            </w:r>
            <w:r w:rsidR="5ED694ED" w:rsidRPr="7ABE9F37">
              <w:rPr>
                <w:rFonts w:ascii="Arial" w:hAnsi="Arial" w:cs="Arial"/>
              </w:rPr>
              <w:t xml:space="preserve"> w roztworze</w:t>
            </w:r>
            <w:r w:rsidRPr="7ABE9F37">
              <w:rPr>
                <w:rFonts w:ascii="Arial" w:hAnsi="Arial" w:cs="Arial"/>
              </w:rPr>
              <w:t>: 0,</w:t>
            </w:r>
            <w:r w:rsidR="7F4B3E62" w:rsidRPr="7ABE9F37">
              <w:rPr>
                <w:rFonts w:ascii="Arial" w:hAnsi="Arial" w:cs="Arial"/>
              </w:rPr>
              <w:t>0</w:t>
            </w:r>
            <w:r w:rsidRPr="7ABE9F37">
              <w:rPr>
                <w:rFonts w:ascii="Arial" w:hAnsi="Arial" w:cs="Arial"/>
              </w:rPr>
              <w:t xml:space="preserve">5 </w:t>
            </w:r>
            <w:r w:rsidRPr="7ABE9F37">
              <w:rPr>
                <w:rFonts w:ascii="Arial" w:hAnsi="Arial" w:cs="Arial"/>
                <w:vertAlign w:val="superscript"/>
              </w:rPr>
              <w:t>.</w:t>
            </w:r>
            <w:r w:rsidRPr="7ABE9F37">
              <w:rPr>
                <w:rFonts w:ascii="Arial" w:hAnsi="Arial" w:cs="Arial"/>
              </w:rPr>
              <w:t xml:space="preserve"> </w:t>
            </w:r>
            <w:r w:rsidR="47730924" w:rsidRPr="7ABE9F37">
              <w:rPr>
                <w:rFonts w:ascii="Arial" w:hAnsi="Arial" w:cs="Arial"/>
              </w:rPr>
              <w:t>250</w:t>
            </w:r>
            <w:r w:rsidRPr="7ABE9F37">
              <w:rPr>
                <w:rFonts w:ascii="Arial" w:hAnsi="Arial" w:cs="Arial"/>
              </w:rPr>
              <w:t xml:space="preserve"> g = </w:t>
            </w:r>
            <w:r w:rsidR="2A974D20" w:rsidRPr="7ABE9F37">
              <w:rPr>
                <w:rFonts w:ascii="Arial" w:hAnsi="Arial" w:cs="Arial"/>
              </w:rPr>
              <w:t>12,5</w:t>
            </w:r>
            <w:r w:rsidRPr="7ABE9F37">
              <w:rPr>
                <w:rFonts w:ascii="Arial" w:hAnsi="Arial" w:cs="Arial"/>
              </w:rPr>
              <w:t xml:space="preserve"> g</w:t>
            </w:r>
          </w:p>
          <w:p w14:paraId="33B0C3B6" w14:textId="35758651" w:rsidR="00DF5A6D" w:rsidRPr="00DC5DA8" w:rsidRDefault="433944B1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Liczba moli HNO</w:t>
            </w:r>
            <w:r w:rsidRPr="7ABE9F37">
              <w:rPr>
                <w:rFonts w:ascii="Arial" w:hAnsi="Arial" w:cs="Arial"/>
                <w:vertAlign w:val="subscript"/>
              </w:rPr>
              <w:t>3</w:t>
            </w:r>
            <w:r w:rsidRPr="7ABE9F37">
              <w:rPr>
                <w:rFonts w:ascii="Arial" w:hAnsi="Arial" w:cs="Arial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12,5 g</m:t>
                  </m:r>
                </m:num>
                <m:den>
                  <m:r>
                    <w:rPr>
                      <w:rFonts w:ascii="Cambria Math" w:hAnsi="Cambria Math"/>
                    </w:rPr>
                    <m:t>63 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mol </m:t>
                      </m:r>
                    </m:den>
                  </m:f>
                </m:den>
              </m:f>
            </m:oMath>
            <w:r w:rsidR="56875F90" w:rsidRPr="7ABE9F37">
              <w:rPr>
                <w:rFonts w:ascii="Arial" w:hAnsi="Arial" w:cs="Arial"/>
              </w:rPr>
              <w:t>= 0,198</w:t>
            </w:r>
            <w:r w:rsidR="5F2D15E7" w:rsidRPr="7ABE9F37">
              <w:rPr>
                <w:rFonts w:ascii="Arial" w:hAnsi="Arial" w:cs="Arial"/>
              </w:rPr>
              <w:t>4</w:t>
            </w:r>
            <w:r w:rsidR="56875F90" w:rsidRPr="7ABE9F37">
              <w:rPr>
                <w:rFonts w:ascii="Arial" w:hAnsi="Arial" w:cs="Arial"/>
              </w:rPr>
              <w:t xml:space="preserve"> mol</w:t>
            </w:r>
          </w:p>
          <w:p w14:paraId="50C5CD80" w14:textId="3A4662C6" w:rsidR="00DF5A6D" w:rsidRPr="00DC5DA8" w:rsidRDefault="70401049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masa reagującego MgO</w:t>
            </w:r>
            <w:r w:rsidR="48BA6250" w:rsidRPr="7ABE9F37">
              <w:rPr>
                <w:rFonts w:ascii="Arial" w:hAnsi="Arial" w:cs="Arial"/>
              </w:rPr>
              <w:t xml:space="preserve">:  </w:t>
            </w:r>
            <w:r w:rsidR="0146B782" w:rsidRPr="7ABE9F37">
              <w:rPr>
                <w:rFonts w:ascii="Arial" w:hAnsi="Arial" w:cs="Arial"/>
              </w:rPr>
              <w:t xml:space="preserve">0,5 </w:t>
            </w:r>
            <w:r w:rsidR="0146B782" w:rsidRPr="7ABE9F37">
              <w:rPr>
                <w:rFonts w:ascii="Arial" w:hAnsi="Arial" w:cs="Arial"/>
                <w:vertAlign w:val="superscript"/>
              </w:rPr>
              <w:t>.</w:t>
            </w:r>
            <w:r w:rsidR="1840D47E" w:rsidRPr="7ABE9F37">
              <w:rPr>
                <w:rFonts w:ascii="Arial" w:hAnsi="Arial" w:cs="Arial"/>
              </w:rPr>
              <w:t xml:space="preserve"> 0,198</w:t>
            </w:r>
            <w:r w:rsidR="2CFDB140" w:rsidRPr="7ABE9F37">
              <w:rPr>
                <w:rFonts w:ascii="Arial" w:hAnsi="Arial" w:cs="Arial"/>
              </w:rPr>
              <w:t>4</w:t>
            </w:r>
            <w:r w:rsidR="1840D47E" w:rsidRPr="7ABE9F37">
              <w:rPr>
                <w:rFonts w:ascii="Arial" w:hAnsi="Arial" w:cs="Arial"/>
              </w:rPr>
              <w:t xml:space="preserve"> mol</w:t>
            </w:r>
            <w:r w:rsidR="1840D47E" w:rsidRPr="7ABE9F37">
              <w:rPr>
                <w:rFonts w:ascii="Arial" w:hAnsi="Arial" w:cs="Arial"/>
                <w:vertAlign w:val="superscript"/>
              </w:rPr>
              <w:t xml:space="preserve"> .</w:t>
            </w:r>
            <w:r w:rsidR="1840D47E" w:rsidRPr="7ABE9F37">
              <w:rPr>
                <w:rFonts w:ascii="Arial" w:hAnsi="Arial" w:cs="Arial"/>
              </w:rPr>
              <w:t xml:space="preserve"> 40 g/mol </w:t>
            </w:r>
            <w:r w:rsidR="1C0A7FD6" w:rsidRPr="7ABE9F37">
              <w:rPr>
                <w:rFonts w:ascii="Arial" w:hAnsi="Arial" w:cs="Arial"/>
              </w:rPr>
              <w:t>= 3,968 g</w:t>
            </w:r>
          </w:p>
          <w:p w14:paraId="3063D11B" w14:textId="0B13097B" w:rsidR="00DF5A6D" w:rsidRPr="00DC5DA8" w:rsidRDefault="00DF5A6D" w:rsidP="7ABE9F37">
            <w:pPr>
              <w:rPr>
                <w:rFonts w:ascii="Arial" w:hAnsi="Arial" w:cs="Arial"/>
              </w:rPr>
            </w:pPr>
          </w:p>
          <w:p w14:paraId="370C6B3E" w14:textId="266708F5" w:rsidR="00DF5A6D" w:rsidRPr="00DC5DA8" w:rsidRDefault="1C0A7FD6" w:rsidP="7ABE9F37">
            <w:pPr>
              <w:spacing w:line="259" w:lineRule="auto"/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Masa powstałego Mg(NO</w:t>
            </w:r>
            <w:r w:rsidRPr="7ABE9F37">
              <w:rPr>
                <w:rFonts w:ascii="Arial" w:hAnsi="Arial" w:cs="Arial"/>
                <w:vertAlign w:val="subscript"/>
              </w:rPr>
              <w:t>3</w:t>
            </w:r>
            <w:r w:rsidRPr="7ABE9F37">
              <w:rPr>
                <w:rFonts w:ascii="Arial" w:hAnsi="Arial" w:cs="Arial"/>
              </w:rPr>
              <w:t>)</w:t>
            </w:r>
            <w:r w:rsidRPr="7ABE9F37">
              <w:rPr>
                <w:rFonts w:ascii="Arial" w:hAnsi="Arial" w:cs="Arial"/>
                <w:vertAlign w:val="subscript"/>
              </w:rPr>
              <w:t>2</w:t>
            </w:r>
            <w:r w:rsidR="015D7461" w:rsidRPr="7ABE9F37">
              <w:rPr>
                <w:rFonts w:ascii="Arial" w:hAnsi="Arial" w:cs="Arial"/>
              </w:rPr>
              <w:t xml:space="preserve">: 0,5 </w:t>
            </w:r>
            <w:r w:rsidR="015D7461" w:rsidRPr="7ABE9F37">
              <w:rPr>
                <w:rFonts w:ascii="Arial" w:hAnsi="Arial" w:cs="Arial"/>
                <w:vertAlign w:val="superscript"/>
              </w:rPr>
              <w:t>.</w:t>
            </w:r>
            <w:r w:rsidR="015D7461" w:rsidRPr="7ABE9F37">
              <w:rPr>
                <w:rFonts w:ascii="Arial" w:hAnsi="Arial" w:cs="Arial"/>
              </w:rPr>
              <w:t xml:space="preserve"> 0,1984 mol </w:t>
            </w:r>
            <w:r w:rsidR="015D7461" w:rsidRPr="7ABE9F37">
              <w:rPr>
                <w:rFonts w:ascii="Arial" w:hAnsi="Arial" w:cs="Arial"/>
                <w:vertAlign w:val="superscript"/>
              </w:rPr>
              <w:t>.</w:t>
            </w:r>
            <w:r w:rsidR="015D7461" w:rsidRPr="7ABE9F37">
              <w:rPr>
                <w:rFonts w:ascii="Arial" w:hAnsi="Arial" w:cs="Arial"/>
              </w:rPr>
              <w:t xml:space="preserve"> 148 g/mol = 14,68</w:t>
            </w:r>
            <w:r w:rsidR="05ABE8D8" w:rsidRPr="7ABE9F37">
              <w:rPr>
                <w:rFonts w:ascii="Arial" w:hAnsi="Arial" w:cs="Arial"/>
              </w:rPr>
              <w:t>2</w:t>
            </w:r>
            <w:r w:rsidR="015D7461" w:rsidRPr="7ABE9F37">
              <w:rPr>
                <w:rFonts w:ascii="Arial" w:hAnsi="Arial" w:cs="Arial"/>
              </w:rPr>
              <w:t xml:space="preserve"> g</w:t>
            </w:r>
          </w:p>
          <w:p w14:paraId="2D500097" w14:textId="554541E3" w:rsidR="00DF5A6D" w:rsidRPr="00DC5DA8" w:rsidRDefault="4340306B" w:rsidP="7ABE9F37">
            <w:pPr>
              <w:spacing w:line="259" w:lineRule="auto"/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Stężenie procentowe roztworu: </w:t>
            </w:r>
          </w:p>
          <w:p w14:paraId="098EAB61" w14:textId="38A609F1" w:rsidR="00DF5A6D" w:rsidRPr="00DC5DA8" w:rsidRDefault="00DF5A6D" w:rsidP="7ABE9F37">
            <w:pPr>
              <w:spacing w:line="259" w:lineRule="auto"/>
              <w:rPr>
                <w:rFonts w:ascii="Arial" w:hAnsi="Arial" w:cs="Arial"/>
              </w:rPr>
            </w:pPr>
          </w:p>
          <w:p w14:paraId="6FD5D5B4" w14:textId="3281284B" w:rsidR="00DF5A6D" w:rsidRPr="00DC5DA8" w:rsidRDefault="4340306B" w:rsidP="7ABE9F37">
            <w:pPr>
              <w:spacing w:line="259" w:lineRule="auto"/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C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14,682 g</m:t>
                  </m:r>
                </m:num>
                <m:den>
                  <m:r>
                    <w:rPr>
                      <w:rFonts w:ascii="Cambria Math" w:hAnsi="Cambria Math"/>
                    </w:rPr>
                    <m:t>250 g + 3,968 g</m:t>
                  </m:r>
                </m:den>
              </m:f>
            </m:oMath>
            <w:r w:rsidR="3246A1CD" w:rsidRPr="7ABE9F37">
              <w:rPr>
                <w:rFonts w:ascii="Arial" w:hAnsi="Arial" w:cs="Arial"/>
                <w:vertAlign w:val="superscript"/>
              </w:rPr>
              <w:t xml:space="preserve">. </w:t>
            </w:r>
            <w:r w:rsidR="3246A1CD" w:rsidRPr="7ABE9F37">
              <w:rPr>
                <w:rFonts w:ascii="Arial" w:hAnsi="Arial" w:cs="Arial"/>
              </w:rPr>
              <w:t>100 % = 5,78 %</w:t>
            </w:r>
          </w:p>
          <w:p w14:paraId="101F1963" w14:textId="1C89D482" w:rsidR="00DF5A6D" w:rsidRPr="00DC5DA8" w:rsidRDefault="00DF5A6D" w:rsidP="7ABE9F37">
            <w:pPr>
              <w:rPr>
                <w:rFonts w:ascii="Arial" w:hAnsi="Arial" w:cs="Arial"/>
              </w:rPr>
            </w:pPr>
          </w:p>
          <w:p w14:paraId="25CF8051" w14:textId="3FF021AE" w:rsidR="00DF5A6D" w:rsidRPr="00DC5DA8" w:rsidRDefault="00DF5A6D" w:rsidP="7ABE9F37">
            <w:pPr>
              <w:rPr>
                <w:rFonts w:ascii="Arial" w:hAnsi="Arial" w:cs="Arial"/>
              </w:rPr>
            </w:pPr>
          </w:p>
          <w:p w14:paraId="3BB0DD4C" w14:textId="49F4794D" w:rsidR="00DF5A6D" w:rsidRPr="00DC5DA8" w:rsidRDefault="48BA6250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Uwaga: jeśli uczeń błędnie </w:t>
            </w:r>
            <w:r w:rsidR="474C111C" w:rsidRPr="7ABE9F37">
              <w:rPr>
                <w:rFonts w:ascii="Arial" w:hAnsi="Arial" w:cs="Arial"/>
              </w:rPr>
              <w:t>wyliczy końcową masę roztworu - nie otrzymuje punktów za obliczenie stężenia procentowego</w:t>
            </w:r>
            <w:r w:rsidRPr="7ABE9F37">
              <w:rPr>
                <w:rFonts w:ascii="Arial" w:hAnsi="Arial" w:cs="Arial"/>
              </w:rPr>
              <w:t>.</w:t>
            </w:r>
          </w:p>
          <w:p w14:paraId="217952F9" w14:textId="04AB1D2E" w:rsidR="00DF5A6D" w:rsidRPr="00DC5DA8" w:rsidRDefault="00DF5A6D" w:rsidP="0022515A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</w:tcPr>
          <w:p w14:paraId="5780EC56" w14:textId="5D6C2114" w:rsidR="00DF5A6D" w:rsidRPr="0046455A" w:rsidRDefault="48BA6250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Zapisanie równania reakcji – </w:t>
            </w:r>
            <w:r w:rsidR="4D7857B3" w:rsidRPr="7ABE9F37">
              <w:rPr>
                <w:rFonts w:ascii="Arial" w:hAnsi="Arial" w:cs="Arial"/>
              </w:rPr>
              <w:t>1</w:t>
            </w:r>
            <w:r w:rsidRPr="7ABE9F37">
              <w:rPr>
                <w:rFonts w:ascii="Arial" w:hAnsi="Arial" w:cs="Arial"/>
              </w:rPr>
              <w:t xml:space="preserve"> pkt </w:t>
            </w:r>
          </w:p>
          <w:p w14:paraId="12B147BE" w14:textId="647685C5" w:rsidR="00DF5A6D" w:rsidRPr="0046455A" w:rsidRDefault="00DF5A6D" w:rsidP="7ABE9F37">
            <w:pPr>
              <w:rPr>
                <w:rFonts w:ascii="Arial" w:hAnsi="Arial" w:cs="Arial"/>
              </w:rPr>
            </w:pPr>
          </w:p>
          <w:p w14:paraId="5606F89C" w14:textId="5BA703B4" w:rsidR="00DF5A6D" w:rsidRPr="0046455A" w:rsidRDefault="2F57FEA3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Przedstawienie poprawnej metody obliczenia masy </w:t>
            </w:r>
            <w:r w:rsidR="48BA6250" w:rsidRPr="7ABE9F37">
              <w:rPr>
                <w:rFonts w:ascii="Arial" w:hAnsi="Arial" w:cs="Arial"/>
              </w:rPr>
              <w:t xml:space="preserve"> </w:t>
            </w:r>
            <w:r w:rsidR="0B8D30FE" w:rsidRPr="7ABE9F37">
              <w:rPr>
                <w:rFonts w:ascii="Arial" w:hAnsi="Arial" w:cs="Arial"/>
              </w:rPr>
              <w:t>Mg(NO</w:t>
            </w:r>
            <w:r w:rsidR="0B8D30FE" w:rsidRPr="7ABE9F37">
              <w:rPr>
                <w:rFonts w:ascii="Arial" w:hAnsi="Arial" w:cs="Arial"/>
                <w:vertAlign w:val="subscript"/>
              </w:rPr>
              <w:t>3</w:t>
            </w:r>
            <w:r w:rsidR="0B8D30FE" w:rsidRPr="7ABE9F37">
              <w:rPr>
                <w:rFonts w:ascii="Arial" w:hAnsi="Arial" w:cs="Arial"/>
              </w:rPr>
              <w:t>)</w:t>
            </w:r>
            <w:r w:rsidR="0B8D30FE" w:rsidRPr="7ABE9F37">
              <w:rPr>
                <w:rFonts w:ascii="Arial" w:hAnsi="Arial" w:cs="Arial"/>
                <w:vertAlign w:val="subscript"/>
              </w:rPr>
              <w:t xml:space="preserve">2 </w:t>
            </w:r>
            <w:r w:rsidR="48BA6250" w:rsidRPr="7ABE9F37">
              <w:rPr>
                <w:rFonts w:ascii="Arial" w:hAnsi="Arial" w:cs="Arial"/>
              </w:rPr>
              <w:t>– 1 pkt</w:t>
            </w:r>
          </w:p>
          <w:p w14:paraId="02933EF6" w14:textId="1BCF7158" w:rsidR="00DF5A6D" w:rsidRPr="0046455A" w:rsidRDefault="48BA6250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Obliczenie </w:t>
            </w:r>
            <w:r w:rsidR="3A899F6F" w:rsidRPr="7ABE9F37">
              <w:rPr>
                <w:rFonts w:ascii="Arial" w:hAnsi="Arial" w:cs="Arial"/>
              </w:rPr>
              <w:t>masy Mg(NO</w:t>
            </w:r>
            <w:r w:rsidR="3A899F6F" w:rsidRPr="7ABE9F37">
              <w:rPr>
                <w:rFonts w:ascii="Arial" w:hAnsi="Arial" w:cs="Arial"/>
                <w:vertAlign w:val="subscript"/>
              </w:rPr>
              <w:t>3</w:t>
            </w:r>
            <w:r w:rsidR="3A899F6F" w:rsidRPr="7ABE9F37">
              <w:rPr>
                <w:rFonts w:ascii="Arial" w:hAnsi="Arial" w:cs="Arial"/>
              </w:rPr>
              <w:t>)</w:t>
            </w:r>
            <w:r w:rsidR="3A899F6F" w:rsidRPr="7ABE9F37">
              <w:rPr>
                <w:rFonts w:ascii="Arial" w:hAnsi="Arial" w:cs="Arial"/>
                <w:vertAlign w:val="subscript"/>
              </w:rPr>
              <w:t>2</w:t>
            </w:r>
            <w:r w:rsidR="3A899F6F" w:rsidRPr="7ABE9F37">
              <w:rPr>
                <w:rFonts w:ascii="Arial" w:hAnsi="Arial" w:cs="Arial"/>
              </w:rPr>
              <w:t xml:space="preserve"> </w:t>
            </w:r>
            <w:r w:rsidRPr="7ABE9F37">
              <w:rPr>
                <w:rFonts w:ascii="Arial" w:hAnsi="Arial" w:cs="Arial"/>
              </w:rPr>
              <w:t xml:space="preserve"> – 1 pkt</w:t>
            </w:r>
          </w:p>
          <w:p w14:paraId="22107039" w14:textId="286D5CE3" w:rsidR="00DF5A6D" w:rsidRPr="0046455A" w:rsidRDefault="00DF5A6D" w:rsidP="7ABE9F37">
            <w:pPr>
              <w:rPr>
                <w:rFonts w:ascii="Arial" w:hAnsi="Arial" w:cs="Arial"/>
              </w:rPr>
            </w:pPr>
          </w:p>
          <w:p w14:paraId="018E6002" w14:textId="49A68AC1" w:rsidR="00DF5A6D" w:rsidRPr="0046455A" w:rsidRDefault="6282B4A6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Obliczenie końcowej masy roztworu – 1 pkt </w:t>
            </w:r>
          </w:p>
          <w:p w14:paraId="4A6210CF" w14:textId="471FE336" w:rsidR="00DF5A6D" w:rsidRPr="0046455A" w:rsidRDefault="6282B4A6" w:rsidP="00DF5A6D">
            <w:pPr>
              <w:rPr>
                <w:rFonts w:ascii="Arial" w:hAnsi="Arial" w:cs="Arial"/>
              </w:rPr>
            </w:pPr>
            <w:r w:rsidRPr="68F5E781">
              <w:rPr>
                <w:rFonts w:ascii="Arial" w:hAnsi="Arial" w:cs="Arial"/>
              </w:rPr>
              <w:t xml:space="preserve">Podanie poprawnej wartości stężenia procentowego roztworu – 1 pkt </w:t>
            </w:r>
            <w:r w:rsidR="48BA6250" w:rsidRPr="68F5E7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</w:tcPr>
          <w:p w14:paraId="2F2BA4C6" w14:textId="0CEFD929" w:rsidR="00DF5A6D" w:rsidRDefault="48BA6250" w:rsidP="00315163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 w:rsidRPr="7ABE9F37">
              <w:rPr>
                <w:rFonts w:ascii="Arial" w:hAnsi="Arial" w:cs="Arial"/>
                <w:color w:val="000000" w:themeColor="text1"/>
              </w:rPr>
              <w:t>5</w:t>
            </w:r>
            <w:r w:rsidR="18A59AE2" w:rsidRPr="7ABE9F37">
              <w:rPr>
                <w:rFonts w:ascii="Arial" w:hAnsi="Arial" w:cs="Arial"/>
                <w:color w:val="000000" w:themeColor="text1"/>
              </w:rPr>
              <w:t xml:space="preserve"> pkt</w:t>
            </w:r>
          </w:p>
        </w:tc>
      </w:tr>
      <w:tr w:rsidR="00DC5DA8" w14:paraId="3075A00A" w14:textId="77777777" w:rsidTr="2F2CBC2C">
        <w:trPr>
          <w:trHeight w:val="300"/>
          <w:jc w:val="center"/>
        </w:trPr>
        <w:tc>
          <w:tcPr>
            <w:tcW w:w="703" w:type="dxa"/>
          </w:tcPr>
          <w:p w14:paraId="58CA742E" w14:textId="77777777" w:rsidR="00DC5DA8" w:rsidRDefault="00DC5DA8" w:rsidP="00DC5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2C967281" w14:textId="77777777" w:rsidR="00DC5DA8" w:rsidRDefault="00DC5DA8" w:rsidP="00DC5DA8">
            <w:pPr>
              <w:rPr>
                <w:rFonts w:ascii="Arial" w:hAnsi="Arial" w:cs="Arial"/>
              </w:rPr>
            </w:pPr>
          </w:p>
        </w:tc>
        <w:tc>
          <w:tcPr>
            <w:tcW w:w="9435" w:type="dxa"/>
            <w:gridSpan w:val="3"/>
          </w:tcPr>
          <w:p w14:paraId="498F0331" w14:textId="77777777" w:rsidR="00DC5DA8" w:rsidRPr="004612E8" w:rsidRDefault="5B9B0D0B" w:rsidP="00DC5DA8">
            <w:pPr>
              <w:pStyle w:val="Akapitzlist"/>
              <w:ind w:left="0"/>
              <w:rPr>
                <w:rFonts w:ascii="Arial" w:eastAsiaTheme="minorEastAsia" w:hAnsi="Arial" w:cs="Arial"/>
              </w:rPr>
            </w:pPr>
            <w:r w:rsidRPr="7ABE9F37">
              <w:rPr>
                <w:rFonts w:ascii="Arial" w:eastAsiaTheme="minorEastAsia" w:hAnsi="Arial" w:cs="Arial"/>
              </w:rPr>
              <w:t>Masa soli bezwodnej w hydracie:</w:t>
            </w:r>
          </w:p>
          <w:p w14:paraId="1A4E268B" w14:textId="5E5B114F" w:rsidR="00FA21CF" w:rsidRPr="004612E8" w:rsidRDefault="2FA5F5BE" w:rsidP="7ABE9F37">
            <w:pPr>
              <w:pStyle w:val="Akapitzlist"/>
              <w:ind w:left="0"/>
              <w:rPr>
                <w:rFonts w:ascii="Arial" w:eastAsiaTheme="minorEastAsia" w:hAnsi="Arial" w:cs="Arial"/>
              </w:rPr>
            </w:pPr>
            <w:r w:rsidRPr="7ABE9F37">
              <w:rPr>
                <w:rFonts w:ascii="Arial" w:eastAsiaTheme="minorEastAsia" w:hAnsi="Arial" w:cs="Arial"/>
              </w:rPr>
              <w:t>0,07</w:t>
            </w:r>
            <w:r w:rsidR="48AF8D63" w:rsidRPr="7ABE9F37">
              <w:rPr>
                <w:rFonts w:ascii="Arial" w:eastAsiaTheme="minorEastAsia" w:hAnsi="Arial" w:cs="Arial"/>
              </w:rPr>
              <w:t>7</w:t>
            </w:r>
            <w:r w:rsidRPr="7ABE9F37">
              <w:rPr>
                <w:rFonts w:ascii="Arial" w:eastAsiaTheme="minorEastAsia" w:hAnsi="Arial" w:cs="Arial"/>
              </w:rPr>
              <w:t xml:space="preserve">7 </w:t>
            </w:r>
            <w:r w:rsidRPr="7ABE9F37">
              <w:rPr>
                <w:rFonts w:ascii="Arial" w:eastAsiaTheme="minorEastAsia" w:hAnsi="Arial" w:cs="Arial"/>
                <w:vertAlign w:val="superscript"/>
              </w:rPr>
              <w:t>.</w:t>
            </w:r>
            <w:r w:rsidRPr="7ABE9F37">
              <w:rPr>
                <w:rFonts w:ascii="Arial" w:eastAsiaTheme="minorEastAsia" w:hAnsi="Arial" w:cs="Arial"/>
              </w:rPr>
              <w:t xml:space="preserve"> 120,5 g = 9,363 g</w:t>
            </w:r>
          </w:p>
          <w:p w14:paraId="5A1DDFD1" w14:textId="4135E840" w:rsidR="7ABE9F37" w:rsidRDefault="7ABE9F37" w:rsidP="7ABE9F37">
            <w:pPr>
              <w:pStyle w:val="Akapitzlist"/>
              <w:ind w:left="0"/>
              <w:rPr>
                <w:rFonts w:ascii="Arial" w:eastAsiaTheme="minorEastAsia" w:hAnsi="Arial" w:cs="Arial"/>
              </w:rPr>
            </w:pPr>
          </w:p>
          <w:p w14:paraId="62A390FC" w14:textId="67AE5AB8" w:rsidR="2FA5F5BE" w:rsidRDefault="2FA5F5BE" w:rsidP="7ABE9F37">
            <w:pPr>
              <w:pStyle w:val="Akapitzlist"/>
              <w:ind w:left="0"/>
              <w:rPr>
                <w:rFonts w:ascii="Arial" w:eastAsiaTheme="minorEastAsia" w:hAnsi="Arial" w:cs="Arial"/>
              </w:rPr>
            </w:pPr>
            <w:r w:rsidRPr="7ABE9F37">
              <w:rPr>
                <w:rFonts w:ascii="Arial" w:eastAsiaTheme="minorEastAsia" w:hAnsi="Arial" w:cs="Arial"/>
              </w:rPr>
              <w:t xml:space="preserve">Masa wody hydratacyjnej: 20,5 – 9,363 = </w:t>
            </w:r>
            <w:r w:rsidR="303ACB91" w:rsidRPr="7ABE9F37">
              <w:rPr>
                <w:rFonts w:ascii="Arial" w:eastAsiaTheme="minorEastAsia" w:hAnsi="Arial" w:cs="Arial"/>
              </w:rPr>
              <w:t>11</w:t>
            </w:r>
            <w:r w:rsidRPr="7ABE9F37">
              <w:rPr>
                <w:rFonts w:ascii="Arial" w:eastAsiaTheme="minorEastAsia" w:hAnsi="Arial" w:cs="Arial"/>
              </w:rPr>
              <w:t>,1</w:t>
            </w:r>
            <w:r w:rsidR="4743AC6E" w:rsidRPr="7ABE9F37">
              <w:rPr>
                <w:rFonts w:ascii="Arial" w:eastAsiaTheme="minorEastAsia" w:hAnsi="Arial" w:cs="Arial"/>
              </w:rPr>
              <w:t>37</w:t>
            </w:r>
            <w:r w:rsidRPr="7ABE9F37">
              <w:rPr>
                <w:rFonts w:ascii="Arial" w:eastAsiaTheme="minorEastAsia" w:hAnsi="Arial" w:cs="Arial"/>
              </w:rPr>
              <w:t xml:space="preserve"> g</w:t>
            </w:r>
          </w:p>
          <w:p w14:paraId="216A6466" w14:textId="0A9CE66C" w:rsidR="7ABE9F37" w:rsidRDefault="7ABE9F37" w:rsidP="7ABE9F37">
            <w:pPr>
              <w:pStyle w:val="Akapitzlist"/>
              <w:ind w:left="0"/>
              <w:rPr>
                <w:rFonts w:ascii="Arial" w:eastAsiaTheme="minorEastAsia" w:hAnsi="Arial" w:cs="Arial"/>
              </w:rPr>
            </w:pPr>
          </w:p>
          <w:p w14:paraId="254F720F" w14:textId="7FDC8302" w:rsidR="00FA21CF" w:rsidRPr="004612E8" w:rsidRDefault="2FA5F5BE" w:rsidP="7ABE9F37">
            <w:pPr>
              <w:pStyle w:val="Akapitzlist"/>
              <w:ind w:left="0"/>
              <w:rPr>
                <w:rFonts w:ascii="Arial" w:eastAsiaTheme="minorEastAsia" w:hAnsi="Arial" w:cs="Arial"/>
              </w:rPr>
            </w:pPr>
            <w:r w:rsidRPr="7ABE9F37">
              <w:rPr>
                <w:rFonts w:ascii="Arial" w:eastAsiaTheme="minorEastAsia" w:hAnsi="Arial" w:cs="Arial"/>
              </w:rPr>
              <w:t>Obliczenie stopnia hydratacji</w:t>
            </w:r>
            <w:r w:rsidR="7948B6D8" w:rsidRPr="7ABE9F37">
              <w:rPr>
                <w:rFonts w:ascii="Arial" w:eastAsiaTheme="minorEastAsia" w:hAnsi="Arial" w:cs="Arial"/>
              </w:rPr>
              <w:t>:</w:t>
            </w:r>
          </w:p>
          <w:p w14:paraId="650E59E5" w14:textId="0E3896C5" w:rsidR="00FA21CF" w:rsidRPr="004612E8" w:rsidRDefault="1B18F379" w:rsidP="7ABE9F37">
            <w:pPr>
              <w:pStyle w:val="Akapitzlist"/>
              <w:ind w:left="0"/>
              <w:rPr>
                <w:rFonts w:ascii="Arial" w:eastAsiaTheme="minorEastAsia" w:hAnsi="Arial" w:cs="Arial"/>
              </w:rPr>
            </w:pPr>
            <w:r w:rsidRPr="7ABE9F37">
              <w:rPr>
                <w:rFonts w:ascii="Arial" w:eastAsiaTheme="minorEastAsia" w:hAnsi="Arial" w:cs="Arial"/>
              </w:rPr>
              <w:t>9,363</w:t>
            </w:r>
            <w:r w:rsidR="7948B6D8" w:rsidRPr="7ABE9F37">
              <w:rPr>
                <w:rFonts w:ascii="Arial" w:eastAsiaTheme="minorEastAsia" w:hAnsi="Arial" w:cs="Arial"/>
              </w:rPr>
              <w:t xml:space="preserve"> g Na</w:t>
            </w:r>
            <w:r w:rsidR="7948B6D8" w:rsidRPr="7ABE9F37">
              <w:rPr>
                <w:rFonts w:ascii="Arial" w:eastAsiaTheme="minorEastAsia" w:hAnsi="Arial" w:cs="Arial"/>
                <w:vertAlign w:val="subscript"/>
              </w:rPr>
              <w:t>2</w:t>
            </w:r>
            <w:r w:rsidR="79017420" w:rsidRPr="7ABE9F37">
              <w:rPr>
                <w:rFonts w:ascii="Arial" w:eastAsiaTheme="minorEastAsia" w:hAnsi="Arial" w:cs="Arial"/>
              </w:rPr>
              <w:t>C</w:t>
            </w:r>
            <w:r w:rsidR="7948B6D8" w:rsidRPr="7ABE9F37">
              <w:rPr>
                <w:rFonts w:ascii="Arial" w:eastAsiaTheme="minorEastAsia" w:hAnsi="Arial" w:cs="Arial"/>
              </w:rPr>
              <w:t>O</w:t>
            </w:r>
            <w:r w:rsidR="4F9E888E" w:rsidRPr="7ABE9F37">
              <w:rPr>
                <w:rFonts w:ascii="Arial" w:eastAsiaTheme="minorEastAsia" w:hAnsi="Arial" w:cs="Arial"/>
                <w:vertAlign w:val="subscript"/>
              </w:rPr>
              <w:t>3</w:t>
            </w:r>
            <w:r w:rsidR="7948B6D8" w:rsidRPr="7ABE9F37">
              <w:rPr>
                <w:rFonts w:ascii="Arial" w:eastAsiaTheme="minorEastAsia" w:hAnsi="Arial" w:cs="Arial"/>
                <w:vertAlign w:val="subscript"/>
              </w:rPr>
              <w:t xml:space="preserve"> </w:t>
            </w:r>
            <w:r w:rsidR="7948B6D8" w:rsidRPr="7ABE9F37">
              <w:rPr>
                <w:rFonts w:ascii="Symbol" w:eastAsiaTheme="minorEastAsia" w:hAnsi="Symbol" w:cs="Arial"/>
              </w:rPr>
              <w:t>-</w:t>
            </w:r>
            <w:r w:rsidR="7948B6D8" w:rsidRPr="7ABE9F37">
              <w:rPr>
                <w:rFonts w:ascii="Arial" w:eastAsiaTheme="minorEastAsia" w:hAnsi="Arial" w:cs="Arial"/>
              </w:rPr>
              <w:t xml:space="preserve"> </w:t>
            </w:r>
            <w:r w:rsidR="3E25F601" w:rsidRPr="7ABE9F37">
              <w:rPr>
                <w:rFonts w:ascii="Arial" w:eastAsiaTheme="minorEastAsia" w:hAnsi="Arial" w:cs="Arial"/>
              </w:rPr>
              <w:t>11,137</w:t>
            </w:r>
            <w:r w:rsidR="59A6DD60" w:rsidRPr="7ABE9F37">
              <w:rPr>
                <w:rFonts w:ascii="Arial" w:eastAsiaTheme="minorEastAsia" w:hAnsi="Arial" w:cs="Arial"/>
              </w:rPr>
              <w:t xml:space="preserve"> g </w:t>
            </w:r>
            <w:r w:rsidR="59A6DD60" w:rsidRPr="7ABE9F37">
              <w:rPr>
                <w:rFonts w:ascii="Arial" w:eastAsia="Arial" w:hAnsi="Arial" w:cs="Arial"/>
              </w:rPr>
              <w:t>H</w:t>
            </w:r>
            <w:r w:rsidR="59A6DD60" w:rsidRPr="7ABE9F37">
              <w:rPr>
                <w:rFonts w:ascii="Arial" w:eastAsia="Arial" w:hAnsi="Arial" w:cs="Arial"/>
                <w:vertAlign w:val="subscript"/>
              </w:rPr>
              <w:t>2</w:t>
            </w:r>
            <w:r w:rsidR="59A6DD60" w:rsidRPr="7ABE9F37">
              <w:rPr>
                <w:rFonts w:ascii="Arial" w:eastAsia="Arial" w:hAnsi="Arial" w:cs="Arial"/>
              </w:rPr>
              <w:t>O</w:t>
            </w:r>
          </w:p>
          <w:p w14:paraId="39D524B1" w14:textId="76E195EF" w:rsidR="00FA21CF" w:rsidRPr="004612E8" w:rsidRDefault="3EC00104" w:rsidP="556B3F5E">
            <w:pPr>
              <w:pStyle w:val="Akapitzlist"/>
              <w:ind w:left="0"/>
              <w:rPr>
                <w:rFonts w:ascii="Arial" w:eastAsiaTheme="minorEastAsia" w:hAnsi="Arial" w:cs="Arial"/>
              </w:rPr>
            </w:pPr>
            <w:r w:rsidRPr="556B3F5E">
              <w:rPr>
                <w:rFonts w:ascii="Arial" w:eastAsiaTheme="minorEastAsia" w:hAnsi="Arial" w:cs="Arial"/>
              </w:rPr>
              <w:t>106</w:t>
            </w:r>
            <w:r w:rsidR="5B3FB233" w:rsidRPr="556B3F5E">
              <w:rPr>
                <w:rFonts w:ascii="Arial" w:eastAsiaTheme="minorEastAsia" w:hAnsi="Arial" w:cs="Arial"/>
              </w:rPr>
              <w:t xml:space="preserve"> g Na</w:t>
            </w:r>
            <w:r w:rsidR="5B3FB233" w:rsidRPr="556B3F5E">
              <w:rPr>
                <w:rFonts w:ascii="Arial" w:eastAsiaTheme="minorEastAsia" w:hAnsi="Arial" w:cs="Arial"/>
                <w:vertAlign w:val="subscript"/>
              </w:rPr>
              <w:t>2</w:t>
            </w:r>
            <w:r w:rsidR="6BD5907A" w:rsidRPr="556B3F5E">
              <w:rPr>
                <w:rFonts w:ascii="Arial" w:eastAsiaTheme="minorEastAsia" w:hAnsi="Arial" w:cs="Arial"/>
              </w:rPr>
              <w:t>C</w:t>
            </w:r>
            <w:r w:rsidR="5B3FB233" w:rsidRPr="556B3F5E">
              <w:rPr>
                <w:rFonts w:ascii="Arial" w:eastAsiaTheme="minorEastAsia" w:hAnsi="Arial" w:cs="Arial"/>
              </w:rPr>
              <w:t>O</w:t>
            </w:r>
            <w:r w:rsidR="7AF955B8" w:rsidRPr="556B3F5E">
              <w:rPr>
                <w:rFonts w:ascii="Arial" w:eastAsiaTheme="minorEastAsia" w:hAnsi="Arial" w:cs="Arial"/>
                <w:vertAlign w:val="subscript"/>
              </w:rPr>
              <w:t>3</w:t>
            </w:r>
            <w:r w:rsidR="176872A2" w:rsidRPr="556B3F5E">
              <w:rPr>
                <w:rFonts w:ascii="Arial" w:eastAsiaTheme="minorEastAsia" w:hAnsi="Arial" w:cs="Arial"/>
                <w:vertAlign w:val="subscript"/>
              </w:rPr>
              <w:t xml:space="preserve"> </w:t>
            </w:r>
            <w:r w:rsidR="176872A2" w:rsidRPr="556B3F5E">
              <w:rPr>
                <w:rFonts w:ascii="Arial" w:eastAsiaTheme="minorEastAsia" w:hAnsi="Arial" w:cs="Arial"/>
              </w:rPr>
              <w:t>–</w:t>
            </w:r>
            <w:r w:rsidR="176872A2" w:rsidRPr="556B3F5E">
              <w:rPr>
                <w:rFonts w:ascii="Arial" w:eastAsiaTheme="minorEastAsia" w:hAnsi="Arial" w:cs="Arial"/>
                <w:vertAlign w:val="subscript"/>
              </w:rPr>
              <w:t xml:space="preserve"> </w:t>
            </w:r>
            <w:r w:rsidR="176872A2" w:rsidRPr="556B3F5E">
              <w:rPr>
                <w:rFonts w:ascii="Arial" w:eastAsiaTheme="minorEastAsia" w:hAnsi="Arial" w:cs="Arial"/>
              </w:rPr>
              <w:t xml:space="preserve">x </w:t>
            </w:r>
            <w:r w:rsidR="176872A2" w:rsidRPr="556B3F5E">
              <w:rPr>
                <w:rFonts w:ascii="Arial" w:eastAsiaTheme="minorEastAsia" w:hAnsi="Arial" w:cs="Arial"/>
                <w:vertAlign w:val="superscript"/>
              </w:rPr>
              <w:t>.</w:t>
            </w:r>
            <w:r w:rsidR="176872A2" w:rsidRPr="556B3F5E">
              <w:rPr>
                <w:rFonts w:ascii="Arial" w:eastAsiaTheme="minorEastAsia" w:hAnsi="Arial" w:cs="Arial"/>
              </w:rPr>
              <w:t xml:space="preserve"> 18</w:t>
            </w:r>
            <w:r w:rsidR="5B3FB233" w:rsidRPr="556B3F5E">
              <w:rPr>
                <w:rFonts w:ascii="Arial" w:eastAsiaTheme="minorEastAsia" w:hAnsi="Arial" w:cs="Arial"/>
              </w:rPr>
              <w:t xml:space="preserve"> g</w:t>
            </w:r>
            <w:r w:rsidR="2B4A1373" w:rsidRPr="556B3F5E">
              <w:rPr>
                <w:rFonts w:ascii="Arial" w:eastAsiaTheme="minorEastAsia" w:hAnsi="Arial" w:cs="Arial"/>
              </w:rPr>
              <w:t xml:space="preserve"> </w:t>
            </w:r>
            <w:r w:rsidR="2B4A1373" w:rsidRPr="556B3F5E">
              <w:rPr>
                <w:rFonts w:ascii="Arial" w:eastAsia="Arial" w:hAnsi="Arial" w:cs="Arial"/>
              </w:rPr>
              <w:t>H</w:t>
            </w:r>
            <w:r w:rsidR="2B4A1373" w:rsidRPr="556B3F5E">
              <w:rPr>
                <w:rFonts w:ascii="Arial" w:eastAsia="Arial" w:hAnsi="Arial" w:cs="Arial"/>
                <w:vertAlign w:val="subscript"/>
              </w:rPr>
              <w:t>2</w:t>
            </w:r>
            <w:r w:rsidR="2B4A1373" w:rsidRPr="556B3F5E">
              <w:rPr>
                <w:rFonts w:ascii="Arial" w:eastAsia="Arial" w:hAnsi="Arial" w:cs="Arial"/>
              </w:rPr>
              <w:t>O</w:t>
            </w:r>
          </w:p>
          <w:p w14:paraId="22B39C00" w14:textId="6A8CECE3" w:rsidR="00FA21CF" w:rsidRPr="004612E8" w:rsidRDefault="1E0A646E" w:rsidP="7ABE9F37">
            <w:pPr>
              <w:pStyle w:val="Akapitzlist"/>
              <w:ind w:left="0"/>
              <w:rPr>
                <w:rFonts w:ascii="Arial" w:eastAsiaTheme="minorEastAsia" w:hAnsi="Arial" w:cs="Arial"/>
              </w:rPr>
            </w:pPr>
            <w:r w:rsidRPr="7ABE9F37">
              <w:rPr>
                <w:rFonts w:ascii="Arial" w:eastAsiaTheme="minorEastAsia" w:hAnsi="Arial" w:cs="Arial"/>
              </w:rPr>
              <w:t>x</w:t>
            </w:r>
            <w:r w:rsidR="7948B6D8" w:rsidRPr="7ABE9F37">
              <w:rPr>
                <w:rFonts w:ascii="Arial" w:eastAsiaTheme="minorEastAsia" w:hAnsi="Arial" w:cs="Arial"/>
              </w:rPr>
              <w:t xml:space="preserve"> = </w:t>
            </w:r>
            <w:r w:rsidR="3777778D" w:rsidRPr="7ABE9F37">
              <w:rPr>
                <w:rFonts w:ascii="Arial" w:eastAsiaTheme="minorEastAsia" w:hAnsi="Arial" w:cs="Arial"/>
              </w:rPr>
              <w:t>7</w:t>
            </w:r>
          </w:p>
        </w:tc>
        <w:tc>
          <w:tcPr>
            <w:tcW w:w="2097" w:type="dxa"/>
          </w:tcPr>
          <w:p w14:paraId="7FCBBD28" w14:textId="0058FAFF" w:rsidR="00FA21CF" w:rsidRDefault="10014B45" w:rsidP="00DC5DA8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Obliczenie masy soli bezwodnej i wody hydratacyjnej</w:t>
            </w:r>
            <w:r w:rsidR="7948B6D8" w:rsidRPr="7ABE9F37">
              <w:rPr>
                <w:rFonts w:ascii="Arial" w:hAnsi="Arial" w:cs="Arial"/>
              </w:rPr>
              <w:t xml:space="preserve"> – 1 pkt </w:t>
            </w:r>
          </w:p>
          <w:p w14:paraId="4B8BE666" w14:textId="77777777" w:rsidR="00FA21CF" w:rsidRDefault="00FA21CF" w:rsidP="00DC5DA8">
            <w:pPr>
              <w:rPr>
                <w:rFonts w:ascii="Arial" w:hAnsi="Arial" w:cs="Arial"/>
              </w:rPr>
            </w:pPr>
          </w:p>
          <w:p w14:paraId="55AE8C23" w14:textId="0DDBD4EC" w:rsidR="00FA21CF" w:rsidRDefault="738D9D08" w:rsidP="00DC5DA8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Przedstawienie metody obliczenia</w:t>
            </w:r>
            <w:r w:rsidR="7948B6D8" w:rsidRPr="7ABE9F37">
              <w:rPr>
                <w:rFonts w:ascii="Arial" w:hAnsi="Arial" w:cs="Arial"/>
              </w:rPr>
              <w:t xml:space="preserve"> </w:t>
            </w:r>
            <w:r w:rsidR="50CD4F60" w:rsidRPr="7ABE9F37">
              <w:rPr>
                <w:rFonts w:ascii="Arial" w:hAnsi="Arial" w:cs="Arial"/>
              </w:rPr>
              <w:t>stopnia hydratacji</w:t>
            </w:r>
            <w:r w:rsidR="7948B6D8" w:rsidRPr="7ABE9F37">
              <w:rPr>
                <w:rFonts w:ascii="Arial" w:hAnsi="Arial" w:cs="Arial"/>
              </w:rPr>
              <w:t xml:space="preserve"> – 1 pkt</w:t>
            </w:r>
          </w:p>
          <w:p w14:paraId="3705DCC8" w14:textId="77777777" w:rsidR="00BC28FE" w:rsidRDefault="00BC28FE" w:rsidP="00DC5DA8">
            <w:pPr>
              <w:rPr>
                <w:rFonts w:ascii="Arial" w:hAnsi="Arial" w:cs="Arial"/>
              </w:rPr>
            </w:pPr>
          </w:p>
          <w:p w14:paraId="1996CD5D" w14:textId="256E2E6F" w:rsidR="00164ABC" w:rsidRDefault="738D9D08" w:rsidP="7ABE9F37">
            <w:pPr>
              <w:spacing w:line="259" w:lineRule="auto"/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Podanie </w:t>
            </w:r>
            <w:r w:rsidR="438315CF" w:rsidRPr="7ABE9F37">
              <w:rPr>
                <w:rFonts w:ascii="Arial" w:hAnsi="Arial" w:cs="Arial"/>
              </w:rPr>
              <w:t xml:space="preserve">poprawnego </w:t>
            </w:r>
            <w:r w:rsidR="2B692525" w:rsidRPr="7ABE9F37">
              <w:rPr>
                <w:rFonts w:ascii="Arial" w:hAnsi="Arial" w:cs="Arial"/>
              </w:rPr>
              <w:t>stopnia hydratacji</w:t>
            </w:r>
          </w:p>
          <w:p w14:paraId="5F747D5F" w14:textId="1D80EC92" w:rsidR="00FA21CF" w:rsidRDefault="738D9D08" w:rsidP="00BC28FE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 – 1 pkt</w:t>
            </w:r>
          </w:p>
        </w:tc>
        <w:tc>
          <w:tcPr>
            <w:tcW w:w="1180" w:type="dxa"/>
          </w:tcPr>
          <w:p w14:paraId="12FA8965" w14:textId="2DC0F3CD" w:rsidR="00DC5DA8" w:rsidRDefault="00FA21CF" w:rsidP="00DC5DA8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3 pkt</w:t>
            </w:r>
          </w:p>
        </w:tc>
      </w:tr>
      <w:tr w:rsidR="00DC5DA8" w14:paraId="17ECCC85" w14:textId="77777777" w:rsidTr="2F2CBC2C">
        <w:trPr>
          <w:trHeight w:val="300"/>
          <w:jc w:val="center"/>
        </w:trPr>
        <w:tc>
          <w:tcPr>
            <w:tcW w:w="703" w:type="dxa"/>
          </w:tcPr>
          <w:p w14:paraId="6A9BE1A0" w14:textId="71DA481B" w:rsidR="00DC5DA8" w:rsidRDefault="5B9B0D0B" w:rsidP="7ABE9F37">
            <w:pPr>
              <w:rPr>
                <w:rFonts w:ascii="Arial" w:eastAsia="Arial" w:hAnsi="Arial" w:cs="Arial"/>
              </w:rPr>
            </w:pPr>
            <w:r w:rsidRPr="7ABE9F37">
              <w:rPr>
                <w:rFonts w:ascii="Arial" w:eastAsia="Arial" w:hAnsi="Arial" w:cs="Arial"/>
              </w:rPr>
              <w:t>6</w:t>
            </w:r>
          </w:p>
        </w:tc>
        <w:tc>
          <w:tcPr>
            <w:tcW w:w="9435" w:type="dxa"/>
            <w:gridSpan w:val="3"/>
          </w:tcPr>
          <w:p w14:paraId="052A7AE7" w14:textId="6D48D34F" w:rsidR="4E1ADC26" w:rsidRDefault="0535C229" w:rsidP="7ABE9F37">
            <w:pPr>
              <w:pStyle w:val="Akapitzlist"/>
              <w:numPr>
                <w:ilvl w:val="0"/>
                <w:numId w:val="19"/>
              </w:numPr>
              <w:spacing w:line="259" w:lineRule="auto"/>
              <w:ind w:left="390" w:hanging="390"/>
              <w:rPr>
                <w:rFonts w:ascii="Arial" w:eastAsia="Arial" w:hAnsi="Arial" w:cs="Arial"/>
              </w:rPr>
            </w:pPr>
            <w:r w:rsidRPr="556B3F5E">
              <w:rPr>
                <w:rFonts w:ascii="Arial" w:eastAsia="Arial" w:hAnsi="Arial" w:cs="Arial"/>
              </w:rPr>
              <w:t>Li</w:t>
            </w:r>
          </w:p>
          <w:p w14:paraId="6D362B88" w14:textId="1933B893" w:rsidR="06BCB17B" w:rsidRDefault="06BCB17B" w:rsidP="556B3F5E">
            <w:pPr>
              <w:pStyle w:val="Akapitzlist"/>
              <w:numPr>
                <w:ilvl w:val="0"/>
                <w:numId w:val="19"/>
              </w:numPr>
              <w:spacing w:line="259" w:lineRule="auto"/>
              <w:ind w:left="390" w:hanging="390"/>
              <w:rPr>
                <w:rFonts w:ascii="Arial" w:eastAsia="Arial" w:hAnsi="Arial" w:cs="Arial"/>
              </w:rPr>
            </w:pPr>
            <w:r w:rsidRPr="556B3F5E">
              <w:rPr>
                <w:rFonts w:ascii="Arial" w:eastAsia="Arial" w:hAnsi="Arial" w:cs="Arial"/>
              </w:rPr>
              <w:t>K</w:t>
            </w:r>
            <w:r w:rsidRPr="556B3F5E">
              <w:rPr>
                <w:rFonts w:ascii="Arial" w:eastAsia="Arial" w:hAnsi="Arial" w:cs="Arial"/>
                <w:vertAlign w:val="superscript"/>
              </w:rPr>
              <w:t>2</w:t>
            </w:r>
            <w:r w:rsidRPr="556B3F5E">
              <w:rPr>
                <w:rFonts w:ascii="Arial" w:eastAsia="Arial" w:hAnsi="Arial" w:cs="Arial"/>
              </w:rPr>
              <w:t xml:space="preserve"> L</w:t>
            </w:r>
            <w:r w:rsidRPr="556B3F5E">
              <w:rPr>
                <w:rFonts w:ascii="Arial" w:eastAsia="Arial" w:hAnsi="Arial" w:cs="Arial"/>
                <w:vertAlign w:val="superscript"/>
              </w:rPr>
              <w:t>8</w:t>
            </w:r>
            <w:r w:rsidRPr="556B3F5E">
              <w:rPr>
                <w:rFonts w:ascii="Arial" w:eastAsia="Arial" w:hAnsi="Arial" w:cs="Arial"/>
              </w:rPr>
              <w:t xml:space="preserve"> M</w:t>
            </w:r>
            <w:r w:rsidRPr="556B3F5E">
              <w:rPr>
                <w:rFonts w:ascii="Arial" w:eastAsia="Arial" w:hAnsi="Arial" w:cs="Arial"/>
                <w:vertAlign w:val="superscript"/>
              </w:rPr>
              <w:t xml:space="preserve">8 </w:t>
            </w:r>
            <w:r w:rsidRPr="556B3F5E">
              <w:rPr>
                <w:rFonts w:ascii="Arial" w:eastAsia="Arial" w:hAnsi="Arial" w:cs="Arial"/>
              </w:rPr>
              <w:t>N</w:t>
            </w:r>
            <w:r w:rsidRPr="556B3F5E">
              <w:rPr>
                <w:rFonts w:ascii="Arial" w:eastAsia="Arial" w:hAnsi="Arial" w:cs="Arial"/>
                <w:vertAlign w:val="superscript"/>
              </w:rPr>
              <w:t>1</w:t>
            </w:r>
            <w:r w:rsidRPr="556B3F5E">
              <w:rPr>
                <w:rFonts w:ascii="Arial" w:eastAsia="Arial" w:hAnsi="Arial" w:cs="Arial"/>
              </w:rPr>
              <w:t xml:space="preserve">  </w:t>
            </w:r>
          </w:p>
          <w:p w14:paraId="59BDA7CA" w14:textId="79793528" w:rsidR="00DC5DA8" w:rsidRDefault="73947B5C" w:rsidP="7ABE9F37">
            <w:pPr>
              <w:pStyle w:val="Akapitzlist"/>
              <w:numPr>
                <w:ilvl w:val="0"/>
                <w:numId w:val="19"/>
              </w:numPr>
              <w:ind w:left="390" w:hanging="390"/>
              <w:rPr>
                <w:rFonts w:ascii="Arial" w:eastAsia="Arial" w:hAnsi="Arial" w:cs="Arial"/>
              </w:rPr>
            </w:pPr>
            <w:r w:rsidRPr="556B3F5E">
              <w:rPr>
                <w:rFonts w:ascii="Arial" w:eastAsia="Arial" w:hAnsi="Arial" w:cs="Arial"/>
              </w:rPr>
              <w:t>jonowe</w:t>
            </w:r>
            <w:r w:rsidR="23AAE518" w:rsidRPr="556B3F5E">
              <w:rPr>
                <w:rFonts w:ascii="Arial" w:eastAsia="Arial" w:hAnsi="Arial" w:cs="Arial"/>
              </w:rPr>
              <w:t xml:space="preserve">  </w:t>
            </w:r>
          </w:p>
          <w:p w14:paraId="792B9E4C" w14:textId="7D5617B6" w:rsidR="00DC5DA8" w:rsidRPr="00164ABC" w:rsidRDefault="00DC5DA8" w:rsidP="7ABE9F37">
            <w:pPr>
              <w:rPr>
                <w:rFonts w:ascii="Arial" w:eastAsia="Arial" w:hAnsi="Arial" w:cs="Arial"/>
              </w:rPr>
            </w:pPr>
          </w:p>
        </w:tc>
        <w:tc>
          <w:tcPr>
            <w:tcW w:w="2097" w:type="dxa"/>
          </w:tcPr>
          <w:p w14:paraId="31F79C36" w14:textId="17E7AE40" w:rsidR="00DC5DA8" w:rsidRDefault="438315CF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P</w:t>
            </w:r>
            <w:r w:rsidR="5B9B0D0B" w:rsidRPr="7ABE9F37">
              <w:rPr>
                <w:rFonts w:ascii="Arial" w:hAnsi="Arial" w:cs="Arial"/>
              </w:rPr>
              <w:t xml:space="preserve">odanie </w:t>
            </w:r>
            <w:r w:rsidR="0A4AAFB1" w:rsidRPr="7ABE9F37">
              <w:rPr>
                <w:rFonts w:ascii="Arial" w:hAnsi="Arial" w:cs="Arial"/>
              </w:rPr>
              <w:t xml:space="preserve">symbolu </w:t>
            </w:r>
            <w:r w:rsidR="5B9B0D0B" w:rsidRPr="7ABE9F37">
              <w:rPr>
                <w:rFonts w:ascii="Arial" w:hAnsi="Arial" w:cs="Arial"/>
              </w:rPr>
              <w:t>–</w:t>
            </w:r>
            <w:r w:rsidR="04AE5115" w:rsidRPr="7ABE9F37">
              <w:rPr>
                <w:rFonts w:ascii="Arial" w:hAnsi="Arial" w:cs="Arial"/>
              </w:rPr>
              <w:t xml:space="preserve"> </w:t>
            </w:r>
            <w:r w:rsidR="5B9B0D0B" w:rsidRPr="7ABE9F37">
              <w:rPr>
                <w:rFonts w:ascii="Arial" w:hAnsi="Arial" w:cs="Arial"/>
              </w:rPr>
              <w:t xml:space="preserve">1 pkt </w:t>
            </w:r>
          </w:p>
          <w:p w14:paraId="39344236" w14:textId="4EED27A8" w:rsidR="00DC5DA8" w:rsidRDefault="00DC5DA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Zapisanie konfiguracji – 1 pkt </w:t>
            </w:r>
          </w:p>
          <w:p w14:paraId="1964CE63" w14:textId="16516E6B" w:rsidR="00DC5DA8" w:rsidRPr="00164ABC" w:rsidRDefault="09D7A5B8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Określenie rodzaju wiązania</w:t>
            </w:r>
            <w:r w:rsidR="438315CF" w:rsidRPr="7ABE9F37">
              <w:rPr>
                <w:rFonts w:ascii="Arial" w:hAnsi="Arial" w:cs="Arial"/>
              </w:rPr>
              <w:t xml:space="preserve"> – 1 pkt</w:t>
            </w:r>
          </w:p>
        </w:tc>
        <w:tc>
          <w:tcPr>
            <w:tcW w:w="1180" w:type="dxa"/>
          </w:tcPr>
          <w:p w14:paraId="4B4E5A58" w14:textId="3293C873" w:rsidR="00DC5DA8" w:rsidRPr="00F35ED9" w:rsidRDefault="00DC5DA8" w:rsidP="00DC5DA8">
            <w:pPr>
              <w:pStyle w:val="Akapitzlist"/>
              <w:ind w:left="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 pkt</w:t>
            </w:r>
          </w:p>
        </w:tc>
      </w:tr>
      <w:tr w:rsidR="7ABE9F37" w14:paraId="03478DA7" w14:textId="77777777" w:rsidTr="2F2CBC2C">
        <w:trPr>
          <w:trHeight w:val="551"/>
          <w:jc w:val="center"/>
        </w:trPr>
        <w:tc>
          <w:tcPr>
            <w:tcW w:w="703" w:type="dxa"/>
          </w:tcPr>
          <w:p w14:paraId="0D42F527" w14:textId="2613D952" w:rsidR="10F096CD" w:rsidRDefault="10F096CD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7</w:t>
            </w:r>
          </w:p>
        </w:tc>
        <w:tc>
          <w:tcPr>
            <w:tcW w:w="9435" w:type="dxa"/>
            <w:gridSpan w:val="3"/>
          </w:tcPr>
          <w:p w14:paraId="42340538" w14:textId="10C6A239" w:rsidR="7ABE9F37" w:rsidRDefault="7ABE9F37" w:rsidP="7ABE9F37">
            <w:pPr>
              <w:rPr>
                <w:rFonts w:ascii="Arial" w:eastAsiaTheme="minorEastAsia" w:hAnsi="Arial" w:cs="Arial"/>
              </w:rPr>
            </w:pPr>
            <w:r w:rsidRPr="7ABE9F37">
              <w:rPr>
                <w:rFonts w:ascii="Arial" w:eastAsiaTheme="minorEastAsia" w:hAnsi="Arial" w:cs="Arial"/>
              </w:rPr>
              <w:t xml:space="preserve">a) </w:t>
            </w:r>
            <w:r w:rsidR="38D8CBEA" w:rsidRPr="7ABE9F37">
              <w:rPr>
                <w:rFonts w:ascii="Arial" w:eastAsiaTheme="minorEastAsia" w:hAnsi="Arial" w:cs="Arial"/>
              </w:rPr>
              <w:t>3 HCl + HNO</w:t>
            </w:r>
            <w:r w:rsidR="38D8CBEA" w:rsidRPr="7ABE9F37">
              <w:rPr>
                <w:rFonts w:ascii="Arial" w:eastAsiaTheme="minorEastAsia" w:hAnsi="Arial" w:cs="Arial"/>
                <w:vertAlign w:val="subscript"/>
              </w:rPr>
              <w:t>3</w:t>
            </w:r>
            <w:r w:rsidR="38D8CBEA" w:rsidRPr="7ABE9F37">
              <w:rPr>
                <w:rFonts w:ascii="Arial" w:eastAsiaTheme="minorEastAsia" w:hAnsi="Arial" w:cs="Arial"/>
              </w:rPr>
              <w:t xml:space="preserve"> </w:t>
            </w:r>
            <w:r w:rsidR="041152CD" w:rsidRPr="7ABE9F37">
              <w:rPr>
                <w:rFonts w:ascii="Symbol" w:eastAsia="Symbol" w:hAnsi="Symbol" w:cs="Symbol"/>
              </w:rPr>
              <w:t>®</w:t>
            </w:r>
            <w:r w:rsidRPr="7ABE9F37">
              <w:rPr>
                <w:rFonts w:ascii="Arial" w:eastAsiaTheme="minorEastAsia" w:hAnsi="Arial" w:cs="Arial"/>
              </w:rPr>
              <w:t xml:space="preserve"> </w:t>
            </w:r>
            <w:r w:rsidR="7549880C" w:rsidRPr="7ABE9F37">
              <w:rPr>
                <w:rFonts w:ascii="Arial" w:eastAsiaTheme="minorEastAsia" w:hAnsi="Arial" w:cs="Arial"/>
              </w:rPr>
              <w:t>NOCl + 2 H</w:t>
            </w:r>
            <w:r w:rsidR="7549880C" w:rsidRPr="7ABE9F37">
              <w:rPr>
                <w:rFonts w:ascii="Arial" w:eastAsiaTheme="minorEastAsia" w:hAnsi="Arial" w:cs="Arial"/>
                <w:vertAlign w:val="subscript"/>
              </w:rPr>
              <w:t>2</w:t>
            </w:r>
            <w:r w:rsidR="7549880C" w:rsidRPr="7ABE9F37">
              <w:rPr>
                <w:rFonts w:ascii="Arial" w:eastAsiaTheme="minorEastAsia" w:hAnsi="Arial" w:cs="Arial"/>
              </w:rPr>
              <w:t>O + Cl</w:t>
            </w:r>
            <w:r w:rsidR="7549880C" w:rsidRPr="7ABE9F37">
              <w:rPr>
                <w:rFonts w:ascii="Arial" w:eastAsiaTheme="minorEastAsia" w:hAnsi="Arial" w:cs="Arial"/>
                <w:vertAlign w:val="subscript"/>
              </w:rPr>
              <w:t>2</w:t>
            </w:r>
          </w:p>
          <w:p w14:paraId="6FFDF56B" w14:textId="77777777" w:rsidR="7ABE9F37" w:rsidRDefault="7ABE9F37" w:rsidP="7ABE9F37">
            <w:pPr>
              <w:rPr>
                <w:rFonts w:ascii="Arial" w:eastAsiaTheme="minorEastAsia" w:hAnsi="Arial" w:cs="Arial"/>
              </w:rPr>
            </w:pPr>
          </w:p>
          <w:p w14:paraId="210726DF" w14:textId="458387E9" w:rsidR="7ABE9F37" w:rsidRDefault="7ABE9F37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b) </w:t>
            </w:r>
            <w:r w:rsidR="64825251" w:rsidRPr="7ABE9F37">
              <w:rPr>
                <w:rFonts w:ascii="Arial" w:eastAsiaTheme="minorEastAsia" w:hAnsi="Arial" w:cs="Arial"/>
              </w:rPr>
              <w:t>Cl</w:t>
            </w:r>
            <w:r w:rsidR="64825251" w:rsidRPr="7ABE9F37">
              <w:rPr>
                <w:rFonts w:ascii="Arial" w:eastAsiaTheme="minorEastAsia" w:hAnsi="Arial" w:cs="Arial"/>
                <w:vertAlign w:val="subscript"/>
              </w:rPr>
              <w:t>2</w:t>
            </w:r>
            <w:r w:rsidRPr="7ABE9F37">
              <w:rPr>
                <w:rFonts w:ascii="Arial" w:hAnsi="Arial" w:cs="Arial"/>
              </w:rPr>
              <w:t xml:space="preserve"> + 2 N</w:t>
            </w:r>
            <w:r w:rsidR="2E5372DD" w:rsidRPr="7ABE9F37">
              <w:rPr>
                <w:rFonts w:ascii="Arial" w:hAnsi="Arial" w:cs="Arial"/>
              </w:rPr>
              <w:t>O</w:t>
            </w:r>
            <w:r w:rsidRPr="7ABE9F37">
              <w:rPr>
                <w:rFonts w:ascii="Arial" w:hAnsi="Arial" w:cs="Arial"/>
              </w:rPr>
              <w:t xml:space="preserve"> </w:t>
            </w:r>
            <w:r w:rsidRPr="7ABE9F37">
              <w:rPr>
                <w:rFonts w:ascii="Symbol" w:eastAsia="Symbol" w:hAnsi="Symbol" w:cs="Symbol"/>
              </w:rPr>
              <w:t>®</w:t>
            </w:r>
            <w:r w:rsidRPr="7ABE9F37">
              <w:rPr>
                <w:rFonts w:ascii="Arial" w:hAnsi="Arial" w:cs="Arial"/>
              </w:rPr>
              <w:t xml:space="preserve"> 2 N</w:t>
            </w:r>
            <w:r w:rsidR="21CA96D8" w:rsidRPr="7ABE9F37">
              <w:rPr>
                <w:rFonts w:ascii="Arial" w:hAnsi="Arial" w:cs="Arial"/>
              </w:rPr>
              <w:t>OCl</w:t>
            </w:r>
          </w:p>
          <w:p w14:paraId="3F84A1D2" w14:textId="77777777" w:rsidR="7ABE9F37" w:rsidRDefault="7ABE9F37" w:rsidP="7ABE9F37">
            <w:pPr>
              <w:rPr>
                <w:rFonts w:ascii="Arial" w:hAnsi="Arial" w:cs="Arial"/>
              </w:rPr>
            </w:pPr>
          </w:p>
          <w:p w14:paraId="32D6D098" w14:textId="080E5452" w:rsidR="7ABE9F37" w:rsidRDefault="7ABE9F37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c) </w:t>
            </w:r>
            <w:r w:rsidR="4A96EBBF" w:rsidRPr="7ABE9F37">
              <w:rPr>
                <w:rFonts w:ascii="Arial" w:eastAsiaTheme="minorEastAsia" w:hAnsi="Arial" w:cs="Arial"/>
              </w:rPr>
              <w:t>NOCl + H</w:t>
            </w:r>
            <w:r w:rsidR="4A96EBBF" w:rsidRPr="7ABE9F37">
              <w:rPr>
                <w:rFonts w:ascii="Arial" w:eastAsiaTheme="minorEastAsia" w:hAnsi="Arial" w:cs="Arial"/>
                <w:vertAlign w:val="subscript"/>
              </w:rPr>
              <w:t>2</w:t>
            </w:r>
            <w:r w:rsidR="4A96EBBF" w:rsidRPr="7ABE9F37">
              <w:rPr>
                <w:rFonts w:ascii="Arial" w:eastAsiaTheme="minorEastAsia" w:hAnsi="Arial" w:cs="Arial"/>
              </w:rPr>
              <w:t>O</w:t>
            </w:r>
            <w:r w:rsidRPr="7ABE9F37">
              <w:rPr>
                <w:rFonts w:ascii="Arial" w:hAnsi="Arial" w:cs="Arial"/>
              </w:rPr>
              <w:t xml:space="preserve"> </w:t>
            </w:r>
            <w:r w:rsidRPr="7ABE9F37">
              <w:rPr>
                <w:rFonts w:ascii="Symbol" w:eastAsia="Symbol" w:hAnsi="Symbol" w:cs="Symbol"/>
              </w:rPr>
              <w:t>®</w:t>
            </w:r>
            <w:r w:rsidRPr="7ABE9F37">
              <w:rPr>
                <w:rFonts w:ascii="Arial" w:hAnsi="Arial" w:cs="Arial"/>
              </w:rPr>
              <w:t xml:space="preserve"> </w:t>
            </w:r>
            <w:r w:rsidR="65392443" w:rsidRPr="7ABE9F37">
              <w:rPr>
                <w:rFonts w:ascii="Arial" w:eastAsiaTheme="minorEastAsia" w:hAnsi="Arial" w:cs="Arial"/>
              </w:rPr>
              <w:t>HCl + HNO</w:t>
            </w:r>
            <w:r w:rsidR="65392443" w:rsidRPr="7ABE9F37">
              <w:rPr>
                <w:rFonts w:ascii="Arial" w:eastAsiaTheme="minorEastAsia" w:hAnsi="Arial" w:cs="Arial"/>
                <w:vertAlign w:val="subscript"/>
              </w:rPr>
              <w:t>2</w:t>
            </w:r>
            <w:r w:rsidRPr="7ABE9F37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097" w:type="dxa"/>
          </w:tcPr>
          <w:p w14:paraId="685382BE" w14:textId="142A108D" w:rsidR="30387185" w:rsidRDefault="30387185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Za napisanie każdego równania – po 1 pkt </w:t>
            </w:r>
          </w:p>
        </w:tc>
        <w:tc>
          <w:tcPr>
            <w:tcW w:w="1180" w:type="dxa"/>
          </w:tcPr>
          <w:p w14:paraId="648AF1FB" w14:textId="3293C873" w:rsidR="0C380CA3" w:rsidRDefault="0C380CA3" w:rsidP="7ABE9F37">
            <w:pPr>
              <w:pStyle w:val="Akapitzlist"/>
              <w:ind w:left="20"/>
              <w:rPr>
                <w:rFonts w:ascii="Arial" w:hAnsi="Arial" w:cs="Arial"/>
                <w:color w:val="000000" w:themeColor="text1"/>
              </w:rPr>
            </w:pPr>
            <w:r w:rsidRPr="7ABE9F37">
              <w:rPr>
                <w:rFonts w:ascii="Arial" w:hAnsi="Arial" w:cs="Arial"/>
                <w:color w:val="000000" w:themeColor="text1"/>
              </w:rPr>
              <w:t>3 pkt</w:t>
            </w:r>
          </w:p>
          <w:p w14:paraId="799D92DD" w14:textId="6469EDCA" w:rsidR="7ABE9F37" w:rsidRDefault="7ABE9F37" w:rsidP="7ABE9F37">
            <w:pPr>
              <w:pStyle w:val="Akapitzlist"/>
              <w:rPr>
                <w:rFonts w:ascii="Arial" w:hAnsi="Arial" w:cs="Arial"/>
                <w:color w:val="000000" w:themeColor="text1"/>
              </w:rPr>
            </w:pPr>
          </w:p>
        </w:tc>
      </w:tr>
      <w:tr w:rsidR="004E6C89" w14:paraId="46F0F002" w14:textId="77777777" w:rsidTr="2F2CBC2C">
        <w:trPr>
          <w:trHeight w:val="1770"/>
          <w:jc w:val="center"/>
        </w:trPr>
        <w:tc>
          <w:tcPr>
            <w:tcW w:w="703" w:type="dxa"/>
          </w:tcPr>
          <w:p w14:paraId="34128E8F" w14:textId="3E8A77DB" w:rsidR="004E6C89" w:rsidRDefault="4300F85E" w:rsidP="00DC5DA8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8</w:t>
            </w:r>
          </w:p>
          <w:p w14:paraId="136806A3" w14:textId="5111FB47" w:rsidR="004E6C89" w:rsidRDefault="004E6C89" w:rsidP="00DC5DA8">
            <w:pPr>
              <w:rPr>
                <w:rFonts w:ascii="Arial" w:hAnsi="Arial" w:cs="Arial"/>
              </w:rPr>
            </w:pPr>
          </w:p>
        </w:tc>
        <w:tc>
          <w:tcPr>
            <w:tcW w:w="9435" w:type="dxa"/>
            <w:gridSpan w:val="3"/>
          </w:tcPr>
          <w:p w14:paraId="602FC872" w14:textId="756E6950" w:rsidR="004E6C89" w:rsidRDefault="489479FC" w:rsidP="00DC5DA8">
            <w:r>
              <w:rPr>
                <w:rFonts w:ascii="Arial" w:hAnsi="Arial" w:cs="Arial"/>
              </w:rPr>
              <w:t>disiarczek węgla: S=C=S</w:t>
            </w:r>
          </w:p>
          <w:p w14:paraId="4763CD66" w14:textId="2221AEC6" w:rsidR="004E6C89" w:rsidRDefault="004E6C89" w:rsidP="7ABE9F37">
            <w:pPr>
              <w:rPr>
                <w:rFonts w:ascii="Arial" w:hAnsi="Arial" w:cs="Arial"/>
              </w:rPr>
            </w:pPr>
          </w:p>
          <w:p w14:paraId="2C94A0D5" w14:textId="6A1F5BD2" w:rsidR="004E6C89" w:rsidRDefault="489479FC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disulfan: H-S-S-H</w:t>
            </w:r>
          </w:p>
          <w:p w14:paraId="26797DDC" w14:textId="6B384286" w:rsidR="7ABE9F37" w:rsidRDefault="7ABE9F37" w:rsidP="7ABE9F37">
            <w:pPr>
              <w:rPr>
                <w:rFonts w:ascii="Arial" w:hAnsi="Arial" w:cs="Arial"/>
              </w:rPr>
            </w:pPr>
          </w:p>
          <w:p w14:paraId="18D35B95" w14:textId="076212DC" w:rsidR="004E6C89" w:rsidRPr="004E6C89" w:rsidRDefault="4D2DD382" w:rsidP="00DC5DA8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Uwaga: </w:t>
            </w:r>
            <w:r w:rsidR="4CDE10B4" w:rsidRPr="7ABE9F37">
              <w:rPr>
                <w:rFonts w:ascii="Arial" w:hAnsi="Arial" w:cs="Arial"/>
              </w:rPr>
              <w:t>K</w:t>
            </w:r>
            <w:r w:rsidRPr="7ABE9F37">
              <w:rPr>
                <w:rFonts w:ascii="Arial" w:hAnsi="Arial" w:cs="Arial"/>
              </w:rPr>
              <w:t>ształt cząsteczki nie podlega ocenie. Wzór elektronowy należy uznać za poprawny.</w:t>
            </w:r>
          </w:p>
        </w:tc>
        <w:tc>
          <w:tcPr>
            <w:tcW w:w="2097" w:type="dxa"/>
          </w:tcPr>
          <w:p w14:paraId="48D986EC" w14:textId="467AB69D" w:rsidR="004E6C89" w:rsidRDefault="32875CB5" w:rsidP="00DC5DA8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Za n</w:t>
            </w:r>
            <w:r w:rsidR="4D2DD382" w:rsidRPr="7ABE9F37">
              <w:rPr>
                <w:rFonts w:ascii="Arial" w:hAnsi="Arial" w:cs="Arial"/>
              </w:rPr>
              <w:t xml:space="preserve">apisanie </w:t>
            </w:r>
            <w:r w:rsidR="4C6BCC44" w:rsidRPr="7ABE9F37">
              <w:rPr>
                <w:rFonts w:ascii="Arial" w:hAnsi="Arial" w:cs="Arial"/>
              </w:rPr>
              <w:t xml:space="preserve">każdego </w:t>
            </w:r>
            <w:r w:rsidR="4D2DD382" w:rsidRPr="7ABE9F37">
              <w:rPr>
                <w:rFonts w:ascii="Arial" w:hAnsi="Arial" w:cs="Arial"/>
              </w:rPr>
              <w:t>wzoru –</w:t>
            </w:r>
            <w:r w:rsidR="04AE5115" w:rsidRPr="7ABE9F37">
              <w:rPr>
                <w:rFonts w:ascii="Arial" w:hAnsi="Arial" w:cs="Arial"/>
              </w:rPr>
              <w:t xml:space="preserve"> </w:t>
            </w:r>
            <w:r w:rsidR="785531A1" w:rsidRPr="7ABE9F37">
              <w:rPr>
                <w:rFonts w:ascii="Arial" w:hAnsi="Arial" w:cs="Arial"/>
              </w:rPr>
              <w:t xml:space="preserve">po </w:t>
            </w:r>
            <w:r w:rsidR="4D2DD382" w:rsidRPr="7ABE9F37">
              <w:rPr>
                <w:rFonts w:ascii="Arial" w:hAnsi="Arial" w:cs="Arial"/>
              </w:rPr>
              <w:t>1 pkt</w:t>
            </w:r>
          </w:p>
          <w:p w14:paraId="0371452E" w14:textId="77777777" w:rsidR="004E6C89" w:rsidRDefault="004E6C89" w:rsidP="00DC5DA8">
            <w:pPr>
              <w:rPr>
                <w:rFonts w:ascii="Arial" w:hAnsi="Arial" w:cs="Arial"/>
              </w:rPr>
            </w:pPr>
          </w:p>
          <w:p w14:paraId="26410387" w14:textId="77777777" w:rsidR="004E6C89" w:rsidRDefault="004E6C89" w:rsidP="00DC5DA8">
            <w:pPr>
              <w:rPr>
                <w:rFonts w:ascii="Arial" w:hAnsi="Arial" w:cs="Arial"/>
              </w:rPr>
            </w:pPr>
          </w:p>
          <w:p w14:paraId="230E9E8E" w14:textId="77777777" w:rsidR="004E6C89" w:rsidRDefault="004E6C89" w:rsidP="00DC5DA8">
            <w:pPr>
              <w:rPr>
                <w:rFonts w:ascii="Arial" w:hAnsi="Arial" w:cs="Arial"/>
              </w:rPr>
            </w:pPr>
          </w:p>
          <w:p w14:paraId="7F6D17BA" w14:textId="093CA15D" w:rsidR="004E6C89" w:rsidRPr="002D259E" w:rsidRDefault="004E6C89" w:rsidP="004E6C89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1734280B" w14:textId="2F6E0DD2" w:rsidR="004E6C89" w:rsidRDefault="004E6C89" w:rsidP="00DC5DA8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 pkt</w:t>
            </w:r>
          </w:p>
        </w:tc>
      </w:tr>
      <w:tr w:rsidR="00DC5DA8" w14:paraId="0225EB0C" w14:textId="77777777" w:rsidTr="2F2CBC2C">
        <w:trPr>
          <w:trHeight w:val="300"/>
          <w:jc w:val="center"/>
        </w:trPr>
        <w:tc>
          <w:tcPr>
            <w:tcW w:w="703" w:type="dxa"/>
          </w:tcPr>
          <w:p w14:paraId="01E84DE0" w14:textId="54D960DD" w:rsidR="00DC5DA8" w:rsidRDefault="00BA1428" w:rsidP="00DC5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48003CE0" w14:textId="77777777" w:rsidR="00DC5DA8" w:rsidRDefault="00DC5DA8" w:rsidP="00DC5DA8">
            <w:pPr>
              <w:rPr>
                <w:rFonts w:ascii="Arial" w:hAnsi="Arial" w:cs="Arial"/>
              </w:rPr>
            </w:pPr>
          </w:p>
        </w:tc>
        <w:tc>
          <w:tcPr>
            <w:tcW w:w="9435" w:type="dxa"/>
            <w:gridSpan w:val="3"/>
          </w:tcPr>
          <w:p w14:paraId="3D9DEDBE" w14:textId="78409931" w:rsidR="00A32123" w:rsidRDefault="05D0B901" w:rsidP="7ABE9F37">
            <w:pPr>
              <w:rPr>
                <w:rFonts w:ascii="Arial" w:hAnsi="Arial" w:cs="Arial"/>
                <w:vertAlign w:val="subscript"/>
              </w:rPr>
            </w:pPr>
            <w:r w:rsidRPr="7ABE9F37">
              <w:rPr>
                <w:rFonts w:ascii="Arial" w:hAnsi="Arial" w:cs="Arial"/>
              </w:rPr>
              <w:t xml:space="preserve">a) </w:t>
            </w:r>
            <w:r w:rsidR="3C4755F6" w:rsidRPr="7ABE9F37">
              <w:rPr>
                <w:rFonts w:ascii="Arial" w:hAnsi="Arial" w:cs="Arial"/>
              </w:rPr>
              <w:t>3 Mg + N</w:t>
            </w:r>
            <w:r w:rsidR="3C4755F6" w:rsidRPr="7ABE9F37">
              <w:rPr>
                <w:rFonts w:ascii="Arial" w:hAnsi="Arial" w:cs="Arial"/>
                <w:vertAlign w:val="subscript"/>
              </w:rPr>
              <w:t>2</w:t>
            </w:r>
            <w:r w:rsidR="3C4755F6" w:rsidRPr="7ABE9F37">
              <w:rPr>
                <w:rFonts w:ascii="Arial" w:hAnsi="Arial" w:cs="Arial"/>
              </w:rPr>
              <w:t xml:space="preserve"> → Mg</w:t>
            </w:r>
            <w:r w:rsidR="3C4755F6" w:rsidRPr="7ABE9F37">
              <w:rPr>
                <w:rFonts w:ascii="Arial" w:hAnsi="Arial" w:cs="Arial"/>
                <w:vertAlign w:val="subscript"/>
              </w:rPr>
              <w:t>3</w:t>
            </w:r>
            <w:r w:rsidR="3C4755F6" w:rsidRPr="7ABE9F37">
              <w:rPr>
                <w:rFonts w:ascii="Arial" w:hAnsi="Arial" w:cs="Arial"/>
              </w:rPr>
              <w:t>N</w:t>
            </w:r>
            <w:r w:rsidR="3C4755F6" w:rsidRPr="7ABE9F37">
              <w:rPr>
                <w:rFonts w:ascii="Arial" w:hAnsi="Arial" w:cs="Arial"/>
                <w:vertAlign w:val="subscript"/>
              </w:rPr>
              <w:t>2</w:t>
            </w:r>
            <w:r w:rsidR="54C72EDE" w:rsidRPr="7ABE9F37">
              <w:rPr>
                <w:rFonts w:ascii="Arial" w:hAnsi="Arial" w:cs="Arial"/>
              </w:rPr>
              <w:t xml:space="preserve">       </w:t>
            </w:r>
          </w:p>
          <w:p w14:paraId="6BB9AD6E" w14:textId="6C2B195C" w:rsidR="001652C7" w:rsidRPr="00A32123" w:rsidRDefault="05D0B901" w:rsidP="7ABE9F37">
            <w:pPr>
              <w:rPr>
                <w:rFonts w:ascii="Arial" w:hAnsi="Arial" w:cs="Arial"/>
                <w:vertAlign w:val="subscript"/>
              </w:rPr>
            </w:pPr>
            <w:r w:rsidRPr="7ABE9F37">
              <w:rPr>
                <w:rFonts w:ascii="Arial" w:eastAsiaTheme="minorEastAsia" w:hAnsi="Arial" w:cs="Arial"/>
              </w:rPr>
              <w:t xml:space="preserve">b) </w:t>
            </w:r>
            <w:r w:rsidR="15D1FABA" w:rsidRPr="7ABE9F37">
              <w:rPr>
                <w:rFonts w:ascii="Arial" w:hAnsi="Arial" w:cs="Arial"/>
              </w:rPr>
              <w:t>3 Mg + 2 NH</w:t>
            </w:r>
            <w:r w:rsidR="15D1FABA" w:rsidRPr="7ABE9F37">
              <w:rPr>
                <w:rFonts w:ascii="Arial" w:hAnsi="Arial" w:cs="Arial"/>
                <w:vertAlign w:val="subscript"/>
              </w:rPr>
              <w:t>3</w:t>
            </w:r>
            <w:r w:rsidR="15D1FABA" w:rsidRPr="7ABE9F37">
              <w:rPr>
                <w:rFonts w:ascii="Arial" w:hAnsi="Arial" w:cs="Arial"/>
              </w:rPr>
              <w:t xml:space="preserve"> → Mg</w:t>
            </w:r>
            <w:r w:rsidR="15D1FABA" w:rsidRPr="7ABE9F37">
              <w:rPr>
                <w:rFonts w:ascii="Arial" w:hAnsi="Arial" w:cs="Arial"/>
                <w:vertAlign w:val="subscript"/>
              </w:rPr>
              <w:t>3</w:t>
            </w:r>
            <w:r w:rsidR="15D1FABA" w:rsidRPr="7ABE9F37">
              <w:rPr>
                <w:rFonts w:ascii="Arial" w:hAnsi="Arial" w:cs="Arial"/>
              </w:rPr>
              <w:t>N</w:t>
            </w:r>
            <w:r w:rsidR="15D1FABA" w:rsidRPr="7ABE9F37">
              <w:rPr>
                <w:rFonts w:ascii="Arial" w:hAnsi="Arial" w:cs="Arial"/>
                <w:vertAlign w:val="subscript"/>
              </w:rPr>
              <w:t>2</w:t>
            </w:r>
            <w:r w:rsidR="15D1FABA" w:rsidRPr="7ABE9F37">
              <w:rPr>
                <w:rFonts w:ascii="Arial" w:hAnsi="Arial" w:cs="Arial"/>
              </w:rPr>
              <w:t xml:space="preserve"> + 3 H</w:t>
            </w:r>
            <w:r w:rsidR="15D1FABA" w:rsidRPr="7ABE9F37">
              <w:rPr>
                <w:rFonts w:ascii="Arial" w:hAnsi="Arial" w:cs="Arial"/>
                <w:vertAlign w:val="subscript"/>
              </w:rPr>
              <w:t>2</w:t>
            </w:r>
            <w:r w:rsidR="15D1FABA" w:rsidRPr="7ABE9F37">
              <w:rPr>
                <w:rFonts w:ascii="Arial" w:hAnsi="Arial" w:cs="Arial"/>
              </w:rPr>
              <w:t xml:space="preserve"> </w:t>
            </w:r>
          </w:p>
          <w:p w14:paraId="6E05ED2B" w14:textId="61B60805" w:rsidR="00DC5DA8" w:rsidRPr="00A32123" w:rsidRDefault="5A2618BE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c) Ca</w:t>
            </w:r>
            <w:r w:rsidRPr="7ABE9F37">
              <w:rPr>
                <w:rFonts w:ascii="Arial" w:hAnsi="Arial" w:cs="Arial"/>
                <w:vertAlign w:val="subscript"/>
              </w:rPr>
              <w:t>3</w:t>
            </w:r>
            <w:r w:rsidRPr="7ABE9F37">
              <w:rPr>
                <w:rFonts w:ascii="Arial" w:hAnsi="Arial" w:cs="Arial"/>
              </w:rPr>
              <w:t>N</w:t>
            </w:r>
            <w:r w:rsidRPr="7ABE9F37">
              <w:rPr>
                <w:rFonts w:ascii="Arial" w:hAnsi="Arial" w:cs="Arial"/>
                <w:vertAlign w:val="subscript"/>
              </w:rPr>
              <w:t>2</w:t>
            </w:r>
            <w:r w:rsidRPr="7ABE9F37">
              <w:rPr>
                <w:rFonts w:ascii="Arial" w:hAnsi="Arial" w:cs="Arial"/>
              </w:rPr>
              <w:t xml:space="preserve"> + 6 H</w:t>
            </w:r>
            <w:r w:rsidRPr="7ABE9F37">
              <w:rPr>
                <w:rFonts w:ascii="Arial" w:hAnsi="Arial" w:cs="Arial"/>
                <w:vertAlign w:val="subscript"/>
              </w:rPr>
              <w:t>2</w:t>
            </w:r>
            <w:r w:rsidRPr="7ABE9F37">
              <w:rPr>
                <w:rFonts w:ascii="Arial" w:hAnsi="Arial" w:cs="Arial"/>
              </w:rPr>
              <w:t>O</w:t>
            </w:r>
            <w:r w:rsidRPr="7ABE9F37">
              <w:rPr>
                <w:rFonts w:ascii="Arial" w:hAnsi="Arial" w:cs="Arial"/>
                <w:vertAlign w:val="subscript"/>
              </w:rPr>
              <w:t xml:space="preserve"> </w:t>
            </w:r>
            <w:r w:rsidRPr="7ABE9F37">
              <w:rPr>
                <w:rFonts w:ascii="Arial" w:hAnsi="Arial" w:cs="Arial"/>
              </w:rPr>
              <w:t>→ 3 Ca(OH)</w:t>
            </w:r>
            <w:r w:rsidRPr="7ABE9F37">
              <w:rPr>
                <w:rFonts w:ascii="Arial" w:hAnsi="Arial" w:cs="Arial"/>
                <w:vertAlign w:val="subscript"/>
              </w:rPr>
              <w:t>2</w:t>
            </w:r>
            <w:r w:rsidRPr="7ABE9F37">
              <w:rPr>
                <w:rFonts w:ascii="Arial" w:hAnsi="Arial" w:cs="Arial"/>
              </w:rPr>
              <w:t xml:space="preserve"> + 2 NH</w:t>
            </w:r>
            <w:r w:rsidRPr="7ABE9F37">
              <w:rPr>
                <w:rFonts w:ascii="Arial" w:hAnsi="Arial" w:cs="Arial"/>
                <w:vertAlign w:val="subscript"/>
              </w:rPr>
              <w:t>3</w:t>
            </w:r>
          </w:p>
          <w:p w14:paraId="446E5482" w14:textId="3349DACF" w:rsidR="00DC5DA8" w:rsidRPr="00A32123" w:rsidRDefault="70BCAF28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Uwaga: W równaniach dopuszczalne są zapisy wzoru N</w:t>
            </w:r>
            <w:r w:rsidRPr="7ABE9F37">
              <w:rPr>
                <w:rFonts w:ascii="Arial" w:hAnsi="Arial" w:cs="Arial"/>
                <w:vertAlign w:val="subscript"/>
              </w:rPr>
              <w:t>2</w:t>
            </w:r>
            <w:r w:rsidRPr="7ABE9F37">
              <w:rPr>
                <w:rFonts w:ascii="Arial" w:hAnsi="Arial" w:cs="Arial"/>
              </w:rPr>
              <w:t>Mg</w:t>
            </w:r>
            <w:r w:rsidRPr="7ABE9F37">
              <w:rPr>
                <w:rFonts w:ascii="Arial" w:hAnsi="Arial" w:cs="Arial"/>
                <w:vertAlign w:val="subscript"/>
              </w:rPr>
              <w:t xml:space="preserve">3 </w:t>
            </w:r>
            <w:r w:rsidRPr="7ABE9F37">
              <w:rPr>
                <w:rFonts w:ascii="Arial" w:hAnsi="Arial" w:cs="Arial"/>
              </w:rPr>
              <w:t>oraz</w:t>
            </w:r>
            <w:r w:rsidRPr="7ABE9F37">
              <w:rPr>
                <w:rFonts w:ascii="Arial" w:hAnsi="Arial" w:cs="Arial"/>
                <w:vertAlign w:val="subscript"/>
              </w:rPr>
              <w:t xml:space="preserve"> </w:t>
            </w:r>
            <w:r w:rsidRPr="7ABE9F37">
              <w:rPr>
                <w:rFonts w:ascii="Arial" w:hAnsi="Arial" w:cs="Arial"/>
              </w:rPr>
              <w:t>N</w:t>
            </w:r>
            <w:r w:rsidRPr="7ABE9F37">
              <w:rPr>
                <w:rFonts w:ascii="Arial" w:hAnsi="Arial" w:cs="Arial"/>
                <w:vertAlign w:val="subscript"/>
              </w:rPr>
              <w:t>2</w:t>
            </w:r>
            <w:r w:rsidRPr="7ABE9F37">
              <w:rPr>
                <w:rFonts w:ascii="Arial" w:hAnsi="Arial" w:cs="Arial"/>
              </w:rPr>
              <w:t>Ca</w:t>
            </w:r>
            <w:r w:rsidRPr="7ABE9F37">
              <w:rPr>
                <w:rFonts w:ascii="Arial" w:hAnsi="Arial" w:cs="Arial"/>
                <w:vertAlign w:val="subscript"/>
              </w:rPr>
              <w:t>3</w:t>
            </w:r>
          </w:p>
          <w:p w14:paraId="702E9669" w14:textId="018D7E48" w:rsidR="00DC5DA8" w:rsidRPr="00A32123" w:rsidRDefault="00DC5DA8" w:rsidP="7ABE9F37">
            <w:pPr>
              <w:rPr>
                <w:rFonts w:ascii="Arial" w:hAnsi="Arial" w:cs="Arial"/>
                <w:vertAlign w:val="subscript"/>
              </w:rPr>
            </w:pPr>
          </w:p>
          <w:p w14:paraId="5E80185D" w14:textId="2B62F8A2" w:rsidR="00DC5DA8" w:rsidRPr="00A32123" w:rsidRDefault="7ABE9F37" w:rsidP="7ABE9F37">
            <w:pPr>
              <w:rPr>
                <w:rFonts w:ascii="Arial" w:hAnsi="Arial" w:cs="Arial"/>
                <w:vertAlign w:val="subscript"/>
              </w:rPr>
            </w:pPr>
            <w:r w:rsidRPr="7ABE9F37">
              <w:rPr>
                <w:rFonts w:ascii="Arial" w:hAnsi="Arial" w:cs="Arial"/>
              </w:rPr>
              <w:lastRenderedPageBreak/>
              <w:t xml:space="preserve">d) </w:t>
            </w:r>
            <w:r w:rsidR="73D62CBA" w:rsidRPr="7ABE9F37">
              <w:rPr>
                <w:rFonts w:ascii="Arial" w:hAnsi="Arial" w:cs="Arial"/>
              </w:rPr>
              <w:t>2 Na + 2 NH</w:t>
            </w:r>
            <w:r w:rsidR="73D62CBA" w:rsidRPr="7ABE9F37">
              <w:rPr>
                <w:rFonts w:ascii="Arial" w:hAnsi="Arial" w:cs="Arial"/>
                <w:vertAlign w:val="subscript"/>
              </w:rPr>
              <w:t>3</w:t>
            </w:r>
            <w:r w:rsidR="73D62CBA" w:rsidRPr="7ABE9F37">
              <w:rPr>
                <w:rFonts w:ascii="Arial" w:hAnsi="Arial" w:cs="Arial"/>
              </w:rPr>
              <w:t xml:space="preserve"> → 2 NaNH</w:t>
            </w:r>
            <w:r w:rsidR="73D62CBA" w:rsidRPr="7ABE9F37">
              <w:rPr>
                <w:rFonts w:ascii="Arial" w:hAnsi="Arial" w:cs="Arial"/>
                <w:vertAlign w:val="subscript"/>
              </w:rPr>
              <w:t>2</w:t>
            </w:r>
            <w:r w:rsidR="73D62CBA" w:rsidRPr="7ABE9F37">
              <w:rPr>
                <w:rFonts w:ascii="Arial" w:hAnsi="Arial" w:cs="Arial"/>
              </w:rPr>
              <w:t xml:space="preserve"> + H</w:t>
            </w:r>
            <w:r w:rsidR="73D62CBA" w:rsidRPr="7ABE9F37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097" w:type="dxa"/>
          </w:tcPr>
          <w:p w14:paraId="19CF7908" w14:textId="0887704F" w:rsidR="00DC5DA8" w:rsidRPr="001652C7" w:rsidRDefault="284DBF36" w:rsidP="7ABE9F37">
            <w:pPr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lastRenderedPageBreak/>
              <w:t>Za napisanie każdego równania – po 1 pkt</w:t>
            </w:r>
          </w:p>
          <w:p w14:paraId="35152739" w14:textId="7E91E8F2" w:rsidR="00DC5DA8" w:rsidRPr="001652C7" w:rsidRDefault="00DC5DA8" w:rsidP="7ABE9F37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078E88E2" w14:textId="49E161B2" w:rsidR="00DC5DA8" w:rsidRPr="00F35ED9" w:rsidRDefault="284DBF36" w:rsidP="00DC5DA8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 w:rsidRPr="7ABE9F37">
              <w:rPr>
                <w:rFonts w:ascii="Arial" w:hAnsi="Arial" w:cs="Arial"/>
                <w:color w:val="000000" w:themeColor="text1"/>
              </w:rPr>
              <w:t>4</w:t>
            </w:r>
            <w:r w:rsidR="5B9B0D0B" w:rsidRPr="7ABE9F37">
              <w:rPr>
                <w:rFonts w:ascii="Arial" w:hAnsi="Arial" w:cs="Arial"/>
                <w:color w:val="000000" w:themeColor="text1"/>
              </w:rPr>
              <w:t xml:space="preserve"> pkt</w:t>
            </w:r>
          </w:p>
        </w:tc>
      </w:tr>
      <w:tr w:rsidR="00DC5DA8" w14:paraId="0CA3870D" w14:textId="77777777" w:rsidTr="2F2CBC2C">
        <w:trPr>
          <w:trHeight w:val="300"/>
          <w:jc w:val="center"/>
        </w:trPr>
        <w:tc>
          <w:tcPr>
            <w:tcW w:w="703" w:type="dxa"/>
          </w:tcPr>
          <w:p w14:paraId="279EE7A7" w14:textId="4FAA0004" w:rsidR="00DC5DA8" w:rsidRDefault="5B9B0D0B" w:rsidP="7ABE9F37">
            <w:pPr>
              <w:rPr>
                <w:rFonts w:ascii="Arial" w:eastAsia="Arial" w:hAnsi="Arial" w:cs="Arial"/>
              </w:rPr>
            </w:pPr>
            <w:r w:rsidRPr="7ABE9F37">
              <w:rPr>
                <w:rFonts w:ascii="Arial" w:eastAsia="Arial" w:hAnsi="Arial" w:cs="Arial"/>
              </w:rPr>
              <w:t>10</w:t>
            </w:r>
          </w:p>
        </w:tc>
        <w:tc>
          <w:tcPr>
            <w:tcW w:w="9435" w:type="dxa"/>
            <w:gridSpan w:val="3"/>
          </w:tcPr>
          <w:p w14:paraId="4E5DA24D" w14:textId="62AF76B9" w:rsidR="00884928" w:rsidRPr="00884928" w:rsidRDefault="5770991A" w:rsidP="7ABE9F37">
            <w:pPr>
              <w:rPr>
                <w:rFonts w:ascii="Arial" w:eastAsia="Arial" w:hAnsi="Arial" w:cs="Arial"/>
              </w:rPr>
            </w:pPr>
            <w:r w:rsidRPr="7ABE9F37">
              <w:rPr>
                <w:rFonts w:ascii="Arial" w:eastAsia="Arial" w:hAnsi="Arial" w:cs="Arial"/>
              </w:rPr>
              <w:t>Poprawne równania (należy napisać 5 równań, w dowolnej kolejności):</w:t>
            </w:r>
          </w:p>
          <w:p w14:paraId="38E6435E" w14:textId="49E6D6A7" w:rsidR="00DC5DA8" w:rsidRPr="00AF6822" w:rsidRDefault="5E070884" w:rsidP="7ABE9F37">
            <w:pPr>
              <w:rPr>
                <w:rFonts w:ascii="Arial" w:eastAsia="Arial" w:hAnsi="Arial" w:cs="Arial"/>
                <w:vertAlign w:val="subscript"/>
              </w:rPr>
            </w:pPr>
            <w:r w:rsidRPr="7ABE9F37">
              <w:rPr>
                <w:rFonts w:ascii="Arial" w:eastAsia="Arial" w:hAnsi="Arial" w:cs="Arial"/>
              </w:rPr>
              <w:t>1</w:t>
            </w:r>
            <w:r w:rsidR="7ABE9F37" w:rsidRPr="7ABE9F37">
              <w:rPr>
                <w:rFonts w:ascii="Arial" w:eastAsia="Arial" w:hAnsi="Arial" w:cs="Arial"/>
              </w:rPr>
              <w:t xml:space="preserve">) </w:t>
            </w:r>
            <w:r w:rsidR="24F3282F" w:rsidRPr="7ABE9F37">
              <w:rPr>
                <w:rFonts w:ascii="Arial" w:eastAsia="Arial" w:hAnsi="Arial" w:cs="Arial"/>
              </w:rPr>
              <w:t xml:space="preserve">Mg + </w:t>
            </w:r>
            <w:r w:rsidR="5D54C6E8" w:rsidRPr="7ABE9F37">
              <w:rPr>
                <w:rFonts w:ascii="Arial" w:eastAsia="Arial" w:hAnsi="Arial" w:cs="Arial"/>
                <w:color w:val="000000" w:themeColor="text1"/>
              </w:rPr>
              <w:t>Cu(NO</w:t>
            </w:r>
            <w:r w:rsidR="5D54C6E8" w:rsidRPr="7ABE9F37">
              <w:rPr>
                <w:rFonts w:ascii="Arial" w:eastAsia="Arial" w:hAnsi="Arial" w:cs="Arial"/>
                <w:color w:val="000000" w:themeColor="text1"/>
                <w:vertAlign w:val="subscript"/>
              </w:rPr>
              <w:t>3</w:t>
            </w:r>
            <w:r w:rsidR="5D54C6E8" w:rsidRPr="7ABE9F37">
              <w:rPr>
                <w:rFonts w:ascii="Arial" w:eastAsia="Arial" w:hAnsi="Arial" w:cs="Arial"/>
                <w:color w:val="000000" w:themeColor="text1"/>
              </w:rPr>
              <w:t>)</w:t>
            </w:r>
            <w:r w:rsidR="5D54C6E8" w:rsidRPr="7ABE9F37">
              <w:rPr>
                <w:rFonts w:ascii="Arial" w:eastAsia="Arial" w:hAnsi="Arial" w:cs="Arial"/>
                <w:color w:val="000000" w:themeColor="text1"/>
                <w:vertAlign w:val="subscript"/>
              </w:rPr>
              <w:t>2</w:t>
            </w:r>
            <w:r w:rsidR="3900A8D0" w:rsidRPr="7ABE9F37">
              <w:rPr>
                <w:rFonts w:ascii="Arial" w:eastAsia="Arial" w:hAnsi="Arial" w:cs="Arial"/>
              </w:rPr>
              <w:t xml:space="preserve"> </w:t>
            </w:r>
            <w:r w:rsidR="5B9B0D0B" w:rsidRPr="7ABE9F37">
              <w:rPr>
                <w:rFonts w:ascii="Arial" w:eastAsia="Arial" w:hAnsi="Arial" w:cs="Arial"/>
              </w:rPr>
              <w:t xml:space="preserve">→  </w:t>
            </w:r>
            <w:r w:rsidR="7DC9DDB9" w:rsidRPr="7ABE9F37">
              <w:rPr>
                <w:rFonts w:ascii="Arial" w:eastAsia="Arial" w:hAnsi="Arial" w:cs="Arial"/>
              </w:rPr>
              <w:t>Mg(</w:t>
            </w:r>
            <w:r w:rsidR="7DC9DDB9" w:rsidRPr="7ABE9F37">
              <w:rPr>
                <w:rFonts w:ascii="Arial" w:eastAsia="Arial" w:hAnsi="Arial" w:cs="Arial"/>
                <w:color w:val="000000" w:themeColor="text1"/>
              </w:rPr>
              <w:t>NO</w:t>
            </w:r>
            <w:r w:rsidR="7DC9DDB9" w:rsidRPr="7ABE9F37">
              <w:rPr>
                <w:rFonts w:ascii="Arial" w:eastAsia="Arial" w:hAnsi="Arial" w:cs="Arial"/>
                <w:color w:val="000000" w:themeColor="text1"/>
                <w:vertAlign w:val="subscript"/>
              </w:rPr>
              <w:t>3</w:t>
            </w:r>
            <w:r w:rsidR="7DC9DDB9" w:rsidRPr="7ABE9F37">
              <w:rPr>
                <w:rFonts w:ascii="Arial" w:eastAsia="Arial" w:hAnsi="Arial" w:cs="Arial"/>
                <w:color w:val="000000" w:themeColor="text1"/>
              </w:rPr>
              <w:t>)</w:t>
            </w:r>
            <w:r w:rsidR="117BDDC1" w:rsidRPr="7ABE9F37">
              <w:rPr>
                <w:rFonts w:ascii="Arial" w:eastAsia="Arial" w:hAnsi="Arial" w:cs="Arial"/>
                <w:color w:val="000000" w:themeColor="text1"/>
                <w:vertAlign w:val="subscript"/>
              </w:rPr>
              <w:t xml:space="preserve">2 </w:t>
            </w:r>
            <w:r w:rsidR="5B9B0D0B" w:rsidRPr="7ABE9F37">
              <w:rPr>
                <w:rFonts w:ascii="Arial" w:eastAsia="Arial" w:hAnsi="Arial" w:cs="Arial"/>
              </w:rPr>
              <w:t xml:space="preserve">+ </w:t>
            </w:r>
            <w:r w:rsidR="7D53340A" w:rsidRPr="7ABE9F37">
              <w:rPr>
                <w:rFonts w:ascii="Arial" w:eastAsia="Arial" w:hAnsi="Arial" w:cs="Arial"/>
              </w:rPr>
              <w:t>Cu</w:t>
            </w:r>
          </w:p>
          <w:p w14:paraId="74B33839" w14:textId="1D4171CF" w:rsidR="00DC5DA8" w:rsidRPr="00AF6822" w:rsidRDefault="54FB1934" w:rsidP="7ABE9F37">
            <w:pPr>
              <w:rPr>
                <w:rFonts w:ascii="Arial" w:eastAsia="Arial" w:hAnsi="Arial" w:cs="Arial"/>
                <w:vertAlign w:val="subscript"/>
              </w:rPr>
            </w:pPr>
            <w:r w:rsidRPr="7ABE9F37">
              <w:rPr>
                <w:rFonts w:ascii="Arial" w:eastAsia="Arial" w:hAnsi="Arial" w:cs="Arial"/>
              </w:rPr>
              <w:t xml:space="preserve">2) </w:t>
            </w:r>
            <w:r w:rsidR="3900A8D0" w:rsidRPr="7ABE9F37">
              <w:rPr>
                <w:rFonts w:ascii="Arial" w:eastAsia="Arial" w:hAnsi="Arial" w:cs="Arial"/>
              </w:rPr>
              <w:t>Mg + 2 HCl →  MgCl</w:t>
            </w:r>
            <w:r w:rsidR="3900A8D0" w:rsidRPr="7ABE9F37">
              <w:rPr>
                <w:rFonts w:ascii="Arial" w:eastAsia="Arial" w:hAnsi="Arial" w:cs="Arial"/>
                <w:vertAlign w:val="subscript"/>
              </w:rPr>
              <w:t>2</w:t>
            </w:r>
            <w:r w:rsidR="7606B2A0" w:rsidRPr="7ABE9F37">
              <w:rPr>
                <w:rFonts w:ascii="Arial" w:eastAsia="Arial" w:hAnsi="Arial" w:cs="Arial"/>
                <w:vertAlign w:val="subscript"/>
              </w:rPr>
              <w:t xml:space="preserve"> </w:t>
            </w:r>
            <w:r w:rsidR="3900A8D0" w:rsidRPr="7ABE9F37">
              <w:rPr>
                <w:rFonts w:ascii="Arial" w:eastAsia="Arial" w:hAnsi="Arial" w:cs="Arial"/>
              </w:rPr>
              <w:t>+ H</w:t>
            </w:r>
            <w:r w:rsidR="3900A8D0" w:rsidRPr="7ABE9F37">
              <w:rPr>
                <w:rFonts w:ascii="Arial" w:eastAsia="Arial" w:hAnsi="Arial" w:cs="Arial"/>
                <w:vertAlign w:val="subscript"/>
              </w:rPr>
              <w:t>2</w:t>
            </w:r>
          </w:p>
          <w:p w14:paraId="2241A24F" w14:textId="455BA069" w:rsidR="5A2D787D" w:rsidRDefault="5A2D787D" w:rsidP="7ABE9F37">
            <w:pPr>
              <w:pStyle w:val="Akapitzlist"/>
              <w:ind w:left="248" w:hanging="248"/>
              <w:rPr>
                <w:rFonts w:ascii="Arial" w:eastAsia="Arial" w:hAnsi="Arial" w:cs="Arial"/>
                <w:vertAlign w:val="subscript"/>
              </w:rPr>
            </w:pPr>
            <w:r w:rsidRPr="7ABE9F37">
              <w:rPr>
                <w:rFonts w:ascii="Arial" w:eastAsia="Arial" w:hAnsi="Arial" w:cs="Arial"/>
              </w:rPr>
              <w:t xml:space="preserve">3) Mg + 2 </w:t>
            </w:r>
            <w:r w:rsidRPr="7ABE9F37">
              <w:rPr>
                <w:rFonts w:ascii="Arial" w:eastAsia="Arial" w:hAnsi="Arial" w:cs="Arial"/>
                <w:color w:val="000000" w:themeColor="text1"/>
                <w:lang w:val="en-US"/>
              </w:rPr>
              <w:t>AgNO</w:t>
            </w:r>
            <w:r w:rsidRPr="7ABE9F37">
              <w:rPr>
                <w:rFonts w:ascii="Arial" w:eastAsia="Arial" w:hAnsi="Arial" w:cs="Arial"/>
                <w:color w:val="000000" w:themeColor="text1"/>
                <w:vertAlign w:val="subscript"/>
                <w:lang w:val="en-US"/>
              </w:rPr>
              <w:t xml:space="preserve">3 </w:t>
            </w:r>
            <w:r w:rsidRPr="7ABE9F37">
              <w:rPr>
                <w:rFonts w:ascii="Arial" w:eastAsia="Arial" w:hAnsi="Arial" w:cs="Arial"/>
              </w:rPr>
              <w:t>→  Mg(</w:t>
            </w:r>
            <w:r w:rsidRPr="7ABE9F37">
              <w:rPr>
                <w:rFonts w:ascii="Arial" w:eastAsia="Arial" w:hAnsi="Arial" w:cs="Arial"/>
                <w:color w:val="000000" w:themeColor="text1"/>
              </w:rPr>
              <w:t>NO</w:t>
            </w:r>
            <w:r w:rsidRPr="7ABE9F37">
              <w:rPr>
                <w:rFonts w:ascii="Arial" w:eastAsia="Arial" w:hAnsi="Arial" w:cs="Arial"/>
                <w:color w:val="000000" w:themeColor="text1"/>
                <w:vertAlign w:val="subscript"/>
              </w:rPr>
              <w:t>3</w:t>
            </w:r>
            <w:r w:rsidRPr="7ABE9F37">
              <w:rPr>
                <w:rFonts w:ascii="Arial" w:eastAsia="Arial" w:hAnsi="Arial" w:cs="Arial"/>
                <w:color w:val="000000" w:themeColor="text1"/>
              </w:rPr>
              <w:t>)</w:t>
            </w:r>
            <w:r w:rsidRPr="7ABE9F37">
              <w:rPr>
                <w:rFonts w:ascii="Arial" w:eastAsia="Arial" w:hAnsi="Arial" w:cs="Arial"/>
                <w:color w:val="000000" w:themeColor="text1"/>
                <w:vertAlign w:val="subscript"/>
              </w:rPr>
              <w:t xml:space="preserve">2 </w:t>
            </w:r>
            <w:r w:rsidRPr="7ABE9F37">
              <w:rPr>
                <w:rFonts w:ascii="Arial" w:eastAsia="Arial" w:hAnsi="Arial" w:cs="Arial"/>
              </w:rPr>
              <w:t>+ 2 Ag</w:t>
            </w:r>
          </w:p>
          <w:p w14:paraId="26EDEE4C" w14:textId="6D92AC73" w:rsidR="00884928" w:rsidRPr="00120868" w:rsidRDefault="5A2D787D" w:rsidP="7ABE9F37">
            <w:pPr>
              <w:pStyle w:val="Akapitzlist"/>
              <w:spacing w:after="120"/>
              <w:ind w:left="248" w:hanging="248"/>
              <w:rPr>
                <w:rFonts w:ascii="Arial" w:eastAsia="Arial" w:hAnsi="Arial" w:cs="Arial"/>
                <w:lang w:val="en-US"/>
              </w:rPr>
            </w:pPr>
            <w:r w:rsidRPr="7ABE9F3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4) </w:t>
            </w:r>
            <w:r w:rsidR="574BFBC0" w:rsidRPr="7ABE9F37">
              <w:rPr>
                <w:rFonts w:ascii="Arial" w:eastAsia="Arial" w:hAnsi="Arial" w:cs="Arial"/>
                <w:color w:val="000000" w:themeColor="text1"/>
                <w:lang w:val="en-US"/>
              </w:rPr>
              <w:t>AgNO</w:t>
            </w:r>
            <w:r w:rsidR="574BFBC0" w:rsidRPr="7ABE9F37">
              <w:rPr>
                <w:rFonts w:ascii="Arial" w:eastAsia="Arial" w:hAnsi="Arial" w:cs="Arial"/>
                <w:color w:val="000000" w:themeColor="text1"/>
                <w:vertAlign w:val="subscript"/>
                <w:lang w:val="en-US"/>
              </w:rPr>
              <w:t>3</w:t>
            </w:r>
            <w:r w:rsidR="04A8C411" w:rsidRPr="7ABE9F37">
              <w:rPr>
                <w:rFonts w:ascii="Arial" w:eastAsia="Arial" w:hAnsi="Arial" w:cs="Arial"/>
                <w:lang w:val="en-US"/>
              </w:rPr>
              <w:t xml:space="preserve"> + HCl </w:t>
            </w:r>
            <w:r w:rsidR="6B26F51A" w:rsidRPr="7ABE9F37">
              <w:rPr>
                <w:rFonts w:ascii="Arial" w:eastAsia="Arial" w:hAnsi="Arial" w:cs="Arial"/>
              </w:rPr>
              <w:t>→</w:t>
            </w:r>
            <w:r w:rsidR="6B26F51A" w:rsidRPr="7ABE9F37">
              <w:rPr>
                <w:rFonts w:ascii="Arial" w:eastAsia="Arial" w:hAnsi="Arial" w:cs="Arial"/>
                <w:lang w:val="en-US"/>
              </w:rPr>
              <w:t xml:space="preserve"> </w:t>
            </w:r>
            <w:r w:rsidR="33CD1B84" w:rsidRPr="7ABE9F37">
              <w:rPr>
                <w:rFonts w:ascii="Arial" w:eastAsia="Arial" w:hAnsi="Arial" w:cs="Arial"/>
                <w:lang w:val="en-US"/>
              </w:rPr>
              <w:t>Ag</w:t>
            </w:r>
            <w:r w:rsidR="04A8C411" w:rsidRPr="7ABE9F37">
              <w:rPr>
                <w:rFonts w:ascii="Arial" w:eastAsia="Arial" w:hAnsi="Arial" w:cs="Arial"/>
                <w:lang w:val="en-US"/>
              </w:rPr>
              <w:t>Cl</w:t>
            </w:r>
            <w:r w:rsidR="3095ED7D" w:rsidRPr="7ABE9F37">
              <w:rPr>
                <w:rFonts w:ascii="Arial" w:eastAsia="Arial" w:hAnsi="Arial" w:cs="Arial"/>
                <w:lang w:val="en-US"/>
              </w:rPr>
              <w:t xml:space="preserve"> </w:t>
            </w:r>
            <w:r w:rsidR="04A8C411" w:rsidRPr="7ABE9F37">
              <w:rPr>
                <w:rFonts w:ascii="Arial" w:eastAsia="Arial" w:hAnsi="Arial" w:cs="Arial"/>
                <w:lang w:val="en-US"/>
              </w:rPr>
              <w:t xml:space="preserve"> + H</w:t>
            </w:r>
            <w:r w:rsidR="7892B01C" w:rsidRPr="7ABE9F37">
              <w:rPr>
                <w:rFonts w:ascii="Arial" w:eastAsia="Arial" w:hAnsi="Arial" w:cs="Arial"/>
                <w:color w:val="000000" w:themeColor="text1"/>
                <w:lang w:val="en-US"/>
              </w:rPr>
              <w:t>NO</w:t>
            </w:r>
            <w:r w:rsidR="7892B01C" w:rsidRPr="7ABE9F37">
              <w:rPr>
                <w:rFonts w:ascii="Arial" w:eastAsia="Arial" w:hAnsi="Arial" w:cs="Arial"/>
                <w:color w:val="000000" w:themeColor="text1"/>
                <w:vertAlign w:val="subscript"/>
                <w:lang w:val="en-US"/>
              </w:rPr>
              <w:t>3</w:t>
            </w:r>
            <w:r w:rsidR="04A8C411" w:rsidRPr="7ABE9F37">
              <w:rPr>
                <w:rFonts w:ascii="Arial" w:eastAsia="Arial" w:hAnsi="Arial" w:cs="Arial"/>
                <w:lang w:val="en-US"/>
              </w:rPr>
              <w:t xml:space="preserve">     </w:t>
            </w:r>
            <w:r w:rsidR="3E56CFA6" w:rsidRPr="7ABE9F37">
              <w:rPr>
                <w:rFonts w:ascii="Arial" w:eastAsia="Arial" w:hAnsi="Arial" w:cs="Arial"/>
                <w:lang w:val="en-US"/>
              </w:rPr>
              <w:t xml:space="preserve">   </w:t>
            </w:r>
          </w:p>
          <w:p w14:paraId="1629B19F" w14:textId="3CDDACEB" w:rsidR="00884928" w:rsidRPr="00120868" w:rsidRDefault="24CD65CE" w:rsidP="7ABE9F37">
            <w:pPr>
              <w:pStyle w:val="Akapitzlist"/>
              <w:spacing w:after="120"/>
              <w:ind w:left="248" w:hanging="248"/>
              <w:rPr>
                <w:rFonts w:ascii="Arial" w:eastAsia="Arial" w:hAnsi="Arial" w:cs="Arial"/>
                <w:lang w:val="en-US"/>
              </w:rPr>
            </w:pPr>
            <w:r w:rsidRPr="7ABE9F37">
              <w:rPr>
                <w:rFonts w:ascii="Arial" w:eastAsia="Arial" w:hAnsi="Arial" w:cs="Arial"/>
                <w:lang w:val="en-US"/>
              </w:rPr>
              <w:t>5)</w:t>
            </w:r>
            <w:r w:rsidR="3E56CFA6" w:rsidRPr="7ABE9F37">
              <w:rPr>
                <w:rFonts w:ascii="Arial" w:eastAsia="Arial" w:hAnsi="Arial" w:cs="Arial"/>
                <w:lang w:val="en-US"/>
              </w:rPr>
              <w:t xml:space="preserve"> </w:t>
            </w:r>
            <w:r w:rsidR="76E64D84" w:rsidRPr="7ABE9F37">
              <w:rPr>
                <w:rFonts w:ascii="Arial" w:eastAsia="Arial" w:hAnsi="Arial" w:cs="Arial"/>
              </w:rPr>
              <w:t xml:space="preserve">Cu + 2 </w:t>
            </w:r>
            <w:r w:rsidR="76E64D84" w:rsidRPr="7ABE9F37">
              <w:rPr>
                <w:rFonts w:ascii="Arial" w:eastAsia="Arial" w:hAnsi="Arial" w:cs="Arial"/>
                <w:color w:val="000000" w:themeColor="text1"/>
                <w:lang w:val="en-US"/>
              </w:rPr>
              <w:t>AgNO</w:t>
            </w:r>
            <w:r w:rsidR="76E64D84" w:rsidRPr="7ABE9F37">
              <w:rPr>
                <w:rFonts w:ascii="Arial" w:eastAsia="Arial" w:hAnsi="Arial" w:cs="Arial"/>
                <w:color w:val="000000" w:themeColor="text1"/>
                <w:vertAlign w:val="subscript"/>
                <w:lang w:val="en-US"/>
              </w:rPr>
              <w:t xml:space="preserve">3 </w:t>
            </w:r>
            <w:r w:rsidR="76E64D84" w:rsidRPr="7ABE9F37">
              <w:rPr>
                <w:rFonts w:ascii="Arial" w:eastAsia="Arial" w:hAnsi="Arial" w:cs="Arial"/>
              </w:rPr>
              <w:t>→  Cu(</w:t>
            </w:r>
            <w:r w:rsidR="76E64D84" w:rsidRPr="7ABE9F37">
              <w:rPr>
                <w:rFonts w:ascii="Arial" w:eastAsia="Arial" w:hAnsi="Arial" w:cs="Arial"/>
                <w:color w:val="000000" w:themeColor="text1"/>
              </w:rPr>
              <w:t>NO</w:t>
            </w:r>
            <w:r w:rsidR="76E64D84" w:rsidRPr="7ABE9F37">
              <w:rPr>
                <w:rFonts w:ascii="Arial" w:eastAsia="Arial" w:hAnsi="Arial" w:cs="Arial"/>
                <w:color w:val="000000" w:themeColor="text1"/>
                <w:vertAlign w:val="subscript"/>
              </w:rPr>
              <w:t>3</w:t>
            </w:r>
            <w:r w:rsidR="76E64D84" w:rsidRPr="7ABE9F37">
              <w:rPr>
                <w:rFonts w:ascii="Arial" w:eastAsia="Arial" w:hAnsi="Arial" w:cs="Arial"/>
                <w:color w:val="000000" w:themeColor="text1"/>
              </w:rPr>
              <w:t>)</w:t>
            </w:r>
            <w:r w:rsidR="76E64D84" w:rsidRPr="7ABE9F37">
              <w:rPr>
                <w:rFonts w:ascii="Arial" w:eastAsia="Arial" w:hAnsi="Arial" w:cs="Arial"/>
                <w:color w:val="000000" w:themeColor="text1"/>
                <w:vertAlign w:val="subscript"/>
              </w:rPr>
              <w:t xml:space="preserve">2 </w:t>
            </w:r>
            <w:r w:rsidR="76E64D84" w:rsidRPr="7ABE9F37">
              <w:rPr>
                <w:rFonts w:ascii="Arial" w:eastAsia="Arial" w:hAnsi="Arial" w:cs="Arial"/>
              </w:rPr>
              <w:t>+ 2 Ag</w:t>
            </w:r>
            <w:r w:rsidR="3E56CFA6" w:rsidRPr="7ABE9F37">
              <w:rPr>
                <w:rFonts w:ascii="Arial" w:eastAsia="Arial" w:hAnsi="Arial" w:cs="Arial"/>
                <w:lang w:val="en-US"/>
              </w:rPr>
              <w:t xml:space="preserve">  </w:t>
            </w:r>
            <w:r w:rsidRPr="7ABE9F37">
              <w:rPr>
                <w:rFonts w:ascii="Arial" w:eastAsia="Arial" w:hAnsi="Arial" w:cs="Arial"/>
                <w:lang w:val="en-US"/>
              </w:rPr>
              <w:t xml:space="preserve"> </w:t>
            </w:r>
            <w:r w:rsidR="3E56CFA6" w:rsidRPr="7ABE9F37">
              <w:rPr>
                <w:rFonts w:ascii="Arial" w:eastAsia="Arial" w:hAnsi="Arial" w:cs="Arial"/>
                <w:lang w:val="en-US"/>
              </w:rPr>
              <w:t xml:space="preserve">    </w:t>
            </w:r>
          </w:p>
        </w:tc>
        <w:tc>
          <w:tcPr>
            <w:tcW w:w="2097" w:type="dxa"/>
          </w:tcPr>
          <w:p w14:paraId="588FE894" w14:textId="66FF4DB2" w:rsidR="00DC5DA8" w:rsidRDefault="00DC5DA8" w:rsidP="00DC5DA8">
            <w:pPr>
              <w:ind w:left="75"/>
              <w:rPr>
                <w:rFonts w:ascii="Arial" w:hAnsi="Arial" w:cs="Arial"/>
              </w:rPr>
            </w:pPr>
            <w:r w:rsidRPr="001D1E32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napisanie każdego równania – po 1 pkt</w:t>
            </w:r>
          </w:p>
        </w:tc>
        <w:tc>
          <w:tcPr>
            <w:tcW w:w="1180" w:type="dxa"/>
          </w:tcPr>
          <w:p w14:paraId="23DA66B9" w14:textId="014B382A" w:rsidR="00DC5DA8" w:rsidRPr="00F35ED9" w:rsidRDefault="00DC5DA8" w:rsidP="00DC5DA8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 pkt</w:t>
            </w:r>
          </w:p>
        </w:tc>
      </w:tr>
      <w:tr w:rsidR="006E6CF0" w14:paraId="7C49A9C7" w14:textId="77777777" w:rsidTr="2F2CBC2C">
        <w:trPr>
          <w:trHeight w:val="2130"/>
          <w:jc w:val="center"/>
        </w:trPr>
        <w:tc>
          <w:tcPr>
            <w:tcW w:w="703" w:type="dxa"/>
          </w:tcPr>
          <w:p w14:paraId="3F4444B2" w14:textId="7B5623A0" w:rsidR="006E6CF0" w:rsidRDefault="006E6CF0" w:rsidP="00DC5DA8">
            <w:pPr>
              <w:rPr>
                <w:rFonts w:ascii="Arial" w:hAnsi="Arial" w:cs="Arial"/>
              </w:rPr>
            </w:pPr>
            <w:bookmarkStart w:id="0" w:name="_Hlk149772021"/>
            <w:r>
              <w:rPr>
                <w:rFonts w:ascii="Arial" w:hAnsi="Arial" w:cs="Arial"/>
              </w:rPr>
              <w:t>11</w:t>
            </w:r>
          </w:p>
          <w:p w14:paraId="390C23CD" w14:textId="77777777" w:rsidR="006E6CF0" w:rsidRDefault="006E6CF0" w:rsidP="00DC5DA8">
            <w:pPr>
              <w:rPr>
                <w:rFonts w:ascii="Arial" w:hAnsi="Arial" w:cs="Arial"/>
              </w:rPr>
            </w:pPr>
          </w:p>
        </w:tc>
        <w:tc>
          <w:tcPr>
            <w:tcW w:w="9435" w:type="dxa"/>
            <w:gridSpan w:val="3"/>
          </w:tcPr>
          <w:p w14:paraId="7DE08DEE" w14:textId="471F39C7" w:rsidR="004A29BA" w:rsidRPr="002812D3" w:rsidRDefault="1606E691" w:rsidP="7ABE9F37">
            <w:pPr>
              <w:pStyle w:val="Akapitzlist"/>
              <w:spacing w:after="120"/>
              <w:ind w:left="0"/>
              <w:rPr>
                <w:rFonts w:ascii="Arial" w:eastAsia="Arial" w:hAnsi="Arial" w:cs="Arial"/>
                <w:lang w:val="en-US"/>
              </w:rPr>
            </w:pPr>
            <w:r w:rsidRPr="7ABE9F37">
              <w:rPr>
                <w:rFonts w:ascii="Arial" w:hAnsi="Arial" w:cs="Arial"/>
              </w:rPr>
              <w:t>2 Na + 2 H</w:t>
            </w:r>
            <w:r w:rsidRPr="7ABE9F37">
              <w:rPr>
                <w:rFonts w:ascii="Arial" w:hAnsi="Arial" w:cs="Arial"/>
                <w:vertAlign w:val="subscript"/>
              </w:rPr>
              <w:t>2</w:t>
            </w:r>
            <w:r w:rsidRPr="7ABE9F37">
              <w:rPr>
                <w:rFonts w:ascii="Arial" w:hAnsi="Arial" w:cs="Arial"/>
              </w:rPr>
              <w:t xml:space="preserve">O </w:t>
            </w:r>
            <w:r w:rsidRPr="7ABE9F37">
              <w:rPr>
                <w:rFonts w:ascii="Arial" w:eastAsia="Arial" w:hAnsi="Arial" w:cs="Arial"/>
              </w:rPr>
              <w:t>→ 2 NaOH + H</w:t>
            </w:r>
            <w:r w:rsidRPr="7ABE9F37">
              <w:rPr>
                <w:rFonts w:ascii="Arial" w:eastAsia="Arial" w:hAnsi="Arial" w:cs="Arial"/>
                <w:vertAlign w:val="subscript"/>
              </w:rPr>
              <w:t>2</w:t>
            </w:r>
          </w:p>
          <w:p w14:paraId="1F335446" w14:textId="6063648B" w:rsidR="004A29BA" w:rsidRPr="002812D3" w:rsidRDefault="1606E691" w:rsidP="7ABE9F37">
            <w:pPr>
              <w:pStyle w:val="Akapitzlist"/>
              <w:spacing w:after="120"/>
              <w:ind w:left="0"/>
              <w:rPr>
                <w:rFonts w:ascii="Arial" w:eastAsia="Arial" w:hAnsi="Arial" w:cs="Arial"/>
                <w:lang w:val="en-US"/>
              </w:rPr>
            </w:pPr>
            <w:r w:rsidRPr="7ABE9F37">
              <w:rPr>
                <w:rFonts w:ascii="Arial" w:eastAsia="Arial" w:hAnsi="Arial" w:cs="Arial"/>
              </w:rPr>
              <w:t>Al</w:t>
            </w:r>
            <w:r w:rsidRPr="7ABE9F37">
              <w:rPr>
                <w:rFonts w:ascii="Arial" w:eastAsia="Arial" w:hAnsi="Arial" w:cs="Arial"/>
                <w:vertAlign w:val="subscript"/>
              </w:rPr>
              <w:t>2</w:t>
            </w:r>
            <w:r w:rsidRPr="7ABE9F37">
              <w:rPr>
                <w:rFonts w:ascii="Arial" w:eastAsia="Arial" w:hAnsi="Arial" w:cs="Arial"/>
              </w:rPr>
              <w:t>O</w:t>
            </w:r>
            <w:r w:rsidRPr="7ABE9F37">
              <w:rPr>
                <w:rFonts w:ascii="Arial" w:eastAsia="Arial" w:hAnsi="Arial" w:cs="Arial"/>
                <w:vertAlign w:val="subscript"/>
              </w:rPr>
              <w:t>3</w:t>
            </w:r>
            <w:r w:rsidRPr="7ABE9F37">
              <w:rPr>
                <w:rFonts w:ascii="Arial" w:eastAsia="Arial" w:hAnsi="Arial" w:cs="Arial"/>
              </w:rPr>
              <w:t xml:space="preserve"> + 6 HCl → 2 AlCl</w:t>
            </w:r>
            <w:r w:rsidRPr="7ABE9F37">
              <w:rPr>
                <w:rFonts w:ascii="Arial" w:eastAsia="Arial" w:hAnsi="Arial" w:cs="Arial"/>
                <w:vertAlign w:val="subscript"/>
              </w:rPr>
              <w:t>3</w:t>
            </w:r>
            <w:r w:rsidRPr="7ABE9F37">
              <w:rPr>
                <w:rFonts w:ascii="Arial" w:eastAsia="Arial" w:hAnsi="Arial" w:cs="Arial"/>
              </w:rPr>
              <w:t xml:space="preserve"> + 3 H</w:t>
            </w:r>
            <w:r w:rsidRPr="7ABE9F37">
              <w:rPr>
                <w:rFonts w:ascii="Arial" w:eastAsia="Arial" w:hAnsi="Arial" w:cs="Arial"/>
                <w:vertAlign w:val="subscript"/>
              </w:rPr>
              <w:t>2</w:t>
            </w:r>
            <w:r w:rsidRPr="7ABE9F37">
              <w:rPr>
                <w:rFonts w:ascii="Arial" w:eastAsia="Arial" w:hAnsi="Arial" w:cs="Arial"/>
              </w:rPr>
              <w:t>O</w:t>
            </w:r>
          </w:p>
          <w:p w14:paraId="55247CB9" w14:textId="5197F843" w:rsidR="004A29BA" w:rsidRPr="002812D3" w:rsidRDefault="23B87784" w:rsidP="7ABE9F37">
            <w:pPr>
              <w:pStyle w:val="Akapitzlist"/>
              <w:spacing w:after="120"/>
              <w:ind w:left="0"/>
              <w:rPr>
                <w:rFonts w:ascii="Arial" w:eastAsia="Arial" w:hAnsi="Arial" w:cs="Arial"/>
              </w:rPr>
            </w:pPr>
            <w:r w:rsidRPr="7ABE9F37">
              <w:rPr>
                <w:rFonts w:ascii="Arial" w:eastAsia="Arial" w:hAnsi="Arial" w:cs="Arial"/>
              </w:rPr>
              <w:t>AlCl</w:t>
            </w:r>
            <w:r w:rsidRPr="7ABE9F37">
              <w:rPr>
                <w:rFonts w:ascii="Arial" w:eastAsia="Arial" w:hAnsi="Arial" w:cs="Arial"/>
                <w:vertAlign w:val="subscript"/>
              </w:rPr>
              <w:t>3</w:t>
            </w:r>
            <w:r w:rsidRPr="7ABE9F37">
              <w:rPr>
                <w:rFonts w:ascii="Arial" w:eastAsia="Arial" w:hAnsi="Arial" w:cs="Arial"/>
              </w:rPr>
              <w:t xml:space="preserve"> + 3 NaOH → Al(OH)</w:t>
            </w:r>
            <w:r w:rsidRPr="7ABE9F37">
              <w:rPr>
                <w:rFonts w:ascii="Arial" w:eastAsia="Arial" w:hAnsi="Arial" w:cs="Arial"/>
                <w:vertAlign w:val="subscript"/>
              </w:rPr>
              <w:t>3</w:t>
            </w:r>
            <w:r w:rsidRPr="7ABE9F37">
              <w:rPr>
                <w:rFonts w:ascii="Arial" w:eastAsia="Arial" w:hAnsi="Arial" w:cs="Arial"/>
              </w:rPr>
              <w:t xml:space="preserve"> + 3 NaCl</w:t>
            </w:r>
            <w:r w:rsidR="0775E8B5" w:rsidRPr="7ABE9F37">
              <w:rPr>
                <w:rFonts w:ascii="Arial" w:eastAsia="Arial" w:hAnsi="Arial" w:cs="Arial"/>
              </w:rPr>
              <w:t xml:space="preserve"> </w:t>
            </w:r>
          </w:p>
          <w:p w14:paraId="4A7663C9" w14:textId="1B85D0EB" w:rsidR="004A29BA" w:rsidRPr="002812D3" w:rsidRDefault="0775E8B5" w:rsidP="7ABE9F37">
            <w:pPr>
              <w:pStyle w:val="Akapitzlist"/>
              <w:spacing w:after="120"/>
              <w:ind w:left="0"/>
              <w:rPr>
                <w:rFonts w:ascii="Arial" w:eastAsia="Arial" w:hAnsi="Arial" w:cs="Arial"/>
              </w:rPr>
            </w:pPr>
            <w:r w:rsidRPr="7ABE9F37">
              <w:rPr>
                <w:rFonts w:ascii="Arial" w:eastAsia="Arial" w:hAnsi="Arial" w:cs="Arial"/>
              </w:rPr>
              <w:t xml:space="preserve">Kolejność równań może być dowolna </w:t>
            </w:r>
          </w:p>
          <w:p w14:paraId="054289D2" w14:textId="03BE5103" w:rsidR="004A29BA" w:rsidRPr="002812D3" w:rsidRDefault="004A29BA" w:rsidP="7ABE9F37">
            <w:pPr>
              <w:pStyle w:val="Akapitzlist"/>
              <w:spacing w:after="120"/>
              <w:ind w:left="0"/>
              <w:rPr>
                <w:rFonts w:ascii="Arial" w:eastAsia="Arial" w:hAnsi="Arial" w:cs="Arial"/>
              </w:rPr>
            </w:pPr>
          </w:p>
          <w:p w14:paraId="27F12E22" w14:textId="32E7605D" w:rsidR="004A29BA" w:rsidRPr="002812D3" w:rsidRDefault="0775E8B5" w:rsidP="7ABE9F37">
            <w:pPr>
              <w:pStyle w:val="Akapitzlist"/>
              <w:spacing w:after="120"/>
              <w:ind w:left="0"/>
              <w:rPr>
                <w:rFonts w:ascii="Arial" w:eastAsia="Arial" w:hAnsi="Arial" w:cs="Arial"/>
              </w:rPr>
            </w:pPr>
            <w:r w:rsidRPr="7ABE9F37">
              <w:rPr>
                <w:rFonts w:ascii="Arial" w:eastAsia="Arial" w:hAnsi="Arial" w:cs="Arial"/>
              </w:rPr>
              <w:t xml:space="preserve">Nazwa metody rozdziału: sączenie (filtracja) lub dekantacja </w:t>
            </w:r>
          </w:p>
        </w:tc>
        <w:tc>
          <w:tcPr>
            <w:tcW w:w="2097" w:type="dxa"/>
          </w:tcPr>
          <w:p w14:paraId="6B4D560F" w14:textId="5F9A1A0D" w:rsidR="00B41376" w:rsidRDefault="00B41376" w:rsidP="00DC5DA8">
            <w:pPr>
              <w:ind w:left="75"/>
              <w:rPr>
                <w:rFonts w:ascii="Arial" w:hAnsi="Arial" w:cs="Arial"/>
              </w:rPr>
            </w:pPr>
            <w:r w:rsidRPr="001D1E32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napisanie każdego równania – po 1 pkt</w:t>
            </w:r>
          </w:p>
          <w:p w14:paraId="5F3F91DC" w14:textId="77777777" w:rsidR="00B41376" w:rsidRDefault="00B41376" w:rsidP="00DC5DA8">
            <w:pPr>
              <w:ind w:left="75"/>
              <w:rPr>
                <w:rFonts w:ascii="Arial" w:hAnsi="Arial" w:cs="Arial"/>
              </w:rPr>
            </w:pPr>
          </w:p>
          <w:p w14:paraId="5E1F3AAE" w14:textId="48ED31E2" w:rsidR="006E6CF0" w:rsidRDefault="0EAD8E99" w:rsidP="00DC5DA8">
            <w:pPr>
              <w:ind w:left="75"/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Podanie nazwy metody rozdziału - 1 pkt</w:t>
            </w:r>
          </w:p>
        </w:tc>
        <w:tc>
          <w:tcPr>
            <w:tcW w:w="1180" w:type="dxa"/>
          </w:tcPr>
          <w:p w14:paraId="6F1B1035" w14:textId="61417F86" w:rsidR="006E6CF0" w:rsidRPr="00F35ED9" w:rsidRDefault="0EAD8E99" w:rsidP="00DC5DA8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 w:rsidRPr="7ABE9F37">
              <w:rPr>
                <w:rFonts w:ascii="Arial" w:hAnsi="Arial" w:cs="Arial"/>
                <w:color w:val="000000" w:themeColor="text1"/>
              </w:rPr>
              <w:t>4</w:t>
            </w:r>
            <w:r w:rsidR="06919D6C" w:rsidRPr="7ABE9F37">
              <w:rPr>
                <w:rFonts w:ascii="Arial" w:hAnsi="Arial" w:cs="Arial"/>
                <w:color w:val="000000" w:themeColor="text1"/>
              </w:rPr>
              <w:t xml:space="preserve"> pkt</w:t>
            </w:r>
          </w:p>
        </w:tc>
      </w:tr>
      <w:bookmarkEnd w:id="0"/>
      <w:tr w:rsidR="00067E18" w14:paraId="5925B274" w14:textId="77777777" w:rsidTr="2F2CBC2C">
        <w:trPr>
          <w:trHeight w:val="3015"/>
          <w:jc w:val="center"/>
        </w:trPr>
        <w:tc>
          <w:tcPr>
            <w:tcW w:w="703" w:type="dxa"/>
          </w:tcPr>
          <w:p w14:paraId="539F84A9" w14:textId="4E5D7E38" w:rsidR="00067E18" w:rsidRDefault="00067E18" w:rsidP="00067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435" w:type="dxa"/>
            <w:gridSpan w:val="3"/>
          </w:tcPr>
          <w:p w14:paraId="6245D73B" w14:textId="5C3B0001" w:rsidR="00067E18" w:rsidRPr="002812D3" w:rsidRDefault="36622836" w:rsidP="7ABE9F37">
            <w:pPr>
              <w:pStyle w:val="Akapitzlist"/>
              <w:ind w:left="0"/>
            </w:pPr>
            <w:r w:rsidRPr="7ABE9F37">
              <w:rPr>
                <w:rFonts w:ascii="Arial" w:hAnsi="Arial" w:cs="Arial"/>
              </w:rPr>
              <w:t xml:space="preserve">Związki w probówce: </w:t>
            </w:r>
            <w:r w:rsidRPr="7ABE9F37">
              <w:rPr>
                <w:rFonts w:ascii="Arial" w:eastAsia="Arial" w:hAnsi="Arial" w:cs="Arial"/>
                <w:color w:val="000000" w:themeColor="text1"/>
              </w:rPr>
              <w:t>BaCl</w:t>
            </w:r>
            <w:r w:rsidRPr="7ABE9F37">
              <w:rPr>
                <w:rFonts w:ascii="Arial" w:eastAsia="Arial" w:hAnsi="Arial" w:cs="Arial"/>
                <w:color w:val="000000" w:themeColor="text1"/>
                <w:vertAlign w:val="subscript"/>
              </w:rPr>
              <w:t>2</w:t>
            </w:r>
            <w:r w:rsidRPr="7ABE9F37">
              <w:rPr>
                <w:rFonts w:ascii="Arial" w:eastAsia="Arial" w:hAnsi="Arial" w:cs="Arial"/>
                <w:color w:val="000000" w:themeColor="text1"/>
              </w:rPr>
              <w:t xml:space="preserve"> i Cu(NO</w:t>
            </w:r>
            <w:r w:rsidRPr="7ABE9F37">
              <w:rPr>
                <w:rFonts w:ascii="Arial" w:eastAsia="Arial" w:hAnsi="Arial" w:cs="Arial"/>
                <w:color w:val="000000" w:themeColor="text1"/>
                <w:vertAlign w:val="subscript"/>
              </w:rPr>
              <w:t>3</w:t>
            </w:r>
            <w:r w:rsidRPr="7ABE9F37">
              <w:rPr>
                <w:rFonts w:ascii="Arial" w:eastAsia="Arial" w:hAnsi="Arial" w:cs="Arial"/>
                <w:color w:val="000000" w:themeColor="text1"/>
              </w:rPr>
              <w:t>)</w:t>
            </w:r>
            <w:r w:rsidRPr="7ABE9F37">
              <w:rPr>
                <w:rFonts w:ascii="Arial" w:eastAsia="Arial" w:hAnsi="Arial" w:cs="Arial"/>
                <w:color w:val="000000" w:themeColor="text1"/>
                <w:vertAlign w:val="subscript"/>
              </w:rPr>
              <w:t>2</w:t>
            </w:r>
          </w:p>
          <w:p w14:paraId="5E76FC3E" w14:textId="4A825A4D" w:rsidR="00067E18" w:rsidRPr="002812D3" w:rsidRDefault="4FEB32B2" w:rsidP="7ABE9F37">
            <w:pPr>
              <w:pStyle w:val="Akapitzlist"/>
              <w:ind w:left="0"/>
              <w:rPr>
                <w:rFonts w:ascii="Symbol" w:eastAsiaTheme="minorEastAsia" w:hAnsi="Symbol" w:cs="Arial" w:hint="eastAsia"/>
                <w:vertAlign w:val="subscript"/>
              </w:rPr>
            </w:pPr>
            <w:r w:rsidRPr="7ABE9F37">
              <w:rPr>
                <w:rFonts w:ascii="Arial" w:eastAsia="Arial" w:hAnsi="Arial" w:cs="Arial"/>
                <w:color w:val="000000" w:themeColor="text1"/>
              </w:rPr>
              <w:t>1) Cu</w:t>
            </w:r>
            <w:r w:rsidRPr="7ABE9F37">
              <w:rPr>
                <w:rFonts w:ascii="Arial" w:eastAsia="Arial" w:hAnsi="Arial" w:cs="Arial"/>
                <w:color w:val="000000" w:themeColor="text1"/>
                <w:vertAlign w:val="superscript"/>
              </w:rPr>
              <w:t>2+</w:t>
            </w:r>
            <w:r w:rsidRPr="7ABE9F37">
              <w:rPr>
                <w:rFonts w:ascii="Arial" w:eastAsia="Arial" w:hAnsi="Arial" w:cs="Arial"/>
                <w:color w:val="000000" w:themeColor="text1"/>
              </w:rPr>
              <w:t xml:space="preserve"> + 2 OH</w:t>
            </w:r>
            <w:r w:rsidRPr="7ABE9F37">
              <w:rPr>
                <w:rFonts w:ascii="Symbol" w:eastAsia="Symbol" w:hAnsi="Symbol" w:cs="Symbol"/>
                <w:color w:val="000000" w:themeColor="text1"/>
                <w:vertAlign w:val="superscript"/>
              </w:rPr>
              <w:t>-</w:t>
            </w:r>
            <w:r w:rsidRPr="7ABE9F3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ABE9F37">
              <w:rPr>
                <w:rFonts w:ascii="Symbol" w:eastAsiaTheme="minorEastAsia" w:hAnsi="Symbol" w:cs="Symbol"/>
              </w:rPr>
              <w:t xml:space="preserve">® </w:t>
            </w:r>
            <w:r w:rsidRPr="7ABE9F37">
              <w:rPr>
                <w:rFonts w:ascii="Arial" w:eastAsia="Arial" w:hAnsi="Arial" w:cs="Arial"/>
              </w:rPr>
              <w:t>Cu(OH)</w:t>
            </w:r>
            <w:r w:rsidRPr="7ABE9F37">
              <w:rPr>
                <w:rFonts w:ascii="Arial" w:eastAsia="Arial" w:hAnsi="Arial" w:cs="Arial"/>
                <w:vertAlign w:val="subscript"/>
              </w:rPr>
              <w:t>2</w:t>
            </w:r>
          </w:p>
          <w:p w14:paraId="4BF95F29" w14:textId="23AC6969" w:rsidR="00067E18" w:rsidRPr="002812D3" w:rsidRDefault="4FAAE2CC" w:rsidP="7ABE9F37">
            <w:pPr>
              <w:rPr>
                <w:rFonts w:ascii="Arial" w:eastAsiaTheme="minorEastAsia" w:hAnsi="Arial" w:cs="Arial"/>
                <w:vertAlign w:val="subscript"/>
              </w:rPr>
            </w:pPr>
            <w:r w:rsidRPr="7ABE9F37">
              <w:rPr>
                <w:rFonts w:ascii="Arial" w:eastAsia="Arial" w:hAnsi="Arial" w:cs="Arial"/>
              </w:rPr>
              <w:t>2) Ba</w:t>
            </w:r>
            <w:r w:rsidRPr="7ABE9F37">
              <w:rPr>
                <w:rFonts w:ascii="Arial" w:eastAsia="Arial" w:hAnsi="Arial" w:cs="Arial"/>
                <w:vertAlign w:val="superscript"/>
              </w:rPr>
              <w:t>2+</w:t>
            </w:r>
            <w:r w:rsidRPr="7ABE9F37">
              <w:rPr>
                <w:rFonts w:ascii="Arial" w:eastAsia="Arial" w:hAnsi="Arial" w:cs="Arial"/>
              </w:rPr>
              <w:t xml:space="preserve"> + </w:t>
            </w:r>
            <w:r w:rsidRPr="7ABE9F37">
              <w:rPr>
                <w:rFonts w:ascii="Arial" w:eastAsiaTheme="minorEastAsia" w:hAnsi="Arial" w:cs="Arial"/>
              </w:rPr>
              <w:t>SO</w:t>
            </w:r>
            <w:r w:rsidRPr="7ABE9F37">
              <w:rPr>
                <w:rFonts w:ascii="Arial" w:eastAsiaTheme="minorEastAsia" w:hAnsi="Arial" w:cs="Arial"/>
                <w:vertAlign w:val="subscript"/>
              </w:rPr>
              <w:t>4</w:t>
            </w:r>
            <w:r w:rsidRPr="7ABE9F37">
              <w:rPr>
                <w:rFonts w:ascii="Arial" w:eastAsiaTheme="minorEastAsia" w:hAnsi="Arial" w:cs="Arial"/>
                <w:vertAlign w:val="superscript"/>
              </w:rPr>
              <w:t>2</w:t>
            </w:r>
            <w:r w:rsidRPr="7ABE9F37">
              <w:rPr>
                <w:rFonts w:ascii="Symbol" w:eastAsiaTheme="minorEastAsia" w:hAnsi="Symbol" w:cs="Arial"/>
                <w:vertAlign w:val="superscript"/>
              </w:rPr>
              <w:t xml:space="preserve">- </w:t>
            </w:r>
            <w:r w:rsidRPr="7ABE9F37">
              <w:rPr>
                <w:rFonts w:ascii="Symbol" w:eastAsiaTheme="minorEastAsia" w:hAnsi="Symbol" w:cs="Symbol"/>
              </w:rPr>
              <w:t xml:space="preserve">® </w:t>
            </w:r>
            <w:r w:rsidR="74DE92A6" w:rsidRPr="7ABE9F37">
              <w:rPr>
                <w:rFonts w:ascii="Arial" w:eastAsiaTheme="minorEastAsia" w:hAnsi="Arial" w:cs="Arial"/>
              </w:rPr>
              <w:t>BaSO</w:t>
            </w:r>
            <w:r w:rsidR="74DE92A6" w:rsidRPr="7ABE9F37">
              <w:rPr>
                <w:rFonts w:ascii="Arial" w:eastAsiaTheme="minorEastAsia" w:hAnsi="Arial" w:cs="Arial"/>
                <w:vertAlign w:val="subscript"/>
              </w:rPr>
              <w:t>4</w:t>
            </w:r>
          </w:p>
          <w:p w14:paraId="6E2B0876" w14:textId="6790A31F" w:rsidR="00067E18" w:rsidRPr="002812D3" w:rsidRDefault="00067E18" w:rsidP="7ABE9F37">
            <w:pPr>
              <w:rPr>
                <w:rFonts w:ascii="Arial" w:eastAsiaTheme="minorEastAsia" w:hAnsi="Arial" w:cs="Arial"/>
              </w:rPr>
            </w:pPr>
          </w:p>
          <w:p w14:paraId="29B13923" w14:textId="0E703EB1" w:rsidR="00067E18" w:rsidRPr="002812D3" w:rsidRDefault="61C3C323" w:rsidP="7ABE9F37">
            <w:pPr>
              <w:rPr>
                <w:rFonts w:ascii="Arial" w:eastAsiaTheme="minorEastAsia" w:hAnsi="Arial" w:cs="Arial"/>
              </w:rPr>
            </w:pPr>
            <w:r w:rsidRPr="7ABE9F37">
              <w:rPr>
                <w:rFonts w:ascii="Arial" w:eastAsiaTheme="minorEastAsia" w:hAnsi="Arial" w:cs="Arial"/>
              </w:rPr>
              <w:t xml:space="preserve">Obserwacja: wytrącenie osadu (lub osadów) </w:t>
            </w:r>
          </w:p>
        </w:tc>
        <w:tc>
          <w:tcPr>
            <w:tcW w:w="2097" w:type="dxa"/>
          </w:tcPr>
          <w:p w14:paraId="48A6B902" w14:textId="6D329430" w:rsidR="00067E18" w:rsidRPr="001D1E32" w:rsidRDefault="36622836" w:rsidP="7ABE9F37">
            <w:pPr>
              <w:ind w:left="75"/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Poprawne wytypowanie obu związków - 1 pkt </w:t>
            </w:r>
          </w:p>
          <w:p w14:paraId="6FA775C6" w14:textId="6463402E" w:rsidR="00067E18" w:rsidRPr="001D1E32" w:rsidRDefault="00067E18" w:rsidP="7ABE9F37">
            <w:pPr>
              <w:ind w:left="75"/>
              <w:rPr>
                <w:rFonts w:ascii="Arial" w:hAnsi="Arial" w:cs="Arial"/>
              </w:rPr>
            </w:pPr>
          </w:p>
          <w:p w14:paraId="1CB1B154" w14:textId="3F8E876E" w:rsidR="00067E18" w:rsidRPr="001D1E32" w:rsidRDefault="1D16081F" w:rsidP="7ABE9F37">
            <w:pPr>
              <w:ind w:left="75"/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>Za napisanie każdego równania – po 1 pkt</w:t>
            </w:r>
          </w:p>
          <w:p w14:paraId="0E7CB0FE" w14:textId="32CB309D" w:rsidR="00067E18" w:rsidRPr="001D1E32" w:rsidRDefault="00067E18" w:rsidP="7ABE9F37">
            <w:pPr>
              <w:ind w:left="75"/>
              <w:rPr>
                <w:rFonts w:ascii="Arial" w:hAnsi="Arial" w:cs="Arial"/>
              </w:rPr>
            </w:pPr>
          </w:p>
          <w:p w14:paraId="0EE9C338" w14:textId="1402553B" w:rsidR="00067E18" w:rsidRPr="001D1E32" w:rsidRDefault="4328911F" w:rsidP="7ABE9F37">
            <w:pPr>
              <w:ind w:left="75"/>
              <w:rPr>
                <w:rFonts w:ascii="Arial" w:hAnsi="Arial" w:cs="Arial"/>
              </w:rPr>
            </w:pPr>
            <w:r w:rsidRPr="7ABE9F37">
              <w:rPr>
                <w:rFonts w:ascii="Arial" w:hAnsi="Arial" w:cs="Arial"/>
              </w:rPr>
              <w:t xml:space="preserve">Podanie obserwacji – 1 pkt </w:t>
            </w:r>
            <w:r w:rsidR="387FCE7C" w:rsidRPr="7ABE9F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</w:tcPr>
          <w:p w14:paraId="38F2E41B" w14:textId="7E3C60F7" w:rsidR="00067E18" w:rsidRDefault="27766C10" w:rsidP="00067E18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 w:rsidRPr="7ABE9F37">
              <w:rPr>
                <w:rFonts w:ascii="Arial" w:hAnsi="Arial" w:cs="Arial"/>
                <w:color w:val="000000" w:themeColor="text1"/>
              </w:rPr>
              <w:t>4</w:t>
            </w:r>
            <w:r w:rsidR="387FCE7C" w:rsidRPr="7ABE9F37">
              <w:rPr>
                <w:rFonts w:ascii="Arial" w:hAnsi="Arial" w:cs="Arial"/>
                <w:color w:val="000000" w:themeColor="text1"/>
              </w:rPr>
              <w:t xml:space="preserve"> pkt </w:t>
            </w:r>
          </w:p>
        </w:tc>
      </w:tr>
      <w:tr w:rsidR="00067E18" w14:paraId="4C38E006" w14:textId="77777777" w:rsidTr="2F2CBC2C">
        <w:trPr>
          <w:trHeight w:val="300"/>
          <w:jc w:val="center"/>
        </w:trPr>
        <w:tc>
          <w:tcPr>
            <w:tcW w:w="703" w:type="dxa"/>
            <w:vMerge w:val="restart"/>
          </w:tcPr>
          <w:p w14:paraId="3BA96A12" w14:textId="03644B6A" w:rsidR="00067E18" w:rsidRDefault="00067E18" w:rsidP="09ED6E42">
            <w:pPr>
              <w:rPr>
                <w:rFonts w:ascii="Arial" w:eastAsia="Arial" w:hAnsi="Arial" w:cs="Arial"/>
              </w:rPr>
            </w:pPr>
            <w:r w:rsidRPr="09ED6E42">
              <w:rPr>
                <w:rFonts w:ascii="Arial" w:eastAsia="Arial" w:hAnsi="Arial" w:cs="Arial"/>
              </w:rPr>
              <w:lastRenderedPageBreak/>
              <w:t>13</w:t>
            </w:r>
          </w:p>
        </w:tc>
        <w:tc>
          <w:tcPr>
            <w:tcW w:w="3315" w:type="dxa"/>
          </w:tcPr>
          <w:p w14:paraId="51EDE2DB" w14:textId="08CD7734" w:rsidR="00854FF1" w:rsidRPr="00854FF1" w:rsidRDefault="559073A9" w:rsidP="09ED6E42">
            <w:pPr>
              <w:rPr>
                <w:rFonts w:ascii="Arial" w:eastAsia="Arial" w:hAnsi="Arial" w:cs="Arial"/>
              </w:rPr>
            </w:pPr>
            <w:r w:rsidRPr="09ED6E42">
              <w:rPr>
                <w:rFonts w:ascii="Arial" w:eastAsia="Arial" w:hAnsi="Arial" w:cs="Arial"/>
              </w:rPr>
              <w:t>a)</w:t>
            </w:r>
          </w:p>
          <w:p w14:paraId="3D0A5D7D" w14:textId="6B7AB5A5" w:rsidR="00854FF1" w:rsidRPr="00854FF1" w:rsidRDefault="00854FF1" w:rsidP="09ED6E42">
            <w:pPr>
              <w:rPr>
                <w:rFonts w:ascii="Arial" w:eastAsia="Arial" w:hAnsi="Arial" w:cs="Arial"/>
              </w:rPr>
            </w:pPr>
          </w:p>
          <w:p w14:paraId="652FD266" w14:textId="0161680E" w:rsidR="00854FF1" w:rsidRPr="00854FF1" w:rsidRDefault="559073A9" w:rsidP="09ED6E42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39C1D6D" wp14:editId="000FAE44">
                  <wp:extent cx="1979614" cy="282802"/>
                  <wp:effectExtent l="0" t="0" r="0" b="0"/>
                  <wp:docPr id="4225356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857008" name="Picture 3638570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614" cy="282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</w:tcPr>
          <w:p w14:paraId="61ED5B3D" w14:textId="1A05B134" w:rsidR="7ABE9F37" w:rsidRDefault="394EB87A" w:rsidP="09ED6E42">
            <w:r>
              <w:rPr>
                <w:noProof/>
              </w:rPr>
              <w:drawing>
                <wp:inline distT="0" distB="0" distL="0" distR="0" wp14:anchorId="764EC708" wp14:editId="1BACDFEB">
                  <wp:extent cx="1594866" cy="542472"/>
                  <wp:effectExtent l="0" t="0" r="0" b="0"/>
                  <wp:docPr id="134944862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448625" name="Picture 134944862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866" cy="542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</w:tcPr>
          <w:p w14:paraId="174EE79B" w14:textId="09672058" w:rsidR="7ABE9F37" w:rsidRDefault="394EB87A" w:rsidP="09ED6E42">
            <w:r>
              <w:rPr>
                <w:noProof/>
              </w:rPr>
              <w:drawing>
                <wp:inline distT="0" distB="0" distL="0" distR="0" wp14:anchorId="4F7B3EBF" wp14:editId="216ED548">
                  <wp:extent cx="1277353" cy="990600"/>
                  <wp:effectExtent l="0" t="0" r="0" b="0"/>
                  <wp:docPr id="34163273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7720" name="Picture 2538772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353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vMerge w:val="restart"/>
          </w:tcPr>
          <w:p w14:paraId="1A1C453D" w14:textId="0F0444D5" w:rsidR="00067E18" w:rsidRDefault="394EB87A" w:rsidP="09ED6E42">
            <w:pPr>
              <w:pStyle w:val="Akapitzlist"/>
              <w:ind w:left="77"/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>Za narysowanie każdego wzoru – po 1 pkt</w:t>
            </w:r>
          </w:p>
          <w:p w14:paraId="3F05BA09" w14:textId="3C3A0153" w:rsidR="00067E18" w:rsidRDefault="00067E18" w:rsidP="09ED6E42">
            <w:pPr>
              <w:pStyle w:val="Akapitzlist"/>
              <w:ind w:left="77"/>
              <w:rPr>
                <w:rFonts w:ascii="Arial" w:hAnsi="Arial" w:cs="Arial"/>
              </w:rPr>
            </w:pPr>
          </w:p>
          <w:p w14:paraId="31329AFA" w14:textId="41F7A83B" w:rsidR="00067E18" w:rsidRDefault="00067E18" w:rsidP="09ED6E42">
            <w:pPr>
              <w:pStyle w:val="Akapitzlist"/>
              <w:ind w:left="77"/>
              <w:rPr>
                <w:rFonts w:ascii="Arial" w:hAnsi="Arial" w:cs="Arial"/>
              </w:rPr>
            </w:pPr>
          </w:p>
          <w:p w14:paraId="5CD3D59A" w14:textId="0FA03350" w:rsidR="00067E18" w:rsidRDefault="02C47A73" w:rsidP="09ED6E42">
            <w:pPr>
              <w:pStyle w:val="Akapitzlist"/>
              <w:ind w:left="77"/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>Zapisanie równania spalania – 1 pkt</w:t>
            </w:r>
          </w:p>
          <w:p w14:paraId="22FF8BB6" w14:textId="554E5617" w:rsidR="00067E18" w:rsidRDefault="00067E18" w:rsidP="09ED6E42">
            <w:pPr>
              <w:pStyle w:val="Akapitzlist"/>
              <w:ind w:left="77"/>
              <w:rPr>
                <w:rFonts w:ascii="Arial" w:hAnsi="Arial" w:cs="Arial"/>
              </w:rPr>
            </w:pPr>
          </w:p>
          <w:p w14:paraId="08C6EDBC" w14:textId="44E97C17" w:rsidR="00067E18" w:rsidRDefault="183C774F" w:rsidP="09ED6E42">
            <w:pPr>
              <w:pStyle w:val="Akapitzlist"/>
              <w:ind w:left="77"/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 xml:space="preserve">Zapisanie wzoru alkinu – 1 pkt </w:t>
            </w:r>
          </w:p>
          <w:p w14:paraId="2BC6024B" w14:textId="4815DC87" w:rsidR="00067E18" w:rsidRDefault="00067E18" w:rsidP="09ED6E42">
            <w:pPr>
              <w:pStyle w:val="Akapitzlist"/>
              <w:ind w:left="77"/>
              <w:rPr>
                <w:rFonts w:ascii="Arial" w:hAnsi="Arial" w:cs="Arial"/>
              </w:rPr>
            </w:pPr>
          </w:p>
          <w:p w14:paraId="76A77D26" w14:textId="6181D1D7" w:rsidR="00067E18" w:rsidRDefault="685656E2" w:rsidP="00067E18">
            <w:pPr>
              <w:pStyle w:val="Akapitzlist"/>
              <w:ind w:left="77"/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 xml:space="preserve">Zapisanie wzoru </w:t>
            </w:r>
            <w:r w:rsidRPr="09ED6E42">
              <w:rPr>
                <w:rFonts w:ascii="Arial" w:eastAsia="Arial" w:hAnsi="Arial" w:cs="Arial"/>
                <w:color w:val="000000" w:themeColor="text1"/>
              </w:rPr>
              <w:t>C</w:t>
            </w:r>
            <w:r w:rsidRPr="09ED6E42">
              <w:rPr>
                <w:rFonts w:ascii="Arial" w:eastAsia="Arial" w:hAnsi="Arial" w:cs="Arial"/>
                <w:color w:val="000000" w:themeColor="text1"/>
                <w:vertAlign w:val="subscript"/>
              </w:rPr>
              <w:t>4</w:t>
            </w:r>
            <w:r w:rsidRPr="09ED6E42">
              <w:rPr>
                <w:rFonts w:ascii="Arial" w:eastAsia="Arial" w:hAnsi="Arial" w:cs="Arial"/>
                <w:color w:val="000000" w:themeColor="text1"/>
              </w:rPr>
              <w:t>H</w:t>
            </w:r>
            <w:r w:rsidRPr="09ED6E42">
              <w:rPr>
                <w:rFonts w:ascii="Arial" w:eastAsia="Arial" w:hAnsi="Arial" w:cs="Arial"/>
                <w:color w:val="000000" w:themeColor="text1"/>
                <w:vertAlign w:val="subscript"/>
              </w:rPr>
              <w:t>10</w:t>
            </w:r>
            <w:r w:rsidRPr="09ED6E42">
              <w:t xml:space="preserve"> </w:t>
            </w:r>
            <w:r w:rsidRPr="09ED6E42">
              <w:rPr>
                <w:rFonts w:ascii="Arial" w:hAnsi="Arial" w:cs="Arial"/>
              </w:rPr>
              <w:t>– 1 pkt</w:t>
            </w:r>
          </w:p>
        </w:tc>
        <w:tc>
          <w:tcPr>
            <w:tcW w:w="1180" w:type="dxa"/>
            <w:vMerge w:val="restart"/>
          </w:tcPr>
          <w:p w14:paraId="6DA144C0" w14:textId="76AD2163" w:rsidR="00067E18" w:rsidRDefault="5B639E70" w:rsidP="7ABE9F37">
            <w:pPr>
              <w:rPr>
                <w:rFonts w:ascii="Arial" w:hAnsi="Arial" w:cs="Arial"/>
                <w:color w:val="000000" w:themeColor="text1"/>
              </w:rPr>
            </w:pPr>
            <w:r w:rsidRPr="7ABE9F37">
              <w:rPr>
                <w:rFonts w:ascii="Arial" w:hAnsi="Arial" w:cs="Arial"/>
                <w:color w:val="000000" w:themeColor="text1"/>
              </w:rPr>
              <w:t>a) 3 pkt</w:t>
            </w:r>
          </w:p>
          <w:p w14:paraId="127922CD" w14:textId="077A2B1A" w:rsidR="00067E18" w:rsidRDefault="00067E18" w:rsidP="7ABE9F37">
            <w:pPr>
              <w:pStyle w:val="Akapitzlist"/>
              <w:ind w:left="360"/>
              <w:rPr>
                <w:rFonts w:ascii="Arial" w:hAnsi="Arial" w:cs="Arial"/>
                <w:color w:val="000000" w:themeColor="text1"/>
              </w:rPr>
            </w:pPr>
          </w:p>
          <w:p w14:paraId="0A0F5D29" w14:textId="55DC12F0" w:rsidR="09ED6E42" w:rsidRDefault="09ED6E42" w:rsidP="09ED6E42">
            <w:pPr>
              <w:pStyle w:val="Akapitzlist"/>
              <w:ind w:left="360"/>
              <w:rPr>
                <w:rFonts w:ascii="Arial" w:hAnsi="Arial" w:cs="Arial"/>
                <w:color w:val="000000" w:themeColor="text1"/>
              </w:rPr>
            </w:pPr>
          </w:p>
          <w:p w14:paraId="46F3267B" w14:textId="432A002B" w:rsidR="09ED6E42" w:rsidRDefault="09ED6E42" w:rsidP="09ED6E42">
            <w:pPr>
              <w:pStyle w:val="Akapitzlist"/>
              <w:ind w:left="360"/>
              <w:rPr>
                <w:rFonts w:ascii="Arial" w:hAnsi="Arial" w:cs="Arial"/>
                <w:color w:val="000000" w:themeColor="text1"/>
              </w:rPr>
            </w:pPr>
          </w:p>
          <w:p w14:paraId="50A22E33" w14:textId="65D069CC" w:rsidR="09ED6E42" w:rsidRDefault="09ED6E42" w:rsidP="09ED6E42">
            <w:pPr>
              <w:pStyle w:val="Akapitzlist"/>
              <w:ind w:left="360"/>
              <w:rPr>
                <w:rFonts w:ascii="Arial" w:hAnsi="Arial" w:cs="Arial"/>
                <w:color w:val="000000" w:themeColor="text1"/>
              </w:rPr>
            </w:pPr>
          </w:p>
          <w:p w14:paraId="00BF0F02" w14:textId="66F6EF33" w:rsidR="5B639E70" w:rsidRDefault="5B639E70" w:rsidP="7ABE9F37">
            <w:pPr>
              <w:rPr>
                <w:rFonts w:ascii="Arial" w:hAnsi="Arial" w:cs="Arial"/>
                <w:color w:val="000000" w:themeColor="text1"/>
              </w:rPr>
            </w:pPr>
            <w:r w:rsidRPr="09ED6E42">
              <w:rPr>
                <w:rFonts w:ascii="Arial" w:hAnsi="Arial" w:cs="Arial"/>
                <w:color w:val="000000" w:themeColor="text1"/>
              </w:rPr>
              <w:t>b) 1 pkt</w:t>
            </w:r>
          </w:p>
          <w:p w14:paraId="3D7D995D" w14:textId="66E0BBCC" w:rsidR="09ED6E42" w:rsidRDefault="09ED6E42" w:rsidP="09ED6E42">
            <w:pPr>
              <w:rPr>
                <w:rFonts w:ascii="Arial" w:hAnsi="Arial" w:cs="Arial"/>
                <w:color w:val="000000" w:themeColor="text1"/>
              </w:rPr>
            </w:pPr>
          </w:p>
          <w:p w14:paraId="78E0D4D5" w14:textId="62D1360B" w:rsidR="09ED6E42" w:rsidRDefault="09ED6E42" w:rsidP="09ED6E42">
            <w:pPr>
              <w:rPr>
                <w:rFonts w:ascii="Arial" w:hAnsi="Arial" w:cs="Arial"/>
                <w:color w:val="000000" w:themeColor="text1"/>
              </w:rPr>
            </w:pPr>
          </w:p>
          <w:p w14:paraId="6CB20AEE" w14:textId="5B807816" w:rsidR="5B639E70" w:rsidRDefault="5B639E70" w:rsidP="7ABE9F37">
            <w:pPr>
              <w:rPr>
                <w:rFonts w:ascii="Arial" w:hAnsi="Arial" w:cs="Arial"/>
                <w:color w:val="000000" w:themeColor="text1"/>
              </w:rPr>
            </w:pPr>
            <w:r w:rsidRPr="09ED6E42">
              <w:rPr>
                <w:rFonts w:ascii="Arial" w:hAnsi="Arial" w:cs="Arial"/>
                <w:color w:val="000000" w:themeColor="text1"/>
              </w:rPr>
              <w:t>c) 1 pkt</w:t>
            </w:r>
          </w:p>
          <w:p w14:paraId="20729D12" w14:textId="783E22FF" w:rsidR="09ED6E42" w:rsidRDefault="09ED6E42" w:rsidP="09ED6E42">
            <w:pPr>
              <w:rPr>
                <w:rFonts w:ascii="Arial" w:hAnsi="Arial" w:cs="Arial"/>
                <w:color w:val="000000" w:themeColor="text1"/>
              </w:rPr>
            </w:pPr>
          </w:p>
          <w:p w14:paraId="0957FBB4" w14:textId="1A755942" w:rsidR="09ED6E42" w:rsidRDefault="09ED6E42" w:rsidP="09ED6E42">
            <w:pPr>
              <w:rPr>
                <w:rFonts w:ascii="Arial" w:hAnsi="Arial" w:cs="Arial"/>
                <w:color w:val="000000" w:themeColor="text1"/>
              </w:rPr>
            </w:pPr>
          </w:p>
          <w:p w14:paraId="6A0114B2" w14:textId="6C370B60" w:rsidR="5B639E70" w:rsidRDefault="5B639E70" w:rsidP="7ABE9F37">
            <w:pPr>
              <w:rPr>
                <w:rFonts w:ascii="Arial" w:hAnsi="Arial" w:cs="Arial"/>
                <w:color w:val="000000" w:themeColor="text1"/>
              </w:rPr>
            </w:pPr>
            <w:r w:rsidRPr="7ABE9F37">
              <w:rPr>
                <w:rFonts w:ascii="Arial" w:hAnsi="Arial" w:cs="Arial"/>
                <w:color w:val="000000" w:themeColor="text1"/>
              </w:rPr>
              <w:t>d) 1 pkt</w:t>
            </w:r>
          </w:p>
        </w:tc>
      </w:tr>
      <w:tr w:rsidR="7ABE9F37" w14:paraId="02AB29C4" w14:textId="77777777" w:rsidTr="2F2CBC2C">
        <w:trPr>
          <w:trHeight w:val="300"/>
          <w:jc w:val="center"/>
        </w:trPr>
        <w:tc>
          <w:tcPr>
            <w:tcW w:w="703" w:type="dxa"/>
            <w:vMerge/>
          </w:tcPr>
          <w:p w14:paraId="73F010C7" w14:textId="77777777" w:rsidR="00391069" w:rsidRDefault="00391069"/>
        </w:tc>
        <w:tc>
          <w:tcPr>
            <w:tcW w:w="9435" w:type="dxa"/>
            <w:gridSpan w:val="3"/>
          </w:tcPr>
          <w:p w14:paraId="1A7D7434" w14:textId="6503B7A0" w:rsidR="7ABE9F37" w:rsidRDefault="138B989D" w:rsidP="09ED6E42">
            <w:pPr>
              <w:rPr>
                <w:rFonts w:ascii="Arial" w:eastAsia="Arial" w:hAnsi="Arial" w:cs="Arial"/>
              </w:rPr>
            </w:pPr>
            <w:r w:rsidRPr="09ED6E42">
              <w:rPr>
                <w:rFonts w:ascii="Arial" w:eastAsia="Arial" w:hAnsi="Arial" w:cs="Arial"/>
              </w:rPr>
              <w:t>b)  C</w:t>
            </w:r>
            <w:r w:rsidRPr="09ED6E42">
              <w:rPr>
                <w:rFonts w:ascii="Arial" w:eastAsia="Arial" w:hAnsi="Arial" w:cs="Arial"/>
                <w:vertAlign w:val="subscript"/>
              </w:rPr>
              <w:t>3</w:t>
            </w:r>
            <w:r w:rsidRPr="09ED6E42">
              <w:rPr>
                <w:rFonts w:ascii="Arial" w:eastAsia="Arial" w:hAnsi="Arial" w:cs="Arial"/>
              </w:rPr>
              <w:t>H</w:t>
            </w:r>
            <w:r w:rsidRPr="09ED6E42">
              <w:rPr>
                <w:rFonts w:ascii="Arial" w:eastAsia="Arial" w:hAnsi="Arial" w:cs="Arial"/>
                <w:vertAlign w:val="subscript"/>
              </w:rPr>
              <w:t>8</w:t>
            </w:r>
            <w:r w:rsidRPr="09ED6E42">
              <w:rPr>
                <w:rFonts w:ascii="Arial" w:eastAsia="Arial" w:hAnsi="Arial" w:cs="Arial"/>
              </w:rPr>
              <w:t xml:space="preserve"> + 5 O</w:t>
            </w:r>
            <w:r w:rsidRPr="09ED6E42">
              <w:rPr>
                <w:rFonts w:ascii="Arial" w:eastAsia="Arial" w:hAnsi="Arial" w:cs="Arial"/>
                <w:vertAlign w:val="subscript"/>
              </w:rPr>
              <w:t>2</w:t>
            </w:r>
            <w:r w:rsidRPr="09ED6E42">
              <w:rPr>
                <w:rFonts w:ascii="Arial" w:eastAsia="Arial" w:hAnsi="Arial" w:cs="Arial"/>
              </w:rPr>
              <w:t xml:space="preserve"> → 3 CO</w:t>
            </w:r>
            <w:r w:rsidRPr="09ED6E42">
              <w:rPr>
                <w:rFonts w:ascii="Arial" w:eastAsia="Arial" w:hAnsi="Arial" w:cs="Arial"/>
                <w:vertAlign w:val="subscript"/>
              </w:rPr>
              <w:t>2</w:t>
            </w:r>
            <w:r w:rsidRPr="09ED6E42">
              <w:rPr>
                <w:rFonts w:ascii="Arial" w:eastAsia="Arial" w:hAnsi="Arial" w:cs="Arial"/>
              </w:rPr>
              <w:t xml:space="preserve"> + 4 H</w:t>
            </w:r>
            <w:r w:rsidRPr="09ED6E42">
              <w:rPr>
                <w:rFonts w:ascii="Arial" w:eastAsia="Arial" w:hAnsi="Arial" w:cs="Arial"/>
                <w:vertAlign w:val="subscript"/>
              </w:rPr>
              <w:t>2</w:t>
            </w:r>
            <w:r w:rsidRPr="09ED6E42">
              <w:rPr>
                <w:rFonts w:ascii="Arial" w:eastAsia="Arial" w:hAnsi="Arial" w:cs="Arial"/>
              </w:rPr>
              <w:t xml:space="preserve">O </w:t>
            </w:r>
            <w:r w:rsidR="4FBB6390" w:rsidRPr="09ED6E42">
              <w:rPr>
                <w:rFonts w:ascii="Arial" w:eastAsia="Arial" w:hAnsi="Arial" w:cs="Arial"/>
              </w:rPr>
              <w:t xml:space="preserve">  </w:t>
            </w:r>
          </w:p>
          <w:p w14:paraId="19C306C1" w14:textId="2F5115F8" w:rsidR="7ABE9F37" w:rsidRDefault="4FBB6390" w:rsidP="09ED6E42">
            <w:pPr>
              <w:rPr>
                <w:rFonts w:ascii="Arial" w:eastAsia="Arial" w:hAnsi="Arial" w:cs="Arial"/>
              </w:rPr>
            </w:pPr>
            <w:r w:rsidRPr="09ED6E42">
              <w:rPr>
                <w:rFonts w:ascii="Arial" w:eastAsia="Arial" w:hAnsi="Arial" w:cs="Arial"/>
              </w:rPr>
              <w:t>(dopuszczalne jest użycie wzoru półstrukturalnego lub strukturalnego propanu)</w:t>
            </w:r>
          </w:p>
          <w:p w14:paraId="0DFEFEC1" w14:textId="0C0F0A27" w:rsidR="7ABE9F37" w:rsidRDefault="7ABE9F37" w:rsidP="09ED6E42">
            <w:pPr>
              <w:rPr>
                <w:rFonts w:ascii="Arial" w:eastAsia="Arial" w:hAnsi="Arial" w:cs="Arial"/>
              </w:rPr>
            </w:pPr>
          </w:p>
          <w:p w14:paraId="18675E8B" w14:textId="58466A83" w:rsidR="7ABE9F37" w:rsidRDefault="02485C1E" w:rsidP="09ED6E42">
            <w:pPr>
              <w:rPr>
                <w:rFonts w:ascii="Arial" w:eastAsia="Arial" w:hAnsi="Arial" w:cs="Arial"/>
                <w:vertAlign w:val="subscript"/>
              </w:rPr>
            </w:pPr>
            <w:r w:rsidRPr="09ED6E42">
              <w:rPr>
                <w:rFonts w:ascii="Arial" w:eastAsia="Arial" w:hAnsi="Arial" w:cs="Arial"/>
              </w:rPr>
              <w:t>c)  C</w:t>
            </w:r>
            <w:r w:rsidRPr="09ED6E42">
              <w:rPr>
                <w:rFonts w:ascii="Arial" w:eastAsia="Arial" w:hAnsi="Arial" w:cs="Arial"/>
                <w:vertAlign w:val="subscript"/>
              </w:rPr>
              <w:t>8</w:t>
            </w:r>
            <w:r w:rsidRPr="09ED6E42">
              <w:rPr>
                <w:rFonts w:ascii="Arial" w:eastAsia="Arial" w:hAnsi="Arial" w:cs="Arial"/>
              </w:rPr>
              <w:t>H</w:t>
            </w:r>
            <w:r w:rsidRPr="09ED6E42">
              <w:rPr>
                <w:rFonts w:ascii="Arial" w:eastAsia="Arial" w:hAnsi="Arial" w:cs="Arial"/>
                <w:vertAlign w:val="subscript"/>
              </w:rPr>
              <w:t>14</w:t>
            </w:r>
          </w:p>
          <w:p w14:paraId="7FCEA000" w14:textId="14B1B669" w:rsidR="7ABE9F37" w:rsidRDefault="17ABAD4F" w:rsidP="09ED6E42">
            <w:pPr>
              <w:rPr>
                <w:rFonts w:ascii="Arial" w:eastAsia="Arial" w:hAnsi="Arial" w:cs="Arial"/>
                <w:vertAlign w:val="subscript"/>
              </w:rPr>
            </w:pPr>
            <w:r w:rsidRPr="09ED6E42">
              <w:rPr>
                <w:rFonts w:ascii="Arial" w:eastAsia="Arial" w:hAnsi="Arial" w:cs="Arial"/>
              </w:rPr>
              <w:t>d)</w:t>
            </w:r>
            <w:r w:rsidRPr="09ED6E42">
              <w:rPr>
                <w:rFonts w:ascii="Arial" w:eastAsia="Arial" w:hAnsi="Arial" w:cs="Arial"/>
                <w:vertAlign w:val="subscript"/>
              </w:rPr>
              <w:t xml:space="preserve"> </w:t>
            </w:r>
          </w:p>
          <w:p w14:paraId="2A4DA142" w14:textId="6B9CF48B" w:rsidR="7ABE9F37" w:rsidRDefault="17ABAD4F" w:rsidP="09ED6E42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8D374CB" wp14:editId="2C682E35">
                  <wp:extent cx="1295400" cy="693012"/>
                  <wp:effectExtent l="0" t="0" r="0" b="0"/>
                  <wp:docPr id="14516500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650058" name="Picture 145165005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693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2AED46" w14:textId="653FBC63" w:rsidR="7ABE9F37" w:rsidRDefault="4D4C454A" w:rsidP="09ED6E42">
            <w:pPr>
              <w:rPr>
                <w:rFonts w:ascii="Arial" w:eastAsia="Arial" w:hAnsi="Arial" w:cs="Arial"/>
              </w:rPr>
            </w:pPr>
            <w:r w:rsidRPr="09ED6E42">
              <w:rPr>
                <w:rFonts w:ascii="Arial" w:eastAsia="Arial" w:hAnsi="Arial" w:cs="Arial"/>
              </w:rPr>
              <w:t>Uwaga: w punktach a) i d) podanie wzorów strukturalnych należy uznać za poprawne</w:t>
            </w:r>
          </w:p>
          <w:p w14:paraId="7EDED3EE" w14:textId="5D163769" w:rsidR="7ABE9F37" w:rsidRDefault="7ABE9F37" w:rsidP="09ED6E42">
            <w:pPr>
              <w:rPr>
                <w:rFonts w:ascii="Arial" w:eastAsia="Arial" w:hAnsi="Arial" w:cs="Arial"/>
              </w:rPr>
            </w:pPr>
          </w:p>
        </w:tc>
        <w:tc>
          <w:tcPr>
            <w:tcW w:w="2097" w:type="dxa"/>
            <w:vMerge/>
          </w:tcPr>
          <w:p w14:paraId="61DD237A" w14:textId="77777777" w:rsidR="00391069" w:rsidRDefault="00391069"/>
        </w:tc>
        <w:tc>
          <w:tcPr>
            <w:tcW w:w="1180" w:type="dxa"/>
            <w:vMerge/>
          </w:tcPr>
          <w:p w14:paraId="635B52DB" w14:textId="77777777" w:rsidR="00391069" w:rsidRDefault="00391069"/>
        </w:tc>
      </w:tr>
      <w:tr w:rsidR="00067E18" w14:paraId="55AB7DA2" w14:textId="77777777" w:rsidTr="2F2CBC2C">
        <w:trPr>
          <w:trHeight w:val="1155"/>
          <w:jc w:val="center"/>
        </w:trPr>
        <w:tc>
          <w:tcPr>
            <w:tcW w:w="703" w:type="dxa"/>
          </w:tcPr>
          <w:p w14:paraId="47DCC7A6" w14:textId="5B918793" w:rsidR="00067E18" w:rsidRDefault="00067E18" w:rsidP="00067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435" w:type="dxa"/>
            <w:gridSpan w:val="3"/>
          </w:tcPr>
          <w:p w14:paraId="5761448A" w14:textId="128316A0" w:rsidR="00A10DD3" w:rsidRPr="007B0D3D" w:rsidRDefault="274E33E6" w:rsidP="09ED6E42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>wyższą</w:t>
            </w:r>
          </w:p>
          <w:p w14:paraId="192DED5D" w14:textId="3B98F53A" w:rsidR="00A10DD3" w:rsidRPr="007B0D3D" w:rsidRDefault="274E33E6" w:rsidP="09ED6E42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>odbarwienie roztworu (zmianę barwy roztworu na jaśniejszą</w:t>
            </w:r>
            <w:r w:rsidR="07B49667" w:rsidRPr="09ED6E42">
              <w:rPr>
                <w:rFonts w:ascii="Arial" w:hAnsi="Arial" w:cs="Arial"/>
              </w:rPr>
              <w:t xml:space="preserve"> / żółtopomarańczową</w:t>
            </w:r>
            <w:r w:rsidRPr="09ED6E42">
              <w:rPr>
                <w:rFonts w:ascii="Arial" w:hAnsi="Arial" w:cs="Arial"/>
              </w:rPr>
              <w:t xml:space="preserve">) </w:t>
            </w:r>
          </w:p>
          <w:p w14:paraId="54C472B6" w14:textId="1842E1B6" w:rsidR="00A10DD3" w:rsidRPr="007B0D3D" w:rsidRDefault="274E33E6" w:rsidP="09ED6E42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>słabo</w:t>
            </w:r>
          </w:p>
          <w:p w14:paraId="3D254DBE" w14:textId="3A2726F7" w:rsidR="00A10DD3" w:rsidRPr="007B0D3D" w:rsidRDefault="274E33E6" w:rsidP="09ED6E42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>gazowy</w:t>
            </w:r>
          </w:p>
        </w:tc>
        <w:tc>
          <w:tcPr>
            <w:tcW w:w="2097" w:type="dxa"/>
          </w:tcPr>
          <w:p w14:paraId="2676695B" w14:textId="456C786D" w:rsidR="00067E18" w:rsidRPr="007B0D3D" w:rsidRDefault="274E33E6" w:rsidP="00067E18">
            <w:pPr>
              <w:pStyle w:val="Akapitzlist"/>
              <w:ind w:left="77"/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>Za każdy poprawny wybór / uzupełnienie - po 1 pkt</w:t>
            </w:r>
          </w:p>
        </w:tc>
        <w:tc>
          <w:tcPr>
            <w:tcW w:w="1180" w:type="dxa"/>
          </w:tcPr>
          <w:p w14:paraId="27B49456" w14:textId="35C0BC89" w:rsidR="00067E18" w:rsidRDefault="009C2ABC" w:rsidP="00067E18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067E18">
              <w:rPr>
                <w:rFonts w:ascii="Arial" w:hAnsi="Arial" w:cs="Arial"/>
                <w:color w:val="000000" w:themeColor="text1"/>
              </w:rPr>
              <w:t xml:space="preserve"> pkt </w:t>
            </w:r>
          </w:p>
        </w:tc>
      </w:tr>
      <w:tr w:rsidR="00067E18" w14:paraId="46D3C76F" w14:textId="77777777" w:rsidTr="2F2CBC2C">
        <w:trPr>
          <w:trHeight w:val="300"/>
          <w:jc w:val="center"/>
        </w:trPr>
        <w:tc>
          <w:tcPr>
            <w:tcW w:w="703" w:type="dxa"/>
          </w:tcPr>
          <w:p w14:paraId="19593E22" w14:textId="4D4148D7" w:rsidR="00067E18" w:rsidRDefault="00067E18" w:rsidP="00067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E084F">
              <w:rPr>
                <w:rFonts w:ascii="Arial" w:hAnsi="Arial" w:cs="Arial"/>
              </w:rPr>
              <w:t>5</w:t>
            </w:r>
          </w:p>
        </w:tc>
        <w:tc>
          <w:tcPr>
            <w:tcW w:w="9435" w:type="dxa"/>
            <w:gridSpan w:val="3"/>
          </w:tcPr>
          <w:p w14:paraId="6CBBB794" w14:textId="1D87105B" w:rsidR="00B90B5F" w:rsidRPr="00AE084F" w:rsidRDefault="1BF52640" w:rsidP="09ED6E42">
            <w:pPr>
              <w:pStyle w:val="Akapitzlist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9ED6E42">
              <w:rPr>
                <w:rFonts w:ascii="Arial" w:eastAsiaTheme="minorEastAsia" w:hAnsi="Arial" w:cs="Arial"/>
              </w:rPr>
              <w:t xml:space="preserve">  2 C</w:t>
            </w:r>
            <w:r w:rsidRPr="09ED6E42">
              <w:rPr>
                <w:rFonts w:ascii="Arial" w:eastAsiaTheme="minorEastAsia" w:hAnsi="Arial" w:cs="Arial"/>
                <w:vertAlign w:val="subscript"/>
              </w:rPr>
              <w:t>2</w:t>
            </w:r>
            <w:r w:rsidRPr="09ED6E42">
              <w:rPr>
                <w:rFonts w:ascii="Arial" w:eastAsiaTheme="minorEastAsia" w:hAnsi="Arial" w:cs="Arial"/>
              </w:rPr>
              <w:t>H</w:t>
            </w:r>
            <w:r w:rsidRPr="09ED6E42">
              <w:rPr>
                <w:rFonts w:ascii="Arial" w:eastAsiaTheme="minorEastAsia" w:hAnsi="Arial" w:cs="Arial"/>
                <w:vertAlign w:val="subscript"/>
              </w:rPr>
              <w:t>2</w:t>
            </w:r>
            <w:r w:rsidRPr="09ED6E42">
              <w:rPr>
                <w:rFonts w:ascii="Arial" w:eastAsiaTheme="minorEastAsia" w:hAnsi="Arial" w:cs="Arial"/>
              </w:rPr>
              <w:t xml:space="preserve"> + O</w:t>
            </w:r>
            <w:r w:rsidRPr="09ED6E42">
              <w:rPr>
                <w:rFonts w:ascii="Arial" w:eastAsiaTheme="minorEastAsia" w:hAnsi="Arial" w:cs="Arial"/>
                <w:vertAlign w:val="subscript"/>
              </w:rPr>
              <w:t>2</w:t>
            </w:r>
            <w:r w:rsidRPr="09ED6E42">
              <w:rPr>
                <w:rFonts w:ascii="Arial" w:eastAsiaTheme="minorEastAsia" w:hAnsi="Arial" w:cs="Arial"/>
              </w:rPr>
              <w:t xml:space="preserve">  </w:t>
            </w:r>
            <w:r w:rsidRPr="09ED6E42">
              <w:rPr>
                <w:rFonts w:ascii="Arial" w:eastAsia="Arial" w:hAnsi="Arial" w:cs="Arial"/>
              </w:rPr>
              <w:t>→  4 C + 2 H</w:t>
            </w:r>
            <w:r w:rsidRPr="09ED6E42">
              <w:rPr>
                <w:rFonts w:ascii="Arial" w:eastAsia="Arial" w:hAnsi="Arial" w:cs="Arial"/>
                <w:vertAlign w:val="subscript"/>
              </w:rPr>
              <w:t>2</w:t>
            </w:r>
            <w:r w:rsidRPr="09ED6E42">
              <w:rPr>
                <w:rFonts w:ascii="Arial" w:eastAsia="Arial" w:hAnsi="Arial" w:cs="Arial"/>
              </w:rPr>
              <w:t xml:space="preserve">O </w:t>
            </w:r>
          </w:p>
          <w:p w14:paraId="0721B4E5" w14:textId="374CADC3" w:rsidR="00B90B5F" w:rsidRPr="00AE084F" w:rsidRDefault="130B96AE" w:rsidP="09ED6E42">
            <w:pPr>
              <w:pStyle w:val="Akapitzlist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9ED6E42">
              <w:rPr>
                <w:rFonts w:ascii="Arial" w:eastAsia="Arial" w:hAnsi="Arial" w:cs="Arial"/>
              </w:rPr>
              <w:t xml:space="preserve">  </w:t>
            </w:r>
          </w:p>
          <w:p w14:paraId="6AC5E894" w14:textId="19557CFD" w:rsidR="00B90B5F" w:rsidRPr="00AE084F" w:rsidRDefault="130B96AE" w:rsidP="09ED6E42">
            <w:pPr>
              <w:pStyle w:val="Akapitzlist"/>
              <w:ind w:left="360"/>
            </w:pPr>
            <w:r>
              <w:rPr>
                <w:noProof/>
              </w:rPr>
              <w:drawing>
                <wp:inline distT="0" distB="0" distL="0" distR="0" wp14:anchorId="2584F86D" wp14:editId="1D0EE192">
                  <wp:extent cx="3048000" cy="588693"/>
                  <wp:effectExtent l="0" t="0" r="0" b="0"/>
                  <wp:docPr id="9479826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343215" name="Picture 184634321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588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D4F434" w14:textId="79BFF120" w:rsidR="00B90B5F" w:rsidRPr="00AE084F" w:rsidRDefault="130B96AE" w:rsidP="09ED6E42">
            <w:pPr>
              <w:pStyle w:val="Akapitzlist"/>
              <w:ind w:left="360"/>
              <w:rPr>
                <w:rFonts w:ascii="Arial" w:eastAsia="Arial" w:hAnsi="Arial" w:cs="Arial"/>
              </w:rPr>
            </w:pPr>
            <w:r w:rsidRPr="09ED6E42">
              <w:rPr>
                <w:rFonts w:ascii="Arial" w:eastAsia="Arial" w:hAnsi="Arial" w:cs="Arial"/>
              </w:rPr>
              <w:t>lub</w:t>
            </w:r>
          </w:p>
          <w:p w14:paraId="44D44EC6" w14:textId="2E9D3778" w:rsidR="00B90B5F" w:rsidRPr="00AE084F" w:rsidRDefault="130B96AE" w:rsidP="09ED6E42">
            <w:pPr>
              <w:pStyle w:val="Akapitzlist"/>
              <w:ind w:left="360"/>
            </w:pPr>
            <w:r>
              <w:rPr>
                <w:noProof/>
              </w:rPr>
              <w:lastRenderedPageBreak/>
              <w:drawing>
                <wp:inline distT="0" distB="0" distL="0" distR="0" wp14:anchorId="65952172" wp14:editId="62143BC1">
                  <wp:extent cx="3087399" cy="712898"/>
                  <wp:effectExtent l="0" t="0" r="0" b="0"/>
                  <wp:docPr id="60872082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225814" name="Picture 153122581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399" cy="712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9EDA68" w14:textId="3EF60ED9" w:rsidR="00B90B5F" w:rsidRPr="00AE084F" w:rsidRDefault="00B90B5F" w:rsidP="09ED6E42">
            <w:pPr>
              <w:pStyle w:val="Akapitzlist"/>
              <w:ind w:left="360"/>
            </w:pPr>
          </w:p>
          <w:p w14:paraId="38D281FE" w14:textId="70F800DF" w:rsidR="00B90B5F" w:rsidRPr="00AE084F" w:rsidRDefault="4F797C5B" w:rsidP="09ED6E42">
            <w:pPr>
              <w:pStyle w:val="Akapitzlist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9ED6E42">
              <w:rPr>
                <w:rFonts w:ascii="Arial" w:eastAsia="Arial" w:hAnsi="Arial" w:cs="Arial"/>
              </w:rPr>
              <w:t xml:space="preserve">  </w:t>
            </w:r>
          </w:p>
          <w:p w14:paraId="13A916BD" w14:textId="5DB1D9FD" w:rsidR="00B90B5F" w:rsidRPr="00AE084F" w:rsidRDefault="4F797C5B" w:rsidP="09ED6E42">
            <w:pPr>
              <w:pStyle w:val="Akapitzlist"/>
              <w:ind w:left="360"/>
            </w:pPr>
            <w:r>
              <w:rPr>
                <w:noProof/>
              </w:rPr>
              <w:drawing>
                <wp:inline distT="0" distB="0" distL="0" distR="0" wp14:anchorId="75BAD55C" wp14:editId="0B0E850F">
                  <wp:extent cx="2880360" cy="607240"/>
                  <wp:effectExtent l="0" t="0" r="0" b="0"/>
                  <wp:docPr id="169704721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047215" name="Picture 16970472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60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204993" w14:textId="34FC2A7C" w:rsidR="00B90B5F" w:rsidRPr="00AE084F" w:rsidRDefault="0E398BDA" w:rsidP="556B3F5E">
            <w:pPr>
              <w:pStyle w:val="Akapitzlist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9ED6E42">
              <w:rPr>
                <w:rFonts w:ascii="Arial" w:eastAsia="Arial" w:hAnsi="Arial" w:cs="Arial"/>
              </w:rPr>
              <w:t xml:space="preserve">%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24 g</m:t>
                  </m:r>
                </m:num>
                <m:den>
                  <m:r>
                    <w:rPr>
                      <w:rFonts w:ascii="Cambria Math" w:hAnsi="Cambria Math"/>
                    </w:rPr>
                    <m:t>26 g</m:t>
                  </m:r>
                </m:den>
              </m:f>
            </m:oMath>
            <w:r w:rsidR="3007F2E9" w:rsidRPr="09ED6E42">
              <w:rPr>
                <w:rFonts w:ascii="Arial" w:eastAsia="Arial" w:hAnsi="Arial" w:cs="Arial"/>
                <w:vertAlign w:val="superscript"/>
              </w:rPr>
              <w:t xml:space="preserve"> </w:t>
            </w:r>
            <w:r w:rsidR="5398E27A" w:rsidRPr="09ED6E42">
              <w:rPr>
                <w:rFonts w:ascii="Arial" w:eastAsia="Arial" w:hAnsi="Arial" w:cs="Arial"/>
                <w:vertAlign w:val="superscript"/>
              </w:rPr>
              <w:t>.</w:t>
            </w:r>
            <w:r w:rsidR="5398E27A" w:rsidRPr="09ED6E42">
              <w:rPr>
                <w:rFonts w:ascii="Arial" w:eastAsia="Arial" w:hAnsi="Arial" w:cs="Arial"/>
              </w:rPr>
              <w:t xml:space="preserve"> 100 % = 92,3 %</w:t>
            </w:r>
          </w:p>
          <w:p w14:paraId="0FB16490" w14:textId="1A007D7B" w:rsidR="00B90B5F" w:rsidRPr="00AE084F" w:rsidRDefault="00B90B5F" w:rsidP="09ED6E42">
            <w:pPr>
              <w:pStyle w:val="Akapitzlist"/>
              <w:ind w:left="360"/>
            </w:pPr>
          </w:p>
        </w:tc>
        <w:tc>
          <w:tcPr>
            <w:tcW w:w="2097" w:type="dxa"/>
          </w:tcPr>
          <w:p w14:paraId="6F11252F" w14:textId="57ECABA1" w:rsidR="00067E18" w:rsidRPr="0079563B" w:rsidRDefault="00432C97" w:rsidP="09ED6E42">
            <w:pPr>
              <w:spacing w:line="259" w:lineRule="auto"/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lastRenderedPageBreak/>
              <w:t>Odpowiedź w każdym z podpunktów - po 1 pkt</w:t>
            </w:r>
          </w:p>
          <w:p w14:paraId="6F1AE572" w14:textId="5F672C46" w:rsidR="00067E18" w:rsidRPr="0079563B" w:rsidRDefault="00067E18" w:rsidP="09ED6E42">
            <w:pPr>
              <w:spacing w:line="259" w:lineRule="auto"/>
              <w:rPr>
                <w:rFonts w:ascii="Arial" w:hAnsi="Arial" w:cs="Arial"/>
              </w:rPr>
            </w:pPr>
          </w:p>
          <w:p w14:paraId="567D4ABA" w14:textId="4D02F179" w:rsidR="00067E18" w:rsidRPr="0079563B" w:rsidRDefault="26A35D15" w:rsidP="09ED6E42">
            <w:pPr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 xml:space="preserve">Uwaga: zastosowanie wzorów strukturalnych </w:t>
            </w:r>
            <w:r w:rsidRPr="09ED6E42">
              <w:rPr>
                <w:rFonts w:ascii="Arial" w:hAnsi="Arial" w:cs="Arial"/>
              </w:rPr>
              <w:lastRenderedPageBreak/>
              <w:t>należy uznać za poprawne</w:t>
            </w:r>
          </w:p>
          <w:p w14:paraId="236BA35C" w14:textId="4EC2E21B" w:rsidR="00067E18" w:rsidRPr="0079563B" w:rsidRDefault="00067E18" w:rsidP="09ED6E42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7366B8FD" w14:textId="10DF7AF7" w:rsidR="00067E18" w:rsidRDefault="00432C97" w:rsidP="00067E18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 w:rsidRPr="09ED6E42">
              <w:rPr>
                <w:rFonts w:ascii="Arial" w:hAnsi="Arial" w:cs="Arial"/>
                <w:color w:val="000000" w:themeColor="text1"/>
              </w:rPr>
              <w:lastRenderedPageBreak/>
              <w:t>4</w:t>
            </w:r>
            <w:r w:rsidR="00067E18" w:rsidRPr="09ED6E42">
              <w:rPr>
                <w:rFonts w:ascii="Arial" w:hAnsi="Arial" w:cs="Arial"/>
                <w:color w:val="000000" w:themeColor="text1"/>
              </w:rPr>
              <w:t xml:space="preserve"> pkt</w:t>
            </w:r>
          </w:p>
        </w:tc>
      </w:tr>
      <w:tr w:rsidR="00E62EF7" w14:paraId="214F05C4" w14:textId="77777777" w:rsidTr="2F2CBC2C">
        <w:trPr>
          <w:trHeight w:val="300"/>
          <w:jc w:val="center"/>
        </w:trPr>
        <w:tc>
          <w:tcPr>
            <w:tcW w:w="703" w:type="dxa"/>
            <w:vMerge w:val="restart"/>
          </w:tcPr>
          <w:p w14:paraId="783C6C78" w14:textId="371066A8" w:rsidR="00E62EF7" w:rsidRDefault="223968A3" w:rsidP="09ED6E42">
            <w:pPr>
              <w:spacing w:line="259" w:lineRule="auto"/>
            </w:pPr>
            <w:r w:rsidRPr="09ED6E42">
              <w:rPr>
                <w:rFonts w:ascii="Arial" w:hAnsi="Arial" w:cs="Arial"/>
              </w:rPr>
              <w:t>16</w:t>
            </w:r>
          </w:p>
        </w:tc>
        <w:tc>
          <w:tcPr>
            <w:tcW w:w="9435" w:type="dxa"/>
            <w:gridSpan w:val="3"/>
          </w:tcPr>
          <w:p w14:paraId="610CF3B5" w14:textId="43EDC3B9" w:rsidR="3969E737" w:rsidRDefault="3969E737" w:rsidP="09ED6E42">
            <w:r w:rsidRPr="09ED6E42">
              <w:rPr>
                <w:rFonts w:ascii="Arial" w:eastAsiaTheme="minorEastAsia" w:hAnsi="Arial" w:cs="Arial"/>
              </w:rPr>
              <w:t>A:</w:t>
            </w:r>
          </w:p>
          <w:p w14:paraId="60AB2BCC" w14:textId="7E6C1403" w:rsidR="3969E737" w:rsidRDefault="3969E737" w:rsidP="09ED6E42">
            <w:r w:rsidRPr="09ED6E42">
              <w:rPr>
                <w:rFonts w:ascii="Arial" w:eastAsiaTheme="minorEastAsia" w:hAnsi="Arial" w:cs="Arial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156CEE9" wp14:editId="009CB19D">
                  <wp:extent cx="1438275" cy="542925"/>
                  <wp:effectExtent l="0" t="0" r="0" b="0"/>
                  <wp:docPr id="170316776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67769" name="Picture 170316776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vMerge w:val="restart"/>
          </w:tcPr>
          <w:p w14:paraId="7D522C14" w14:textId="77777777" w:rsidR="00E62EF7" w:rsidRPr="00E62EF7" w:rsidRDefault="00E62EF7" w:rsidP="00E62EF7">
            <w:pPr>
              <w:rPr>
                <w:rFonts w:ascii="Arial" w:hAnsi="Arial" w:cs="Arial"/>
              </w:rPr>
            </w:pPr>
            <w:r w:rsidRPr="00E62EF7">
              <w:rPr>
                <w:rFonts w:ascii="Arial" w:hAnsi="Arial" w:cs="Arial"/>
              </w:rPr>
              <w:t xml:space="preserve">Za poprawne uzupełnienie każdego wiersza tabeli – po 1 pkt </w:t>
            </w:r>
          </w:p>
          <w:p w14:paraId="5472068E" w14:textId="77777777" w:rsidR="00E62EF7" w:rsidRDefault="00E62EF7" w:rsidP="00E62EF7">
            <w:pPr>
              <w:pStyle w:val="Akapitzlist"/>
              <w:ind w:left="75"/>
              <w:rPr>
                <w:rFonts w:ascii="Arial" w:hAnsi="Arial" w:cs="Arial"/>
              </w:rPr>
            </w:pPr>
          </w:p>
          <w:p w14:paraId="35726934" w14:textId="77777777" w:rsidR="00E62EF7" w:rsidRPr="00E62EF7" w:rsidRDefault="00E62EF7" w:rsidP="00E62EF7">
            <w:pPr>
              <w:rPr>
                <w:rFonts w:ascii="Arial" w:hAnsi="Arial" w:cs="Arial"/>
              </w:rPr>
            </w:pPr>
            <w:r w:rsidRPr="00E62EF7">
              <w:rPr>
                <w:rFonts w:ascii="Arial" w:hAnsi="Arial" w:cs="Arial"/>
              </w:rPr>
              <w:t>Uwaga: podanie wzorów strukturalnych należy uznać za poprawne</w:t>
            </w:r>
          </w:p>
          <w:p w14:paraId="24996D58" w14:textId="70C62A50" w:rsidR="00E62EF7" w:rsidRPr="00625DB1" w:rsidRDefault="00E62EF7" w:rsidP="00067E18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vMerge w:val="restart"/>
          </w:tcPr>
          <w:p w14:paraId="2D04842A" w14:textId="65ED18CC" w:rsidR="00E62EF7" w:rsidRDefault="00E62EF7" w:rsidP="00067E18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 pkt</w:t>
            </w:r>
          </w:p>
        </w:tc>
      </w:tr>
      <w:tr w:rsidR="09ED6E42" w14:paraId="2A740284" w14:textId="77777777" w:rsidTr="2F2CBC2C">
        <w:trPr>
          <w:trHeight w:val="300"/>
          <w:jc w:val="center"/>
        </w:trPr>
        <w:tc>
          <w:tcPr>
            <w:tcW w:w="703" w:type="dxa"/>
            <w:vMerge/>
          </w:tcPr>
          <w:p w14:paraId="59F092A4" w14:textId="77777777" w:rsidR="005A1CEF" w:rsidRDefault="005A1CEF"/>
        </w:tc>
        <w:tc>
          <w:tcPr>
            <w:tcW w:w="9435" w:type="dxa"/>
            <w:gridSpan w:val="3"/>
          </w:tcPr>
          <w:p w14:paraId="6F4EC7BD" w14:textId="1B2B21FC" w:rsidR="61823612" w:rsidRDefault="61823612" w:rsidP="09ED6E42">
            <w:pPr>
              <w:rPr>
                <w:rFonts w:ascii="Arial" w:eastAsiaTheme="minorEastAsia" w:hAnsi="Arial" w:cs="Arial"/>
              </w:rPr>
            </w:pPr>
            <w:r w:rsidRPr="09ED6E42">
              <w:rPr>
                <w:rFonts w:ascii="Arial" w:eastAsiaTheme="minorEastAsia" w:hAnsi="Arial" w:cs="Arial"/>
              </w:rPr>
              <w:t>B: HCOOH</w:t>
            </w:r>
          </w:p>
        </w:tc>
        <w:tc>
          <w:tcPr>
            <w:tcW w:w="2097" w:type="dxa"/>
            <w:vMerge/>
          </w:tcPr>
          <w:p w14:paraId="02C9CE3F" w14:textId="77777777" w:rsidR="005A1CEF" w:rsidRDefault="005A1CEF"/>
        </w:tc>
        <w:tc>
          <w:tcPr>
            <w:tcW w:w="1180" w:type="dxa"/>
            <w:vMerge/>
          </w:tcPr>
          <w:p w14:paraId="65D50F1F" w14:textId="77777777" w:rsidR="005A1CEF" w:rsidRDefault="005A1CEF"/>
        </w:tc>
      </w:tr>
      <w:tr w:rsidR="09ED6E42" w14:paraId="1BD0DDEB" w14:textId="77777777" w:rsidTr="2F2CBC2C">
        <w:trPr>
          <w:trHeight w:val="300"/>
          <w:jc w:val="center"/>
        </w:trPr>
        <w:tc>
          <w:tcPr>
            <w:tcW w:w="703" w:type="dxa"/>
            <w:vMerge/>
          </w:tcPr>
          <w:p w14:paraId="39C8F990" w14:textId="77777777" w:rsidR="005A1CEF" w:rsidRDefault="005A1CEF"/>
        </w:tc>
        <w:tc>
          <w:tcPr>
            <w:tcW w:w="9435" w:type="dxa"/>
            <w:gridSpan w:val="3"/>
          </w:tcPr>
          <w:p w14:paraId="2C333F1F" w14:textId="0A704711" w:rsidR="61823612" w:rsidRDefault="61823612" w:rsidP="09ED6E42">
            <w:pPr>
              <w:rPr>
                <w:rFonts w:ascii="Arial" w:eastAsiaTheme="minorEastAsia" w:hAnsi="Arial" w:cs="Arial"/>
              </w:rPr>
            </w:pPr>
            <w:r w:rsidRPr="09ED6E42">
              <w:rPr>
                <w:rFonts w:ascii="Arial" w:eastAsiaTheme="minorEastAsia" w:hAnsi="Arial" w:cs="Arial"/>
              </w:rPr>
              <w:t>C: CH</w:t>
            </w:r>
            <w:r w:rsidRPr="09ED6E42">
              <w:rPr>
                <w:rFonts w:ascii="Arial" w:eastAsiaTheme="minorEastAsia" w:hAnsi="Arial" w:cs="Arial"/>
                <w:vertAlign w:val="subscript"/>
              </w:rPr>
              <w:t>3</w:t>
            </w:r>
            <w:r w:rsidRPr="09ED6E42">
              <w:rPr>
                <w:rFonts w:ascii="Arial" w:eastAsiaTheme="minorEastAsia" w:hAnsi="Arial" w:cs="Arial"/>
              </w:rPr>
              <w:t>-OH</w:t>
            </w:r>
          </w:p>
        </w:tc>
        <w:tc>
          <w:tcPr>
            <w:tcW w:w="2097" w:type="dxa"/>
            <w:vMerge/>
          </w:tcPr>
          <w:p w14:paraId="2782A76E" w14:textId="77777777" w:rsidR="005A1CEF" w:rsidRDefault="005A1CEF"/>
        </w:tc>
        <w:tc>
          <w:tcPr>
            <w:tcW w:w="1180" w:type="dxa"/>
            <w:vMerge/>
          </w:tcPr>
          <w:p w14:paraId="1DB92F06" w14:textId="77777777" w:rsidR="005A1CEF" w:rsidRDefault="005A1CEF"/>
        </w:tc>
      </w:tr>
      <w:tr w:rsidR="09ED6E42" w14:paraId="705596E7" w14:textId="77777777" w:rsidTr="2F2CBC2C">
        <w:trPr>
          <w:trHeight w:val="300"/>
          <w:jc w:val="center"/>
        </w:trPr>
        <w:tc>
          <w:tcPr>
            <w:tcW w:w="703" w:type="dxa"/>
            <w:vMerge/>
          </w:tcPr>
          <w:p w14:paraId="47287FA6" w14:textId="77777777" w:rsidR="005A1CEF" w:rsidRDefault="005A1CEF"/>
        </w:tc>
        <w:tc>
          <w:tcPr>
            <w:tcW w:w="9435" w:type="dxa"/>
            <w:gridSpan w:val="3"/>
          </w:tcPr>
          <w:p w14:paraId="41504178" w14:textId="796ADC7A" w:rsidR="61823612" w:rsidRDefault="61823612" w:rsidP="09ED6E42">
            <w:pPr>
              <w:rPr>
                <w:rFonts w:ascii="Arial" w:eastAsiaTheme="minorEastAsia" w:hAnsi="Arial" w:cs="Arial"/>
              </w:rPr>
            </w:pPr>
            <w:r w:rsidRPr="09ED6E42">
              <w:rPr>
                <w:rFonts w:ascii="Arial" w:eastAsiaTheme="minorEastAsia" w:hAnsi="Arial" w:cs="Arial"/>
              </w:rPr>
              <w:t>D:</w:t>
            </w:r>
          </w:p>
          <w:p w14:paraId="67DEAD4C" w14:textId="64A5B97E" w:rsidR="0C0704B2" w:rsidRDefault="0C0704B2" w:rsidP="09ED6E42">
            <w:r>
              <w:rPr>
                <w:noProof/>
              </w:rPr>
              <w:drawing>
                <wp:inline distT="0" distB="0" distL="0" distR="0" wp14:anchorId="3973396A" wp14:editId="0B3272C2">
                  <wp:extent cx="1319736" cy="895350"/>
                  <wp:effectExtent l="0" t="0" r="0" b="0"/>
                  <wp:docPr id="40174851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48513" name="Picture 401748513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36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vMerge/>
          </w:tcPr>
          <w:p w14:paraId="36BE8FA4" w14:textId="77777777" w:rsidR="005A1CEF" w:rsidRDefault="005A1CEF"/>
        </w:tc>
        <w:tc>
          <w:tcPr>
            <w:tcW w:w="1180" w:type="dxa"/>
            <w:vMerge/>
          </w:tcPr>
          <w:p w14:paraId="3AA12FE8" w14:textId="77777777" w:rsidR="005A1CEF" w:rsidRDefault="005A1CEF"/>
        </w:tc>
      </w:tr>
      <w:tr w:rsidR="001763DC" w14:paraId="35B272E5" w14:textId="77777777" w:rsidTr="2F2CBC2C">
        <w:trPr>
          <w:trHeight w:val="300"/>
          <w:jc w:val="center"/>
        </w:trPr>
        <w:tc>
          <w:tcPr>
            <w:tcW w:w="703" w:type="dxa"/>
          </w:tcPr>
          <w:p w14:paraId="2D3D206D" w14:textId="2C80AC04" w:rsidR="001763DC" w:rsidRDefault="438F25DE" w:rsidP="001763DC">
            <w:pPr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>17</w:t>
            </w:r>
          </w:p>
        </w:tc>
        <w:tc>
          <w:tcPr>
            <w:tcW w:w="9435" w:type="dxa"/>
            <w:gridSpan w:val="3"/>
          </w:tcPr>
          <w:p w14:paraId="3301D865" w14:textId="075E9E89" w:rsidR="001763DC" w:rsidRPr="001763DC" w:rsidRDefault="438F25DE" w:rsidP="09ED6E42">
            <w:pPr>
              <w:spacing w:line="259" w:lineRule="auto"/>
              <w:rPr>
                <w:rFonts w:ascii="Arial" w:eastAsia="Arial" w:hAnsi="Arial" w:cs="Arial"/>
              </w:rPr>
            </w:pPr>
            <w:r w:rsidRPr="09ED6E42">
              <w:rPr>
                <w:rFonts w:ascii="Arial" w:eastAsiaTheme="minorEastAsia" w:hAnsi="Arial" w:cs="Arial"/>
              </w:rPr>
              <w:t xml:space="preserve">1.   </w:t>
            </w:r>
            <w:r w:rsidRPr="09ED6E42">
              <w:rPr>
                <w:rFonts w:ascii="Arial" w:eastAsia="Arial" w:hAnsi="Arial" w:cs="Arial"/>
                <w:color w:val="000000" w:themeColor="text1"/>
              </w:rPr>
              <w:t>C</w:t>
            </w:r>
            <w:r w:rsidRPr="09ED6E42">
              <w:rPr>
                <w:rFonts w:ascii="Arial" w:eastAsia="Arial" w:hAnsi="Arial" w:cs="Arial"/>
                <w:color w:val="000000" w:themeColor="text1"/>
                <w:vertAlign w:val="subscript"/>
              </w:rPr>
              <w:t>6</w:t>
            </w:r>
            <w:r w:rsidRPr="09ED6E42">
              <w:rPr>
                <w:rFonts w:ascii="Arial" w:eastAsia="Arial" w:hAnsi="Arial" w:cs="Arial"/>
                <w:color w:val="000000" w:themeColor="text1"/>
              </w:rPr>
              <w:t>H</w:t>
            </w:r>
            <w:r w:rsidRPr="09ED6E42">
              <w:rPr>
                <w:rFonts w:ascii="Arial" w:eastAsia="Arial" w:hAnsi="Arial" w:cs="Arial"/>
                <w:color w:val="000000" w:themeColor="text1"/>
                <w:vertAlign w:val="subscript"/>
              </w:rPr>
              <w:t>12</w:t>
            </w:r>
            <w:r w:rsidRPr="09ED6E42">
              <w:rPr>
                <w:rFonts w:ascii="Arial" w:eastAsia="Arial" w:hAnsi="Arial" w:cs="Arial"/>
                <w:color w:val="000000" w:themeColor="text1"/>
              </w:rPr>
              <w:t>O</w:t>
            </w:r>
            <w:r w:rsidRPr="09ED6E42">
              <w:rPr>
                <w:rFonts w:ascii="Arial" w:eastAsia="Arial" w:hAnsi="Arial" w:cs="Arial"/>
                <w:color w:val="000000" w:themeColor="text1"/>
                <w:vertAlign w:val="subscript"/>
              </w:rPr>
              <w:t>6</w:t>
            </w:r>
            <w:r w:rsidRPr="09ED6E4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9ED6E42">
              <w:rPr>
                <w:rFonts w:ascii="Symbol" w:eastAsia="Symbol" w:hAnsi="Symbol" w:cs="Symbol"/>
                <w:color w:val="000000" w:themeColor="text1"/>
              </w:rPr>
              <w:t>®</w:t>
            </w:r>
            <w:r w:rsidRPr="09ED6E42">
              <w:rPr>
                <w:rFonts w:ascii="Arial" w:eastAsia="Arial" w:hAnsi="Arial" w:cs="Arial"/>
                <w:color w:val="000000" w:themeColor="text1"/>
              </w:rPr>
              <w:t xml:space="preserve">  2 C</w:t>
            </w:r>
            <w:r w:rsidRPr="09ED6E42">
              <w:rPr>
                <w:rFonts w:ascii="Arial" w:eastAsia="Arial" w:hAnsi="Arial" w:cs="Arial"/>
                <w:color w:val="000000" w:themeColor="text1"/>
                <w:vertAlign w:val="subscript"/>
              </w:rPr>
              <w:t>2</w:t>
            </w:r>
            <w:r w:rsidRPr="09ED6E42">
              <w:rPr>
                <w:rFonts w:ascii="Arial" w:eastAsia="Arial" w:hAnsi="Arial" w:cs="Arial"/>
                <w:color w:val="000000" w:themeColor="text1"/>
              </w:rPr>
              <w:t>H</w:t>
            </w:r>
            <w:r w:rsidRPr="09ED6E42">
              <w:rPr>
                <w:rFonts w:ascii="Arial" w:eastAsia="Arial" w:hAnsi="Arial" w:cs="Arial"/>
                <w:color w:val="000000" w:themeColor="text1"/>
                <w:vertAlign w:val="subscript"/>
              </w:rPr>
              <w:t>5</w:t>
            </w:r>
            <w:r w:rsidRPr="09ED6E42">
              <w:rPr>
                <w:rFonts w:ascii="Arial" w:eastAsia="Arial" w:hAnsi="Arial" w:cs="Arial"/>
                <w:color w:val="000000" w:themeColor="text1"/>
              </w:rPr>
              <w:t>OH + 2 CO</w:t>
            </w:r>
            <w:r w:rsidRPr="09ED6E42">
              <w:rPr>
                <w:rFonts w:ascii="Arial" w:eastAsia="Arial" w:hAnsi="Arial" w:cs="Arial"/>
                <w:color w:val="000000" w:themeColor="text1"/>
                <w:vertAlign w:val="subscript"/>
              </w:rPr>
              <w:t>2</w:t>
            </w:r>
          </w:p>
          <w:p w14:paraId="7308C9E4" w14:textId="07B3F4E8" w:rsidR="001763DC" w:rsidRPr="001763DC" w:rsidRDefault="438F25DE" w:rsidP="09ED6E42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9ED6E42">
              <w:rPr>
                <w:rFonts w:ascii="Arial" w:eastAsia="Arial" w:hAnsi="Arial" w:cs="Arial"/>
                <w:color w:val="000000" w:themeColor="text1"/>
              </w:rPr>
              <w:t>Uwaga: zapisanie C</w:t>
            </w:r>
            <w:r w:rsidRPr="09ED6E42">
              <w:rPr>
                <w:rFonts w:ascii="Arial" w:eastAsia="Arial" w:hAnsi="Arial" w:cs="Arial"/>
                <w:color w:val="000000" w:themeColor="text1"/>
                <w:vertAlign w:val="subscript"/>
              </w:rPr>
              <w:t>2</w:t>
            </w:r>
            <w:r w:rsidRPr="09ED6E42">
              <w:rPr>
                <w:rFonts w:ascii="Arial" w:eastAsia="Arial" w:hAnsi="Arial" w:cs="Arial"/>
                <w:color w:val="000000" w:themeColor="text1"/>
              </w:rPr>
              <w:t>H</w:t>
            </w:r>
            <w:r w:rsidRPr="09ED6E42">
              <w:rPr>
                <w:rFonts w:ascii="Arial" w:eastAsia="Arial" w:hAnsi="Arial" w:cs="Arial"/>
                <w:color w:val="000000" w:themeColor="text1"/>
                <w:vertAlign w:val="subscript"/>
              </w:rPr>
              <w:t>5</w:t>
            </w:r>
            <w:r w:rsidRPr="09ED6E42">
              <w:rPr>
                <w:rFonts w:ascii="Arial" w:eastAsia="Arial" w:hAnsi="Arial" w:cs="Arial"/>
                <w:color w:val="000000" w:themeColor="text1"/>
              </w:rPr>
              <w:t>OH wzorem półstrukturalnym lub strukturalnym należy uznać za poprawne</w:t>
            </w:r>
          </w:p>
          <w:p w14:paraId="48C20A8D" w14:textId="33776955" w:rsidR="001763DC" w:rsidRPr="001763DC" w:rsidRDefault="438F25DE" w:rsidP="09ED6E42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9ED6E42">
              <w:rPr>
                <w:rFonts w:ascii="Arial" w:eastAsia="Arial" w:hAnsi="Arial" w:cs="Arial"/>
                <w:color w:val="000000" w:themeColor="text1"/>
              </w:rPr>
              <w:t xml:space="preserve">2.   </w:t>
            </w:r>
          </w:p>
          <w:p w14:paraId="1A12E45A" w14:textId="5A181786" w:rsidR="001763DC" w:rsidRPr="001763DC" w:rsidRDefault="64CDBE6E" w:rsidP="09ED6E42">
            <w:pPr>
              <w:spacing w:line="259" w:lineRule="auto"/>
            </w:pPr>
            <w:r>
              <w:rPr>
                <w:noProof/>
              </w:rPr>
              <w:lastRenderedPageBreak/>
              <w:drawing>
                <wp:inline distT="0" distB="0" distL="0" distR="0" wp14:anchorId="6974F7CC" wp14:editId="04F50E79">
                  <wp:extent cx="3840843" cy="828675"/>
                  <wp:effectExtent l="0" t="0" r="0" b="0"/>
                  <wp:docPr id="210834084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340849" name="Picture 210834084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843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B6BFE6" w14:textId="318CC0D1" w:rsidR="001763DC" w:rsidRPr="001763DC" w:rsidRDefault="64CDBE6E" w:rsidP="09ED6E42">
            <w:pPr>
              <w:spacing w:line="259" w:lineRule="auto"/>
              <w:rPr>
                <w:rFonts w:ascii="Arial" w:eastAsia="Arial" w:hAnsi="Arial" w:cs="Arial"/>
              </w:rPr>
            </w:pPr>
            <w:r w:rsidRPr="09ED6E42">
              <w:rPr>
                <w:rFonts w:ascii="Arial" w:eastAsia="Arial" w:hAnsi="Arial" w:cs="Arial"/>
              </w:rPr>
              <w:t xml:space="preserve">3. </w:t>
            </w:r>
          </w:p>
          <w:p w14:paraId="45E9744E" w14:textId="4D5062BB" w:rsidR="001763DC" w:rsidRPr="001763DC" w:rsidRDefault="64CDBE6E" w:rsidP="09ED6E42">
            <w:pPr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195C29BD" wp14:editId="20BC3B79">
                  <wp:extent cx="1554367" cy="638175"/>
                  <wp:effectExtent l="0" t="0" r="0" b="0"/>
                  <wp:docPr id="55972778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727789" name="Picture 559727789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367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14:paraId="61CA3844" w14:textId="11C67B76" w:rsidR="001763DC" w:rsidRPr="001763DC" w:rsidRDefault="64CDBE6E" w:rsidP="09ED6E42">
            <w:pPr>
              <w:spacing w:line="259" w:lineRule="auto"/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lastRenderedPageBreak/>
              <w:t>Dokończenie równania fermentacji – 1 pkt</w:t>
            </w:r>
          </w:p>
          <w:p w14:paraId="4D8F5AF3" w14:textId="7DFBCE9F" w:rsidR="001763DC" w:rsidRPr="001763DC" w:rsidRDefault="001763DC" w:rsidP="09ED6E42">
            <w:pPr>
              <w:spacing w:line="259" w:lineRule="auto"/>
              <w:rPr>
                <w:rFonts w:ascii="Arial" w:hAnsi="Arial" w:cs="Arial"/>
              </w:rPr>
            </w:pPr>
          </w:p>
          <w:p w14:paraId="528F7140" w14:textId="5495AC0F" w:rsidR="001763DC" w:rsidRPr="001763DC" w:rsidRDefault="64CDBE6E" w:rsidP="09ED6E42">
            <w:pPr>
              <w:spacing w:line="259" w:lineRule="auto"/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 xml:space="preserve">Za napisanie wzoru każdego ze </w:t>
            </w:r>
            <w:r w:rsidRPr="09ED6E42">
              <w:rPr>
                <w:rFonts w:ascii="Arial" w:hAnsi="Arial" w:cs="Arial"/>
              </w:rPr>
              <w:lastRenderedPageBreak/>
              <w:t xml:space="preserve">związków B, C i D – po 1 pkt </w:t>
            </w:r>
          </w:p>
          <w:p w14:paraId="3514DD00" w14:textId="6585107E" w:rsidR="001763DC" w:rsidRPr="001763DC" w:rsidRDefault="64CDBE6E" w:rsidP="09ED6E42">
            <w:pPr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>Uwaga: podanie wzorów strukturalnych B, C i D należy uznać za poprawne</w:t>
            </w:r>
          </w:p>
          <w:p w14:paraId="55AAB7F0" w14:textId="2BCE99D8" w:rsidR="001763DC" w:rsidRPr="001763DC" w:rsidRDefault="001763DC" w:rsidP="09ED6E42">
            <w:pPr>
              <w:spacing w:line="259" w:lineRule="auto"/>
              <w:rPr>
                <w:rFonts w:ascii="Arial" w:hAnsi="Arial" w:cs="Arial"/>
              </w:rPr>
            </w:pPr>
          </w:p>
          <w:p w14:paraId="6FD4B4A6" w14:textId="0F979A24" w:rsidR="001763DC" w:rsidRPr="001763DC" w:rsidRDefault="001763DC" w:rsidP="09ED6E42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4E232796" w14:textId="0BDE8732" w:rsidR="001763DC" w:rsidRDefault="64CDBE6E" w:rsidP="001763DC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 w:rsidRPr="09ED6E42">
              <w:rPr>
                <w:rFonts w:ascii="Arial" w:hAnsi="Arial" w:cs="Arial"/>
                <w:color w:val="000000" w:themeColor="text1"/>
              </w:rPr>
              <w:lastRenderedPageBreak/>
              <w:t>4</w:t>
            </w:r>
            <w:r w:rsidR="001763DC" w:rsidRPr="09ED6E42">
              <w:rPr>
                <w:rFonts w:ascii="Arial" w:hAnsi="Arial" w:cs="Arial"/>
                <w:color w:val="000000" w:themeColor="text1"/>
              </w:rPr>
              <w:t xml:space="preserve"> pkt </w:t>
            </w:r>
          </w:p>
        </w:tc>
      </w:tr>
      <w:tr w:rsidR="09ED6E42" w14:paraId="066B33F2" w14:textId="77777777" w:rsidTr="2F2CBC2C">
        <w:trPr>
          <w:trHeight w:val="300"/>
          <w:jc w:val="center"/>
        </w:trPr>
        <w:tc>
          <w:tcPr>
            <w:tcW w:w="703" w:type="dxa"/>
            <w:vMerge w:val="restart"/>
          </w:tcPr>
          <w:p w14:paraId="6081A03E" w14:textId="75775281" w:rsidR="4F767A47" w:rsidRDefault="4F767A47" w:rsidP="09ED6E42">
            <w:pPr>
              <w:spacing w:line="259" w:lineRule="auto"/>
            </w:pPr>
            <w:r w:rsidRPr="09ED6E42">
              <w:rPr>
                <w:rFonts w:ascii="Arial" w:hAnsi="Arial" w:cs="Arial"/>
              </w:rPr>
              <w:t>18</w:t>
            </w:r>
          </w:p>
          <w:p w14:paraId="6E9B9AA9" w14:textId="41FB53F4" w:rsidR="09ED6E42" w:rsidRDefault="09ED6E42" w:rsidP="09ED6E42">
            <w:pPr>
              <w:rPr>
                <w:rFonts w:ascii="Arial" w:hAnsi="Arial" w:cs="Arial"/>
              </w:rPr>
            </w:pPr>
          </w:p>
        </w:tc>
        <w:tc>
          <w:tcPr>
            <w:tcW w:w="9435" w:type="dxa"/>
            <w:gridSpan w:val="3"/>
          </w:tcPr>
          <w:p w14:paraId="47E07EC4" w14:textId="36BC361A" w:rsidR="4F767A47" w:rsidRDefault="4F767A47" w:rsidP="09ED6E42">
            <w:pPr>
              <w:spacing w:line="259" w:lineRule="auto"/>
              <w:rPr>
                <w:rFonts w:ascii="Arial" w:eastAsiaTheme="minorEastAsia" w:hAnsi="Arial" w:cs="Arial"/>
              </w:rPr>
            </w:pPr>
            <w:r w:rsidRPr="09ED6E42">
              <w:rPr>
                <w:rFonts w:ascii="Arial" w:eastAsiaTheme="minorEastAsia" w:hAnsi="Arial" w:cs="Arial"/>
              </w:rPr>
              <w:t xml:space="preserve">A: </w:t>
            </w:r>
          </w:p>
          <w:p w14:paraId="6107C44D" w14:textId="41F38AC9" w:rsidR="4F767A47" w:rsidRDefault="4F767A47" w:rsidP="09ED6E42">
            <w:pPr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06BE57BF" wp14:editId="619350EF">
                  <wp:extent cx="1534205" cy="735360"/>
                  <wp:effectExtent l="0" t="0" r="0" b="0"/>
                  <wp:docPr id="95318864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188646" name="Picture 953188646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205" cy="73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vMerge w:val="restart"/>
          </w:tcPr>
          <w:p w14:paraId="3ADD2E65" w14:textId="78133A69" w:rsidR="4F767A47" w:rsidRDefault="4F767A47" w:rsidP="09ED6E42">
            <w:pPr>
              <w:spacing w:line="259" w:lineRule="auto"/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 xml:space="preserve">Za napisanie każdego wzoru  – po 1 pkt </w:t>
            </w:r>
          </w:p>
          <w:p w14:paraId="0DF2EA29" w14:textId="2B17DEE7" w:rsidR="4F767A47" w:rsidRDefault="4F767A47" w:rsidP="09ED6E42">
            <w:pPr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>Uwaga: podanie wzorów strukturalnych należy uznać za poprawne</w:t>
            </w:r>
          </w:p>
          <w:p w14:paraId="19C7BB95" w14:textId="00277971" w:rsidR="09ED6E42" w:rsidRDefault="09ED6E42" w:rsidP="09ED6E42">
            <w:pPr>
              <w:spacing w:line="259" w:lineRule="auto"/>
              <w:rPr>
                <w:rFonts w:ascii="Arial" w:hAnsi="Arial" w:cs="Arial"/>
              </w:rPr>
            </w:pPr>
          </w:p>
          <w:p w14:paraId="38D4C87D" w14:textId="68DECE5F" w:rsidR="09ED6E42" w:rsidRDefault="09ED6E42" w:rsidP="09ED6E42">
            <w:pPr>
              <w:spacing w:line="259" w:lineRule="auto"/>
              <w:rPr>
                <w:rFonts w:ascii="Arial" w:hAnsi="Arial" w:cs="Arial"/>
              </w:rPr>
            </w:pPr>
          </w:p>
          <w:p w14:paraId="2236C04B" w14:textId="248C809F" w:rsidR="09ED6E42" w:rsidRDefault="09ED6E42" w:rsidP="09ED6E42">
            <w:pPr>
              <w:spacing w:line="259" w:lineRule="auto"/>
              <w:rPr>
                <w:rFonts w:ascii="Arial" w:hAnsi="Arial" w:cs="Arial"/>
              </w:rPr>
            </w:pPr>
          </w:p>
          <w:p w14:paraId="68EE1494" w14:textId="0DEF1EE9" w:rsidR="09ED6E42" w:rsidRDefault="09ED6E42" w:rsidP="09ED6E42">
            <w:pPr>
              <w:spacing w:line="259" w:lineRule="auto"/>
              <w:rPr>
                <w:rFonts w:ascii="Arial" w:hAnsi="Arial" w:cs="Arial"/>
              </w:rPr>
            </w:pPr>
          </w:p>
          <w:p w14:paraId="43C7019E" w14:textId="30FD0F1F" w:rsidR="09ED6E42" w:rsidRDefault="09ED6E42" w:rsidP="09ED6E42">
            <w:pPr>
              <w:spacing w:line="259" w:lineRule="auto"/>
              <w:rPr>
                <w:rFonts w:ascii="Arial" w:hAnsi="Arial" w:cs="Arial"/>
              </w:rPr>
            </w:pPr>
          </w:p>
          <w:p w14:paraId="5E516269" w14:textId="3AF481C8" w:rsidR="70F1DD1E" w:rsidRDefault="70F1DD1E" w:rsidP="09ED6E42">
            <w:pPr>
              <w:spacing w:line="259" w:lineRule="auto"/>
              <w:rPr>
                <w:rFonts w:ascii="Arial" w:hAnsi="Arial" w:cs="Arial"/>
              </w:rPr>
            </w:pPr>
            <w:r w:rsidRPr="09ED6E42">
              <w:rPr>
                <w:rFonts w:ascii="Arial" w:hAnsi="Arial" w:cs="Arial"/>
              </w:rPr>
              <w:t xml:space="preserve">Napisanie równania reakcji – 1 pkt </w:t>
            </w:r>
          </w:p>
        </w:tc>
        <w:tc>
          <w:tcPr>
            <w:tcW w:w="1180" w:type="dxa"/>
            <w:vMerge w:val="restart"/>
          </w:tcPr>
          <w:p w14:paraId="7D8E751E" w14:textId="09D7E3F6" w:rsidR="70F1DD1E" w:rsidRDefault="70F1DD1E" w:rsidP="09ED6E42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 w:rsidRPr="09ED6E42">
              <w:rPr>
                <w:rFonts w:ascii="Arial" w:hAnsi="Arial" w:cs="Arial"/>
                <w:color w:val="000000" w:themeColor="text1"/>
              </w:rPr>
              <w:t>4 pkt</w:t>
            </w:r>
          </w:p>
          <w:p w14:paraId="5CC0D5DC" w14:textId="66AD7649" w:rsidR="09ED6E42" w:rsidRDefault="09ED6E42" w:rsidP="09ED6E42">
            <w:pPr>
              <w:pStyle w:val="Akapitzlist"/>
              <w:rPr>
                <w:rFonts w:ascii="Arial" w:hAnsi="Arial" w:cs="Arial"/>
                <w:color w:val="000000" w:themeColor="text1"/>
              </w:rPr>
            </w:pPr>
          </w:p>
        </w:tc>
      </w:tr>
      <w:tr w:rsidR="09ED6E42" w14:paraId="053A0CF3" w14:textId="77777777" w:rsidTr="2F2CBC2C">
        <w:trPr>
          <w:trHeight w:val="300"/>
          <w:jc w:val="center"/>
        </w:trPr>
        <w:tc>
          <w:tcPr>
            <w:tcW w:w="703" w:type="dxa"/>
            <w:vMerge/>
          </w:tcPr>
          <w:p w14:paraId="0BD78A1A" w14:textId="77777777" w:rsidR="005A1CEF" w:rsidRDefault="005A1CEF"/>
        </w:tc>
        <w:tc>
          <w:tcPr>
            <w:tcW w:w="9435" w:type="dxa"/>
            <w:gridSpan w:val="3"/>
          </w:tcPr>
          <w:p w14:paraId="5233C63A" w14:textId="559C7522" w:rsidR="4F767A47" w:rsidRDefault="4F767A47" w:rsidP="09ED6E42">
            <w:pPr>
              <w:rPr>
                <w:rFonts w:ascii="Arial" w:eastAsiaTheme="minorEastAsia" w:hAnsi="Arial" w:cs="Arial"/>
              </w:rPr>
            </w:pPr>
            <w:r w:rsidRPr="09ED6E42">
              <w:rPr>
                <w:rFonts w:ascii="Arial" w:eastAsiaTheme="minorEastAsia" w:hAnsi="Arial" w:cs="Arial"/>
              </w:rPr>
              <w:t>B i C:</w:t>
            </w:r>
          </w:p>
          <w:p w14:paraId="619A8131" w14:textId="022EDFF0" w:rsidR="09ED6E42" w:rsidRDefault="09ED6E42" w:rsidP="09ED6E42">
            <w:pPr>
              <w:rPr>
                <w:rFonts w:ascii="Arial" w:eastAsiaTheme="minorEastAsia" w:hAnsi="Arial" w:cs="Arial"/>
              </w:rPr>
            </w:pPr>
          </w:p>
          <w:p w14:paraId="6DA743FF" w14:textId="203FCF7C" w:rsidR="4837B250" w:rsidRDefault="4837B250" w:rsidP="09ED6E42">
            <w:r>
              <w:rPr>
                <w:noProof/>
              </w:rPr>
              <w:drawing>
                <wp:inline distT="0" distB="0" distL="0" distR="0" wp14:anchorId="473AAAE0" wp14:editId="445040B3">
                  <wp:extent cx="4501889" cy="730439"/>
                  <wp:effectExtent l="0" t="0" r="0" b="0"/>
                  <wp:docPr id="45286418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864182" name="Picture 452864182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889" cy="730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vMerge/>
          </w:tcPr>
          <w:p w14:paraId="3CAE716C" w14:textId="77777777" w:rsidR="005A1CEF" w:rsidRDefault="005A1CEF"/>
        </w:tc>
        <w:tc>
          <w:tcPr>
            <w:tcW w:w="1180" w:type="dxa"/>
            <w:vMerge/>
          </w:tcPr>
          <w:p w14:paraId="311A0425" w14:textId="77777777" w:rsidR="005A1CEF" w:rsidRDefault="005A1CEF"/>
        </w:tc>
      </w:tr>
      <w:tr w:rsidR="09ED6E42" w14:paraId="0885A898" w14:textId="77777777" w:rsidTr="2F2CBC2C">
        <w:trPr>
          <w:trHeight w:val="300"/>
          <w:jc w:val="center"/>
        </w:trPr>
        <w:tc>
          <w:tcPr>
            <w:tcW w:w="703" w:type="dxa"/>
            <w:vMerge/>
          </w:tcPr>
          <w:p w14:paraId="3E05303C" w14:textId="77777777" w:rsidR="005A1CEF" w:rsidRDefault="005A1CEF"/>
        </w:tc>
        <w:tc>
          <w:tcPr>
            <w:tcW w:w="9435" w:type="dxa"/>
            <w:gridSpan w:val="3"/>
          </w:tcPr>
          <w:p w14:paraId="79AE88FD" w14:textId="2DE60B13" w:rsidR="7BD3C7C7" w:rsidRDefault="7BD3C7C7" w:rsidP="4AC84520">
            <w:pPr>
              <w:rPr>
                <w:rFonts w:ascii="Arial" w:eastAsia="Arial" w:hAnsi="Arial" w:cs="Arial"/>
                <w:color w:val="000000" w:themeColor="text1"/>
                <w:vertAlign w:val="subscript"/>
              </w:rPr>
            </w:pPr>
            <w:r w:rsidRPr="4AC84520">
              <w:rPr>
                <w:rFonts w:ascii="Arial" w:eastAsiaTheme="minorEastAsia" w:hAnsi="Arial" w:cs="Arial"/>
              </w:rPr>
              <w:t>2 CH</w:t>
            </w:r>
            <w:r w:rsidRPr="4AC84520">
              <w:rPr>
                <w:rFonts w:ascii="Arial" w:eastAsiaTheme="minorEastAsia" w:hAnsi="Arial" w:cs="Arial"/>
                <w:vertAlign w:val="subscript"/>
              </w:rPr>
              <w:t>3</w:t>
            </w:r>
            <w:r w:rsidRPr="4AC84520">
              <w:rPr>
                <w:rFonts w:ascii="Arial" w:eastAsiaTheme="minorEastAsia" w:hAnsi="Arial" w:cs="Arial"/>
              </w:rPr>
              <w:t>-CH</w:t>
            </w:r>
            <w:r w:rsidRPr="4AC84520">
              <w:rPr>
                <w:rFonts w:ascii="Arial" w:eastAsiaTheme="minorEastAsia" w:hAnsi="Arial" w:cs="Arial"/>
                <w:vertAlign w:val="subscript"/>
              </w:rPr>
              <w:t>2</w:t>
            </w:r>
            <w:r w:rsidRPr="4AC84520">
              <w:rPr>
                <w:rFonts w:ascii="Arial" w:eastAsiaTheme="minorEastAsia" w:hAnsi="Arial" w:cs="Arial"/>
              </w:rPr>
              <w:t>-COOH + Mg</w:t>
            </w:r>
            <w:r w:rsidR="5FB3D2AA" w:rsidRPr="4AC84520">
              <w:rPr>
                <w:rFonts w:ascii="Arial" w:eastAsiaTheme="minorEastAsia" w:hAnsi="Arial" w:cs="Arial"/>
              </w:rPr>
              <w:t>O</w:t>
            </w:r>
            <w:r w:rsidRPr="4AC84520">
              <w:rPr>
                <w:rFonts w:ascii="Arial" w:eastAsiaTheme="minorEastAsia" w:hAnsi="Arial" w:cs="Arial"/>
              </w:rPr>
              <w:t xml:space="preserve"> </w:t>
            </w:r>
            <w:r w:rsidRPr="4AC84520">
              <w:rPr>
                <w:rFonts w:ascii="Symbol" w:eastAsia="Symbol" w:hAnsi="Symbol" w:cs="Symbol"/>
                <w:color w:val="000000" w:themeColor="text1"/>
              </w:rPr>
              <w:t xml:space="preserve">® </w:t>
            </w:r>
            <w:r w:rsidRPr="4AC84520">
              <w:rPr>
                <w:rFonts w:ascii="Arial" w:eastAsia="Arial" w:hAnsi="Arial" w:cs="Arial"/>
                <w:color w:val="000000" w:themeColor="text1"/>
              </w:rPr>
              <w:t>(CH</w:t>
            </w:r>
            <w:r w:rsidRPr="4AC84520">
              <w:rPr>
                <w:rFonts w:ascii="Arial" w:eastAsia="Arial" w:hAnsi="Arial" w:cs="Arial"/>
                <w:color w:val="000000" w:themeColor="text1"/>
                <w:vertAlign w:val="subscript"/>
              </w:rPr>
              <w:t>3</w:t>
            </w:r>
            <w:r w:rsidRPr="4AC84520">
              <w:rPr>
                <w:rFonts w:ascii="Arial" w:eastAsia="Arial" w:hAnsi="Arial" w:cs="Arial"/>
                <w:color w:val="000000" w:themeColor="text1"/>
              </w:rPr>
              <w:t>-CH</w:t>
            </w:r>
            <w:r w:rsidRPr="4AC84520">
              <w:rPr>
                <w:rFonts w:ascii="Arial" w:eastAsia="Arial" w:hAnsi="Arial" w:cs="Arial"/>
                <w:color w:val="000000" w:themeColor="text1"/>
                <w:vertAlign w:val="subscript"/>
              </w:rPr>
              <w:t>2</w:t>
            </w:r>
            <w:r w:rsidRPr="4AC84520">
              <w:rPr>
                <w:rFonts w:ascii="Arial" w:eastAsia="Arial" w:hAnsi="Arial" w:cs="Arial"/>
                <w:color w:val="000000" w:themeColor="text1"/>
              </w:rPr>
              <w:t>-COO)</w:t>
            </w:r>
            <w:r w:rsidRPr="4AC84520">
              <w:rPr>
                <w:rFonts w:ascii="Arial" w:eastAsia="Arial" w:hAnsi="Arial" w:cs="Arial"/>
                <w:color w:val="000000" w:themeColor="text1"/>
                <w:vertAlign w:val="subscript"/>
              </w:rPr>
              <w:t>2</w:t>
            </w:r>
            <w:r w:rsidRPr="4AC84520">
              <w:rPr>
                <w:rFonts w:ascii="Arial" w:eastAsia="Arial" w:hAnsi="Arial" w:cs="Arial"/>
                <w:color w:val="000000" w:themeColor="text1"/>
              </w:rPr>
              <w:t>Mg + H</w:t>
            </w:r>
            <w:r w:rsidRPr="4AC84520">
              <w:rPr>
                <w:rFonts w:ascii="Arial" w:eastAsia="Arial" w:hAnsi="Arial" w:cs="Arial"/>
                <w:color w:val="000000" w:themeColor="text1"/>
                <w:vertAlign w:val="subscript"/>
              </w:rPr>
              <w:t>2</w:t>
            </w:r>
            <w:r w:rsidRPr="4AC84520">
              <w:rPr>
                <w:rFonts w:ascii="Arial" w:eastAsia="Arial" w:hAnsi="Arial" w:cs="Arial"/>
                <w:color w:val="000000" w:themeColor="text1"/>
              </w:rPr>
              <w:t>O</w:t>
            </w:r>
          </w:p>
          <w:p w14:paraId="1F0AE18B" w14:textId="4B9F5A77" w:rsidR="7BD3C7C7" w:rsidRDefault="66293BC5" w:rsidP="4AC84520">
            <w:pPr>
              <w:rPr>
                <w:rFonts w:ascii="Arial" w:eastAsia="Arial" w:hAnsi="Arial" w:cs="Arial"/>
                <w:color w:val="000000" w:themeColor="text1"/>
                <w:vertAlign w:val="subscript"/>
              </w:rPr>
            </w:pPr>
            <w:r w:rsidRPr="4AC84520">
              <w:rPr>
                <w:rFonts w:ascii="Arial" w:eastAsia="Arial" w:hAnsi="Arial" w:cs="Arial"/>
                <w:color w:val="000000" w:themeColor="text1"/>
              </w:rPr>
              <w:t>Uwaga: wzór Mg(CH</w:t>
            </w:r>
            <w:r w:rsidRPr="4AC84520">
              <w:rPr>
                <w:rFonts w:ascii="Arial" w:eastAsia="Arial" w:hAnsi="Arial" w:cs="Arial"/>
                <w:color w:val="000000" w:themeColor="text1"/>
                <w:vertAlign w:val="subscript"/>
              </w:rPr>
              <w:t>3</w:t>
            </w:r>
            <w:r w:rsidRPr="4AC84520">
              <w:rPr>
                <w:rFonts w:ascii="Arial" w:eastAsia="Arial" w:hAnsi="Arial" w:cs="Arial"/>
                <w:color w:val="000000" w:themeColor="text1"/>
              </w:rPr>
              <w:t>-CH</w:t>
            </w:r>
            <w:r w:rsidRPr="4AC84520">
              <w:rPr>
                <w:rFonts w:ascii="Arial" w:eastAsia="Arial" w:hAnsi="Arial" w:cs="Arial"/>
                <w:color w:val="000000" w:themeColor="text1"/>
                <w:vertAlign w:val="subscript"/>
              </w:rPr>
              <w:t>2</w:t>
            </w:r>
            <w:r w:rsidRPr="4AC84520">
              <w:rPr>
                <w:rFonts w:ascii="Arial" w:eastAsia="Arial" w:hAnsi="Arial" w:cs="Arial"/>
                <w:color w:val="000000" w:themeColor="text1"/>
              </w:rPr>
              <w:t>-COO)</w:t>
            </w:r>
            <w:r w:rsidRPr="4AC84520">
              <w:rPr>
                <w:rFonts w:ascii="Arial" w:eastAsia="Arial" w:hAnsi="Arial" w:cs="Arial"/>
                <w:color w:val="000000" w:themeColor="text1"/>
                <w:vertAlign w:val="subscript"/>
              </w:rPr>
              <w:t xml:space="preserve">2 </w:t>
            </w:r>
            <w:r w:rsidRPr="4AC84520">
              <w:rPr>
                <w:rFonts w:ascii="Arial" w:eastAsia="Arial" w:hAnsi="Arial" w:cs="Arial"/>
                <w:color w:val="000000" w:themeColor="text1"/>
              </w:rPr>
              <w:t xml:space="preserve">należy uznać za poprawny. </w:t>
            </w:r>
          </w:p>
        </w:tc>
        <w:tc>
          <w:tcPr>
            <w:tcW w:w="2097" w:type="dxa"/>
            <w:vMerge/>
          </w:tcPr>
          <w:p w14:paraId="1C47FE11" w14:textId="77777777" w:rsidR="005A1CEF" w:rsidRDefault="005A1CEF"/>
        </w:tc>
        <w:tc>
          <w:tcPr>
            <w:tcW w:w="1180" w:type="dxa"/>
            <w:vMerge/>
          </w:tcPr>
          <w:p w14:paraId="0934C16F" w14:textId="77777777" w:rsidR="005A1CEF" w:rsidRDefault="005A1CEF"/>
        </w:tc>
      </w:tr>
      <w:tr w:rsidR="00566B7D" w:rsidRPr="00A12006" w14:paraId="34F4430C" w14:textId="77777777" w:rsidTr="2F2CBC2C">
        <w:trPr>
          <w:trHeight w:val="300"/>
          <w:jc w:val="center"/>
        </w:trPr>
        <w:tc>
          <w:tcPr>
            <w:tcW w:w="703" w:type="dxa"/>
          </w:tcPr>
          <w:p w14:paraId="6DDB3C9F" w14:textId="1CC7094C" w:rsidR="00566B7D" w:rsidRPr="00A12006" w:rsidRDefault="58BA4C73" w:rsidP="09ED6E42">
            <w:pPr>
              <w:spacing w:line="259" w:lineRule="auto"/>
              <w:rPr>
                <w:rFonts w:ascii="Arial" w:hAnsi="Arial" w:cs="Arial"/>
              </w:rPr>
            </w:pPr>
            <w:r w:rsidRPr="556B3F5E">
              <w:rPr>
                <w:rFonts w:ascii="Arial" w:hAnsi="Arial" w:cs="Arial"/>
              </w:rPr>
              <w:t>19</w:t>
            </w:r>
          </w:p>
        </w:tc>
        <w:tc>
          <w:tcPr>
            <w:tcW w:w="9435" w:type="dxa"/>
            <w:gridSpan w:val="3"/>
          </w:tcPr>
          <w:p w14:paraId="7AC7FF8E" w14:textId="01969F99" w:rsidR="00566B7D" w:rsidRPr="00A12006" w:rsidRDefault="779A870F" w:rsidP="556B3F5E">
            <w:pPr>
              <w:rPr>
                <w:rFonts w:ascii="Arial" w:eastAsiaTheme="minorEastAsia" w:hAnsi="Arial" w:cs="Arial"/>
              </w:rPr>
            </w:pPr>
            <w:r w:rsidRPr="09ED6E42">
              <w:rPr>
                <w:rFonts w:ascii="Arial" w:eastAsiaTheme="minorEastAsia" w:hAnsi="Arial" w:cs="Arial"/>
              </w:rPr>
              <w:t xml:space="preserve">masa węgla w produktach spalania: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12 g </m:t>
                  </m:r>
                </m:num>
                <m:den>
                  <m:r>
                    <w:rPr>
                      <w:rFonts w:ascii="Cambria Math" w:hAnsi="Cambria Math"/>
                    </w:rPr>
                    <m:t>44 g </m:t>
                  </m:r>
                </m:den>
              </m:f>
              <m:r>
                <w:rPr>
                  <w:rFonts w:ascii="Cambria Math" w:hAnsi="Cambria Math"/>
                </w:rPr>
                <m:t>∙ 1,76 g</m:t>
              </m:r>
            </m:oMath>
            <w:r w:rsidR="52194032" w:rsidRPr="09ED6E42">
              <w:rPr>
                <w:rFonts w:ascii="Arial" w:eastAsiaTheme="minorEastAsia" w:hAnsi="Arial" w:cs="Arial"/>
              </w:rPr>
              <w:t xml:space="preserve">  </w:t>
            </w:r>
            <w:r w:rsidR="434FAFFA" w:rsidRPr="09ED6E42">
              <w:rPr>
                <w:rFonts w:ascii="Arial" w:eastAsiaTheme="minorEastAsia" w:hAnsi="Arial" w:cs="Arial"/>
              </w:rPr>
              <w:t>=</w:t>
            </w:r>
            <w:r w:rsidR="50E52E35" w:rsidRPr="09ED6E42">
              <w:rPr>
                <w:rFonts w:ascii="Arial" w:eastAsiaTheme="minorEastAsia" w:hAnsi="Arial" w:cs="Arial"/>
              </w:rPr>
              <w:t xml:space="preserve"> </w:t>
            </w:r>
            <w:r w:rsidR="434FAFFA" w:rsidRPr="09ED6E42">
              <w:rPr>
                <w:rFonts w:ascii="Arial" w:eastAsiaTheme="minorEastAsia" w:hAnsi="Arial" w:cs="Arial"/>
              </w:rPr>
              <w:t>0,48 g</w:t>
            </w:r>
          </w:p>
          <w:p w14:paraId="48CD164B" w14:textId="12BB1218" w:rsidR="184507A6" w:rsidRDefault="434FAFFA" w:rsidP="556B3F5E">
            <w:pPr>
              <w:rPr>
                <w:rFonts w:ascii="Arial" w:eastAsiaTheme="minorEastAsia" w:hAnsi="Arial" w:cs="Arial"/>
              </w:rPr>
            </w:pPr>
            <w:r w:rsidRPr="09ED6E42">
              <w:rPr>
                <w:rFonts w:ascii="Arial" w:eastAsiaTheme="minorEastAsia" w:hAnsi="Arial" w:cs="Arial"/>
              </w:rPr>
              <w:t xml:space="preserve">masa wodoru w produktach spalania: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2 g </m:t>
                  </m:r>
                </m:num>
                <m:den>
                  <m:r>
                    <w:rPr>
                      <w:rFonts w:ascii="Cambria Math" w:hAnsi="Cambria Math"/>
                    </w:rPr>
                    <m:t>18 g </m:t>
                  </m:r>
                </m:den>
              </m:f>
              <m:r>
                <w:rPr>
                  <w:rFonts w:ascii="Cambria Math" w:hAnsi="Cambria Math"/>
                </w:rPr>
                <m:t>∙ 0,72 g</m:t>
              </m:r>
            </m:oMath>
            <w:r w:rsidR="004E2757" w:rsidRPr="09ED6E42">
              <w:rPr>
                <w:rFonts w:ascii="Arial" w:eastAsiaTheme="minorEastAsia" w:hAnsi="Arial" w:cs="Arial"/>
              </w:rPr>
              <w:t xml:space="preserve"> </w:t>
            </w:r>
            <w:r w:rsidR="200D3649" w:rsidRPr="09ED6E42">
              <w:rPr>
                <w:rFonts w:ascii="Arial" w:eastAsiaTheme="minorEastAsia" w:hAnsi="Arial" w:cs="Arial"/>
              </w:rPr>
              <w:t xml:space="preserve"> </w:t>
            </w:r>
            <w:r w:rsidR="004E2757" w:rsidRPr="09ED6E42">
              <w:rPr>
                <w:rFonts w:ascii="Arial" w:eastAsiaTheme="minorEastAsia" w:hAnsi="Arial" w:cs="Arial"/>
              </w:rPr>
              <w:t>= 0,08 g</w:t>
            </w:r>
          </w:p>
          <w:p w14:paraId="08B321BA" w14:textId="660BF20B" w:rsidR="7C353809" w:rsidRDefault="7C353809" w:rsidP="09ED6E42">
            <w:pPr>
              <w:rPr>
                <w:rFonts w:ascii="Arial" w:eastAsiaTheme="minorEastAsia" w:hAnsi="Arial" w:cs="Arial"/>
              </w:rPr>
            </w:pPr>
            <w:r w:rsidRPr="09ED6E42">
              <w:rPr>
                <w:rFonts w:ascii="Arial" w:eastAsiaTheme="minorEastAsia" w:hAnsi="Arial" w:cs="Arial"/>
              </w:rPr>
              <w:t>0,48 g + 0,08 g = 0,56 g &lt; 1,2 g</w:t>
            </w:r>
          </w:p>
          <w:p w14:paraId="1F727734" w14:textId="02EBB452" w:rsidR="7C353809" w:rsidRDefault="7C353809" w:rsidP="09ED6E42">
            <w:pPr>
              <w:rPr>
                <w:rFonts w:ascii="Arial" w:eastAsiaTheme="minorEastAsia" w:hAnsi="Arial" w:cs="Arial"/>
              </w:rPr>
            </w:pPr>
            <w:r w:rsidRPr="09ED6E42">
              <w:rPr>
                <w:rFonts w:ascii="Arial" w:eastAsiaTheme="minorEastAsia" w:hAnsi="Arial" w:cs="Arial"/>
              </w:rPr>
              <w:t xml:space="preserve">Zatem spalany związek musiał zawierać tlen. </w:t>
            </w:r>
          </w:p>
          <w:p w14:paraId="300840B9" w14:textId="7DE0BB48" w:rsidR="09ED6E42" w:rsidRDefault="09ED6E42" w:rsidP="09ED6E42">
            <w:pPr>
              <w:rPr>
                <w:rFonts w:ascii="Arial" w:eastAsiaTheme="minorEastAsia" w:hAnsi="Arial" w:cs="Arial"/>
              </w:rPr>
            </w:pPr>
          </w:p>
          <w:p w14:paraId="3DC11D6D" w14:textId="2FA0B757" w:rsidR="75E7497E" w:rsidRDefault="75E7497E" w:rsidP="09ED6E42">
            <w:pPr>
              <w:rPr>
                <w:rFonts w:ascii="Arial" w:eastAsiaTheme="minorEastAsia" w:hAnsi="Arial" w:cs="Arial"/>
              </w:rPr>
            </w:pPr>
            <w:r w:rsidRPr="09ED6E42">
              <w:rPr>
                <w:rFonts w:ascii="Arial" w:eastAsiaTheme="minorEastAsia" w:hAnsi="Arial" w:cs="Arial"/>
              </w:rPr>
              <w:t xml:space="preserve">Uwaga: Odpowiedź niepopartą obliczeniami należy ocenić na 0 pkt. </w:t>
            </w:r>
          </w:p>
          <w:p w14:paraId="782E3755" w14:textId="77777777" w:rsidR="00A12006" w:rsidRPr="00A12006" w:rsidRDefault="00A12006" w:rsidP="0026127D">
            <w:pPr>
              <w:rPr>
                <w:rFonts w:ascii="Arial" w:eastAsiaTheme="minorEastAsia" w:hAnsi="Arial" w:cs="Arial"/>
              </w:rPr>
            </w:pPr>
          </w:p>
          <w:p w14:paraId="0B308293" w14:textId="26F9D08C" w:rsidR="001310DD" w:rsidRDefault="0026127D" w:rsidP="00566B7D">
            <w:pPr>
              <w:rPr>
                <w:rFonts w:ascii="Arial" w:eastAsiaTheme="minorEastAsia" w:hAnsi="Arial" w:cs="Arial"/>
              </w:rPr>
            </w:pPr>
            <w:r w:rsidRPr="09ED6E42">
              <w:rPr>
                <w:rFonts w:ascii="Arial" w:eastAsiaTheme="minorEastAsia" w:hAnsi="Arial" w:cs="Arial"/>
              </w:rPr>
              <w:t>b)</w:t>
            </w:r>
            <w:r w:rsidR="001310DD" w:rsidRPr="09ED6E42">
              <w:rPr>
                <w:rFonts w:ascii="Arial" w:eastAsiaTheme="minorEastAsia" w:hAnsi="Arial" w:cs="Arial"/>
              </w:rPr>
              <w:t xml:space="preserve"> Przykładowe rozwiązanie:</w:t>
            </w:r>
            <w:r w:rsidRPr="09ED6E42">
              <w:rPr>
                <w:rFonts w:ascii="Arial" w:eastAsiaTheme="minorEastAsia" w:hAnsi="Arial" w:cs="Arial"/>
              </w:rPr>
              <w:t xml:space="preserve"> </w:t>
            </w:r>
          </w:p>
          <w:p w14:paraId="79114206" w14:textId="2D6312F4" w:rsidR="00595139" w:rsidRDefault="60E3F367" w:rsidP="4AC84520">
            <w:pPr>
              <w:jc w:val="center"/>
              <w:rPr>
                <w:rFonts w:ascii="Arial" w:eastAsiaTheme="minorEastAsia" w:hAnsi="Arial" w:cs="Arial"/>
                <w:lang w:val="es-ES"/>
              </w:rPr>
            </w:pPr>
            <w:r w:rsidRPr="09ED6E42">
              <w:rPr>
                <w:rFonts w:ascii="Arial" w:eastAsiaTheme="minorEastAsia" w:hAnsi="Arial" w:cs="Arial"/>
                <w:lang w:val="es-ES"/>
              </w:rPr>
              <w:t>C</w:t>
            </w:r>
            <w:r w:rsidRPr="09ED6E42">
              <w:rPr>
                <w:rFonts w:ascii="Arial" w:eastAsiaTheme="minorEastAsia" w:hAnsi="Arial" w:cs="Arial"/>
                <w:vertAlign w:val="subscript"/>
                <w:lang w:val="es-ES"/>
              </w:rPr>
              <w:t>x</w:t>
            </w:r>
            <w:r w:rsidRPr="09ED6E42">
              <w:rPr>
                <w:rFonts w:ascii="Arial" w:eastAsiaTheme="minorEastAsia" w:hAnsi="Arial" w:cs="Arial"/>
                <w:lang w:val="es-ES"/>
              </w:rPr>
              <w:t>H</w:t>
            </w:r>
            <w:r w:rsidRPr="09ED6E42">
              <w:rPr>
                <w:rFonts w:ascii="Arial" w:eastAsiaTheme="minorEastAsia" w:hAnsi="Arial" w:cs="Arial"/>
                <w:vertAlign w:val="subscript"/>
                <w:lang w:val="es-ES"/>
              </w:rPr>
              <w:t>y</w:t>
            </w:r>
            <w:r w:rsidRPr="09ED6E42">
              <w:rPr>
                <w:rFonts w:ascii="Arial" w:eastAsiaTheme="minorEastAsia" w:hAnsi="Arial" w:cs="Arial"/>
                <w:lang w:val="es-ES"/>
              </w:rPr>
              <w:t>O</w:t>
            </w:r>
            <w:r w:rsidRPr="09ED6E42">
              <w:rPr>
                <w:rFonts w:ascii="Arial" w:eastAsiaTheme="minorEastAsia" w:hAnsi="Arial" w:cs="Arial"/>
                <w:vertAlign w:val="subscript"/>
                <w:lang w:val="es-ES"/>
              </w:rPr>
              <w:t>z</w:t>
            </w:r>
            <w:r w:rsidRPr="09ED6E42">
              <w:rPr>
                <w:rFonts w:ascii="Arial" w:eastAsiaTheme="minorEastAsia" w:hAnsi="Arial" w:cs="Arial"/>
                <w:lang w:val="es-ES"/>
              </w:rPr>
              <w:t xml:space="preserve">     </w:t>
            </w:r>
            <w:r w:rsidR="40954454" w:rsidRPr="09ED6E42">
              <w:rPr>
                <w:rFonts w:ascii="Arial" w:eastAsiaTheme="minorEastAsia" w:hAnsi="Arial" w:cs="Arial"/>
                <w:lang w:val="es-ES"/>
              </w:rPr>
              <w:t xml:space="preserve">x : y : z  =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0,48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 w:rsidR="4A8C0B72" w:rsidRPr="556B3F5E">
              <w:rPr>
                <w:rFonts w:ascii="Arial" w:eastAsiaTheme="minorEastAsia" w:hAnsi="Arial" w:cs="Arial"/>
                <w:lang w:val="es-ES"/>
              </w:rPr>
              <w:t xml:space="preserve"> </w:t>
            </w:r>
            <w:r w:rsidR="0DDC5229" w:rsidRPr="556B3F5E">
              <w:rPr>
                <w:rFonts w:ascii="Arial" w:eastAsiaTheme="minorEastAsia" w:hAnsi="Arial" w:cs="Arial"/>
                <w:lang w:val="es-ES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0,08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oMath>
            <w:r w:rsidR="24F6DA8B" w:rsidRPr="556B3F5E">
              <w:rPr>
                <w:rFonts w:ascii="Arial" w:eastAsiaTheme="minorEastAsia" w:hAnsi="Arial" w:cs="Arial"/>
                <w:lang w:val="es-ES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0,64</m:t>
                  </m:r>
                </m:num>
                <m:den>
                  <m:r>
                    <w:rPr>
                      <w:rFonts w:ascii="Cambria Math" w:hAnsi="Cambria Math"/>
                    </w:rPr>
                    <m:t>16</m:t>
                  </m:r>
                </m:den>
              </m:f>
            </m:oMath>
            <w:r w:rsidR="3848120B" w:rsidRPr="556B3F5E">
              <w:rPr>
                <w:rFonts w:ascii="Arial" w:eastAsiaTheme="minorEastAsia" w:hAnsi="Arial" w:cs="Arial"/>
                <w:lang w:val="es-ES"/>
              </w:rPr>
              <w:t xml:space="preserve"> </w:t>
            </w:r>
            <w:r w:rsidR="33701A85" w:rsidRPr="556B3F5E">
              <w:rPr>
                <w:rFonts w:ascii="Arial" w:eastAsiaTheme="minorEastAsia" w:hAnsi="Arial" w:cs="Arial"/>
                <w:lang w:val="es-ES"/>
              </w:rPr>
              <w:t xml:space="preserve"> </w:t>
            </w:r>
            <w:r w:rsidR="3848120B" w:rsidRPr="556B3F5E">
              <w:rPr>
                <w:rFonts w:ascii="Arial" w:eastAsiaTheme="minorEastAsia" w:hAnsi="Arial" w:cs="Arial"/>
                <w:lang w:val="es-ES"/>
              </w:rPr>
              <w:t xml:space="preserve"> =  1 : 2 : 1 </w:t>
            </w:r>
          </w:p>
          <w:p w14:paraId="030BEA98" w14:textId="460F704C" w:rsidR="00595139" w:rsidRDefault="60E3F367" w:rsidP="09ED6E42">
            <w:pPr>
              <w:rPr>
                <w:rFonts w:ascii="Arial" w:eastAsiaTheme="minorEastAsia" w:hAnsi="Arial" w:cs="Arial"/>
              </w:rPr>
            </w:pPr>
            <w:r w:rsidRPr="6048EDF6">
              <w:rPr>
                <w:rFonts w:ascii="Arial" w:eastAsiaTheme="minorEastAsia" w:hAnsi="Arial" w:cs="Arial"/>
              </w:rPr>
              <w:t xml:space="preserve">Wzór empiryczny </w:t>
            </w:r>
            <w:r w:rsidR="4B5B5EC3" w:rsidRPr="6048EDF6">
              <w:rPr>
                <w:rFonts w:ascii="Arial" w:eastAsiaTheme="minorEastAsia" w:hAnsi="Arial" w:cs="Arial"/>
              </w:rPr>
              <w:t>CH</w:t>
            </w:r>
            <w:r w:rsidR="4B5B5EC3" w:rsidRPr="6048EDF6">
              <w:rPr>
                <w:rFonts w:ascii="Arial" w:eastAsiaTheme="minorEastAsia" w:hAnsi="Arial" w:cs="Arial"/>
                <w:vertAlign w:val="subscript"/>
              </w:rPr>
              <w:t>2</w:t>
            </w:r>
            <w:r w:rsidR="4B5B5EC3" w:rsidRPr="6048EDF6">
              <w:rPr>
                <w:rFonts w:ascii="Arial" w:eastAsiaTheme="minorEastAsia" w:hAnsi="Arial" w:cs="Arial"/>
              </w:rPr>
              <w:t xml:space="preserve">O, ewentualnie </w:t>
            </w:r>
            <w:r w:rsidRPr="6048EDF6">
              <w:rPr>
                <w:rFonts w:ascii="Arial" w:eastAsiaTheme="minorEastAsia" w:hAnsi="Arial" w:cs="Arial"/>
              </w:rPr>
              <w:t>(CH</w:t>
            </w:r>
            <w:r w:rsidRPr="6048EDF6">
              <w:rPr>
                <w:rFonts w:ascii="Arial" w:eastAsiaTheme="minorEastAsia" w:hAnsi="Arial" w:cs="Arial"/>
                <w:vertAlign w:val="subscript"/>
              </w:rPr>
              <w:t>2</w:t>
            </w:r>
            <w:r w:rsidRPr="6048EDF6">
              <w:rPr>
                <w:rFonts w:ascii="Arial" w:eastAsiaTheme="minorEastAsia" w:hAnsi="Arial" w:cs="Arial"/>
              </w:rPr>
              <w:t>O)</w:t>
            </w:r>
            <w:r w:rsidRPr="6048EDF6">
              <w:rPr>
                <w:rFonts w:ascii="Arial" w:eastAsiaTheme="minorEastAsia" w:hAnsi="Arial" w:cs="Arial"/>
                <w:vertAlign w:val="subscript"/>
              </w:rPr>
              <w:t>n</w:t>
            </w:r>
          </w:p>
          <w:p w14:paraId="0525C450" w14:textId="148CAFA6" w:rsidR="00595139" w:rsidRPr="00595139" w:rsidRDefault="7CCC0BBD" w:rsidP="556B3F5E">
            <w:pPr>
              <w:rPr>
                <w:rFonts w:ascii="Arial" w:eastAsiaTheme="minorEastAsia" w:hAnsi="Arial" w:cs="Arial"/>
              </w:rPr>
            </w:pPr>
            <w:r w:rsidRPr="556B3F5E">
              <w:rPr>
                <w:rFonts w:ascii="Arial" w:eastAsiaTheme="minorEastAsia" w:hAnsi="Arial" w:cs="Arial"/>
              </w:rPr>
              <w:t>Uwaga: Odpowiedź niepopartą obliczeniami należy ocenić na 0 pkt.</w:t>
            </w:r>
          </w:p>
          <w:p w14:paraId="67C12205" w14:textId="07152487" w:rsidR="00595139" w:rsidRPr="00595139" w:rsidRDefault="00595139" w:rsidP="556B3F5E">
            <w:pPr>
              <w:rPr>
                <w:rFonts w:ascii="Arial" w:eastAsiaTheme="minorEastAsia" w:hAnsi="Arial" w:cs="Arial"/>
              </w:rPr>
            </w:pPr>
          </w:p>
          <w:p w14:paraId="7A6C04B8" w14:textId="2EA6E3F4" w:rsidR="00595139" w:rsidRPr="00595139" w:rsidRDefault="5FBFF87C" w:rsidP="556B3F5E">
            <w:pPr>
              <w:spacing w:line="259" w:lineRule="auto"/>
              <w:rPr>
                <w:rFonts w:ascii="Arial" w:eastAsiaTheme="minorEastAsia" w:hAnsi="Arial" w:cs="Arial"/>
              </w:rPr>
            </w:pPr>
            <w:r w:rsidRPr="556B3F5E">
              <w:rPr>
                <w:rFonts w:ascii="Arial" w:eastAsiaTheme="minorEastAsia" w:hAnsi="Arial" w:cs="Arial"/>
              </w:rPr>
              <w:t xml:space="preserve">c) </w:t>
            </w:r>
            <w:r w:rsidR="56E4E2FE" w:rsidRPr="556B3F5E">
              <w:rPr>
                <w:rFonts w:ascii="Arial" w:eastAsiaTheme="minorEastAsia" w:hAnsi="Arial" w:cs="Arial"/>
              </w:rPr>
              <w:t xml:space="preserve">Wzór sumaryczny: </w:t>
            </w:r>
            <w:r w:rsidR="6481BA96" w:rsidRPr="556B3F5E">
              <w:rPr>
                <w:rFonts w:ascii="Arial" w:eastAsiaTheme="minorEastAsia" w:hAnsi="Arial" w:cs="Arial"/>
              </w:rPr>
              <w:t>(CH</w:t>
            </w:r>
            <w:r w:rsidR="6481BA96" w:rsidRPr="556B3F5E">
              <w:rPr>
                <w:rFonts w:ascii="Arial" w:eastAsiaTheme="minorEastAsia" w:hAnsi="Arial" w:cs="Arial"/>
                <w:vertAlign w:val="subscript"/>
              </w:rPr>
              <w:t>2</w:t>
            </w:r>
            <w:r w:rsidR="6481BA96" w:rsidRPr="556B3F5E">
              <w:rPr>
                <w:rFonts w:ascii="Arial" w:eastAsiaTheme="minorEastAsia" w:hAnsi="Arial" w:cs="Arial"/>
              </w:rPr>
              <w:t>O)</w:t>
            </w:r>
            <w:r w:rsidR="6481BA96" w:rsidRPr="556B3F5E">
              <w:rPr>
                <w:rFonts w:ascii="Arial" w:eastAsiaTheme="minorEastAsia" w:hAnsi="Arial" w:cs="Arial"/>
                <w:vertAlign w:val="subscript"/>
              </w:rPr>
              <w:t>2</w:t>
            </w:r>
            <w:r w:rsidR="60E3F367" w:rsidRPr="556B3F5E">
              <w:rPr>
                <w:rFonts w:ascii="Arial" w:eastAsiaTheme="minorEastAsia" w:hAnsi="Arial" w:cs="Arial"/>
              </w:rPr>
              <w:t xml:space="preserve">       </w:t>
            </w:r>
            <w:r w:rsidR="455A7965" w:rsidRPr="556B3F5E">
              <w:rPr>
                <w:rFonts w:ascii="Arial" w:eastAsiaTheme="minorEastAsia" w:hAnsi="Arial" w:cs="Arial"/>
              </w:rPr>
              <w:t>czyli C</w:t>
            </w:r>
            <w:r w:rsidR="455A7965" w:rsidRPr="556B3F5E">
              <w:rPr>
                <w:rFonts w:ascii="Arial" w:eastAsiaTheme="minorEastAsia" w:hAnsi="Arial" w:cs="Arial"/>
                <w:vertAlign w:val="subscript"/>
              </w:rPr>
              <w:t>2</w:t>
            </w:r>
            <w:r w:rsidR="455A7965" w:rsidRPr="556B3F5E">
              <w:rPr>
                <w:rFonts w:ascii="Arial" w:eastAsiaTheme="minorEastAsia" w:hAnsi="Arial" w:cs="Arial"/>
              </w:rPr>
              <w:t>H</w:t>
            </w:r>
            <w:r w:rsidR="455A7965" w:rsidRPr="556B3F5E">
              <w:rPr>
                <w:rFonts w:ascii="Arial" w:eastAsiaTheme="minorEastAsia" w:hAnsi="Arial" w:cs="Arial"/>
                <w:vertAlign w:val="subscript"/>
              </w:rPr>
              <w:t>4</w:t>
            </w:r>
            <w:r w:rsidR="455A7965" w:rsidRPr="556B3F5E">
              <w:rPr>
                <w:rFonts w:ascii="Arial" w:eastAsiaTheme="minorEastAsia" w:hAnsi="Arial" w:cs="Arial"/>
              </w:rPr>
              <w:t>O</w:t>
            </w:r>
            <w:r w:rsidR="455A7965" w:rsidRPr="556B3F5E">
              <w:rPr>
                <w:rFonts w:ascii="Arial" w:eastAsiaTheme="minorEastAsia" w:hAnsi="Arial" w:cs="Arial"/>
                <w:vertAlign w:val="subscript"/>
              </w:rPr>
              <w:t>2</w:t>
            </w:r>
            <w:r w:rsidR="455A7965" w:rsidRPr="556B3F5E">
              <w:rPr>
                <w:rFonts w:ascii="Arial" w:eastAsiaTheme="minorEastAsia" w:hAnsi="Arial" w:cs="Arial"/>
              </w:rPr>
              <w:t xml:space="preserve"> </w:t>
            </w:r>
          </w:p>
          <w:p w14:paraId="1DCB8ED1" w14:textId="34F33D38" w:rsidR="0026127D" w:rsidRDefault="51D7128A" w:rsidP="556B3F5E">
            <w:pPr>
              <w:spacing w:line="259" w:lineRule="auto"/>
              <w:rPr>
                <w:rFonts w:ascii="Arial" w:eastAsiaTheme="minorEastAsia" w:hAnsi="Arial" w:cs="Arial"/>
              </w:rPr>
            </w:pPr>
            <w:r w:rsidRPr="2F2CBC2C">
              <w:rPr>
                <w:rFonts w:ascii="Arial" w:eastAsiaTheme="minorEastAsia" w:hAnsi="Arial" w:cs="Arial"/>
              </w:rPr>
              <w:t xml:space="preserve">Uwaga: </w:t>
            </w:r>
            <w:r w:rsidR="23F152C7" w:rsidRPr="2F2CBC2C">
              <w:rPr>
                <w:rFonts w:ascii="Arial" w:eastAsiaTheme="minorEastAsia" w:hAnsi="Arial" w:cs="Arial"/>
              </w:rPr>
              <w:t xml:space="preserve">Jeśli uczeń błędnie wyznaczy wzór empiryczny, ale zaproponuje na </w:t>
            </w:r>
            <w:r w:rsidR="593B336A" w:rsidRPr="2F2CBC2C">
              <w:rPr>
                <w:rFonts w:ascii="Arial" w:eastAsiaTheme="minorEastAsia" w:hAnsi="Arial" w:cs="Arial"/>
              </w:rPr>
              <w:t xml:space="preserve">jego </w:t>
            </w:r>
            <w:r w:rsidR="23F152C7" w:rsidRPr="2F2CBC2C">
              <w:rPr>
                <w:rFonts w:ascii="Arial" w:eastAsiaTheme="minorEastAsia" w:hAnsi="Arial" w:cs="Arial"/>
              </w:rPr>
              <w:t xml:space="preserve">podstawie wzór sumaryczny </w:t>
            </w:r>
            <w:r w:rsidR="23F152C7" w:rsidRPr="2F2CBC2C">
              <w:rPr>
                <w:rFonts w:ascii="Arial" w:eastAsiaTheme="minorEastAsia" w:hAnsi="Arial" w:cs="Arial"/>
                <w:u w:val="single"/>
              </w:rPr>
              <w:t xml:space="preserve">istniejącego </w:t>
            </w:r>
            <w:r w:rsidR="23F152C7" w:rsidRPr="2F2CBC2C">
              <w:rPr>
                <w:rFonts w:ascii="Arial" w:eastAsiaTheme="minorEastAsia" w:hAnsi="Arial" w:cs="Arial"/>
              </w:rPr>
              <w:t>związku</w:t>
            </w:r>
            <w:r w:rsidR="024D1E57" w:rsidRPr="2F2CBC2C">
              <w:rPr>
                <w:rFonts w:ascii="Arial" w:eastAsiaTheme="minorEastAsia" w:hAnsi="Arial" w:cs="Arial"/>
              </w:rPr>
              <w:t xml:space="preserve"> -</w:t>
            </w:r>
            <w:r w:rsidR="23F152C7" w:rsidRPr="2F2CBC2C">
              <w:rPr>
                <w:rFonts w:ascii="Arial" w:eastAsiaTheme="minorEastAsia" w:hAnsi="Arial" w:cs="Arial"/>
              </w:rPr>
              <w:t xml:space="preserve"> należy przyznać 1 pkt. </w:t>
            </w:r>
          </w:p>
          <w:p w14:paraId="6B1AD5E0" w14:textId="173DEAA6" w:rsidR="00A12006" w:rsidRPr="00A12006" w:rsidRDefault="166E7546" w:rsidP="556B3F5E">
            <w:pPr>
              <w:rPr>
                <w:rFonts w:ascii="Arial" w:eastAsiaTheme="minorEastAsia" w:hAnsi="Arial" w:cs="Arial"/>
              </w:rPr>
            </w:pPr>
            <w:r w:rsidRPr="556B3F5E">
              <w:rPr>
                <w:rFonts w:ascii="Arial" w:eastAsiaTheme="minorEastAsia" w:hAnsi="Arial" w:cs="Arial"/>
              </w:rPr>
              <w:t xml:space="preserve"> </w:t>
            </w:r>
          </w:p>
          <w:p w14:paraId="552A8123" w14:textId="34EC754E" w:rsidR="0026127D" w:rsidRPr="00A12006" w:rsidRDefault="052A4CCC" w:rsidP="556B3F5E">
            <w:pPr>
              <w:rPr>
                <w:rFonts w:ascii="Arial" w:eastAsiaTheme="minorEastAsia" w:hAnsi="Arial" w:cs="Arial"/>
              </w:rPr>
            </w:pPr>
            <w:r w:rsidRPr="0F77A2D1">
              <w:rPr>
                <w:rFonts w:ascii="Arial" w:eastAsiaTheme="minorEastAsia" w:hAnsi="Arial" w:cs="Arial"/>
              </w:rPr>
              <w:t>d</w:t>
            </w:r>
            <w:r w:rsidR="51D7128A" w:rsidRPr="0F77A2D1">
              <w:rPr>
                <w:rFonts w:ascii="Arial" w:eastAsiaTheme="minorEastAsia" w:hAnsi="Arial" w:cs="Arial"/>
              </w:rPr>
              <w:t xml:space="preserve">) </w:t>
            </w:r>
            <w:r w:rsidR="2C99C193" w:rsidRPr="0F77A2D1">
              <w:rPr>
                <w:rFonts w:ascii="Arial" w:eastAsiaTheme="minorEastAsia" w:hAnsi="Arial" w:cs="Arial"/>
              </w:rPr>
              <w:t>Przykładowe wzory:</w:t>
            </w:r>
          </w:p>
          <w:p w14:paraId="3AC930A7" w14:textId="5C391979" w:rsidR="2C99C193" w:rsidRDefault="648F9697" w:rsidP="556B3F5E">
            <w:r>
              <w:rPr>
                <w:noProof/>
              </w:rPr>
              <w:drawing>
                <wp:inline distT="0" distB="0" distL="0" distR="0" wp14:anchorId="4D912313" wp14:editId="497131B4">
                  <wp:extent cx="5638800" cy="1162050"/>
                  <wp:effectExtent l="0" t="0" r="0" b="0"/>
                  <wp:docPr id="70630212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302120" name="Picture 706302120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576F0C" w14:textId="2663C9D6" w:rsidR="0026127D" w:rsidRPr="00A12006" w:rsidRDefault="0026127D" w:rsidP="00566B7D"/>
          <w:p w14:paraId="23B02710" w14:textId="77777777" w:rsidR="00A12006" w:rsidRDefault="00A12006" w:rsidP="00566B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Uwaga: </w:t>
            </w:r>
            <w:r w:rsidRPr="00E62EF7">
              <w:rPr>
                <w:rFonts w:ascii="Arial" w:hAnsi="Arial" w:cs="Arial"/>
              </w:rPr>
              <w:t>zastosowanie wzorów strukturalnych należy uznać za poprawne</w:t>
            </w:r>
            <w:r>
              <w:rPr>
                <w:rFonts w:ascii="Arial" w:hAnsi="Arial" w:cs="Arial"/>
              </w:rPr>
              <w:t>.</w:t>
            </w:r>
          </w:p>
          <w:p w14:paraId="58581D12" w14:textId="77777777" w:rsidR="00A12006" w:rsidRDefault="00A12006" w:rsidP="00566B7D">
            <w:pPr>
              <w:rPr>
                <w:rFonts w:ascii="Arial" w:hAnsi="Arial" w:cs="Arial"/>
              </w:rPr>
            </w:pPr>
          </w:p>
          <w:p w14:paraId="10C6B6F1" w14:textId="5FEE485F" w:rsidR="00A12006" w:rsidRPr="00A12006" w:rsidRDefault="17E2B785" w:rsidP="556B3F5E">
            <w:pPr>
              <w:rPr>
                <w:rFonts w:ascii="Arial" w:eastAsiaTheme="minorEastAsia" w:hAnsi="Arial" w:cs="Arial"/>
              </w:rPr>
            </w:pPr>
            <w:r w:rsidRPr="2F2CBC2C">
              <w:rPr>
                <w:rFonts w:ascii="Arial" w:hAnsi="Arial" w:cs="Arial"/>
              </w:rPr>
              <w:t xml:space="preserve">Uwaga: jeśli uczeń błędnie wyznaczy wzór sumaryczny X, ale zaproponuje </w:t>
            </w:r>
            <w:r w:rsidR="5BD5D909" w:rsidRPr="2F2CBC2C">
              <w:rPr>
                <w:rFonts w:ascii="Arial" w:hAnsi="Arial" w:cs="Arial"/>
              </w:rPr>
              <w:t xml:space="preserve">na </w:t>
            </w:r>
            <w:r w:rsidR="351967A6" w:rsidRPr="2F2CBC2C">
              <w:rPr>
                <w:rFonts w:ascii="Arial" w:hAnsi="Arial" w:cs="Arial"/>
              </w:rPr>
              <w:t xml:space="preserve">jego </w:t>
            </w:r>
            <w:r w:rsidR="5BD5D909" w:rsidRPr="2F2CBC2C">
              <w:rPr>
                <w:rFonts w:ascii="Arial" w:hAnsi="Arial" w:cs="Arial"/>
              </w:rPr>
              <w:t xml:space="preserve">podstawie </w:t>
            </w:r>
            <w:r w:rsidRPr="2F2CBC2C">
              <w:rPr>
                <w:rFonts w:ascii="Arial" w:hAnsi="Arial" w:cs="Arial"/>
              </w:rPr>
              <w:t>wz</w:t>
            </w:r>
            <w:r w:rsidR="3ABCFFFC" w:rsidRPr="2F2CBC2C">
              <w:rPr>
                <w:rFonts w:ascii="Arial" w:hAnsi="Arial" w:cs="Arial"/>
              </w:rPr>
              <w:t>ó</w:t>
            </w:r>
            <w:r w:rsidRPr="2F2CBC2C">
              <w:rPr>
                <w:rFonts w:ascii="Arial" w:hAnsi="Arial" w:cs="Arial"/>
              </w:rPr>
              <w:t>r</w:t>
            </w:r>
            <w:r w:rsidR="0BBD1CAA" w:rsidRPr="2F2CBC2C">
              <w:rPr>
                <w:rFonts w:ascii="Arial" w:hAnsi="Arial" w:cs="Arial"/>
              </w:rPr>
              <w:t xml:space="preserve"> półstrukturalny </w:t>
            </w:r>
            <w:r w:rsidR="166E7546" w:rsidRPr="2F2CBC2C">
              <w:rPr>
                <w:rFonts w:ascii="Arial" w:hAnsi="Arial" w:cs="Arial"/>
                <w:u w:val="single"/>
              </w:rPr>
              <w:t>istniejąc</w:t>
            </w:r>
            <w:r w:rsidR="339277AC" w:rsidRPr="2F2CBC2C">
              <w:rPr>
                <w:rFonts w:ascii="Arial" w:hAnsi="Arial" w:cs="Arial"/>
                <w:u w:val="single"/>
              </w:rPr>
              <w:t>ego</w:t>
            </w:r>
            <w:r w:rsidR="166E7546" w:rsidRPr="2F2CBC2C">
              <w:rPr>
                <w:rFonts w:ascii="Arial" w:hAnsi="Arial" w:cs="Arial"/>
              </w:rPr>
              <w:t xml:space="preserve"> związk</w:t>
            </w:r>
            <w:r w:rsidR="7A4CDFC2" w:rsidRPr="2F2CBC2C">
              <w:rPr>
                <w:rFonts w:ascii="Arial" w:hAnsi="Arial" w:cs="Arial"/>
              </w:rPr>
              <w:t>u</w:t>
            </w:r>
            <w:r w:rsidR="166E7546" w:rsidRPr="2F2CBC2C">
              <w:rPr>
                <w:rFonts w:ascii="Arial" w:hAnsi="Arial" w:cs="Arial"/>
              </w:rPr>
              <w:t xml:space="preserve"> </w:t>
            </w:r>
            <w:r w:rsidR="71110E00" w:rsidRPr="2F2CBC2C">
              <w:rPr>
                <w:rFonts w:ascii="Arial" w:hAnsi="Arial" w:cs="Arial"/>
              </w:rPr>
              <w:t>-</w:t>
            </w:r>
            <w:r w:rsidR="166E7546" w:rsidRPr="2F2CBC2C">
              <w:rPr>
                <w:rFonts w:ascii="Arial" w:hAnsi="Arial" w:cs="Arial"/>
              </w:rPr>
              <w:t xml:space="preserve"> należy </w:t>
            </w:r>
            <w:r w:rsidR="3F012F21" w:rsidRPr="2F2CBC2C">
              <w:rPr>
                <w:rFonts w:ascii="Arial" w:hAnsi="Arial" w:cs="Arial"/>
              </w:rPr>
              <w:t xml:space="preserve">przyznać 1 pkt </w:t>
            </w:r>
            <w:r w:rsidR="166E7546" w:rsidRPr="2F2CBC2C">
              <w:rPr>
                <w:rFonts w:ascii="Arial" w:hAnsi="Arial" w:cs="Arial"/>
              </w:rPr>
              <w:t xml:space="preserve"> </w:t>
            </w:r>
          </w:p>
          <w:p w14:paraId="7D1A0949" w14:textId="44F6DEB2" w:rsidR="00A12006" w:rsidRPr="00A12006" w:rsidRDefault="00A12006" w:rsidP="556B3F5E">
            <w:pPr>
              <w:rPr>
                <w:rFonts w:ascii="Arial" w:hAnsi="Arial" w:cs="Arial"/>
              </w:rPr>
            </w:pPr>
          </w:p>
          <w:p w14:paraId="256C2693" w14:textId="1DA551F4" w:rsidR="00A12006" w:rsidRPr="00A12006" w:rsidRDefault="327E2ECB" w:rsidP="556B3F5E">
            <w:pPr>
              <w:rPr>
                <w:rFonts w:ascii="Arial" w:eastAsiaTheme="minorEastAsia" w:hAnsi="Arial" w:cs="Arial"/>
              </w:rPr>
            </w:pPr>
            <w:r w:rsidRPr="556B3F5E">
              <w:rPr>
                <w:rFonts w:ascii="Arial" w:hAnsi="Arial" w:cs="Arial"/>
              </w:rPr>
              <w:t xml:space="preserve">Uwaga: </w:t>
            </w:r>
            <w:r w:rsidRPr="556B3F5E">
              <w:rPr>
                <w:rFonts w:ascii="Arial" w:eastAsiaTheme="minorEastAsia" w:hAnsi="Arial" w:cs="Arial"/>
              </w:rPr>
              <w:t>W przypadku braku przedstawienia metody wyznaczenia wzoru (empirycznego lub sumarycznego) nie przyznaje się punktów w podpunktach b) c) i d).</w:t>
            </w:r>
          </w:p>
        </w:tc>
        <w:tc>
          <w:tcPr>
            <w:tcW w:w="2097" w:type="dxa"/>
          </w:tcPr>
          <w:p w14:paraId="79BEFDDE" w14:textId="77777777" w:rsidR="00566B7D" w:rsidRPr="00A12006" w:rsidRDefault="00566B7D" w:rsidP="00566B7D">
            <w:pPr>
              <w:pStyle w:val="Akapitzlist"/>
              <w:numPr>
                <w:ilvl w:val="0"/>
                <w:numId w:val="16"/>
              </w:numPr>
              <w:ind w:left="366" w:hanging="366"/>
              <w:rPr>
                <w:rFonts w:ascii="Arial" w:hAnsi="Arial" w:cs="Arial"/>
              </w:rPr>
            </w:pPr>
            <w:r w:rsidRPr="00A12006">
              <w:rPr>
                <w:rFonts w:ascii="Arial" w:hAnsi="Arial" w:cs="Arial"/>
              </w:rPr>
              <w:lastRenderedPageBreak/>
              <w:t>Przedstawienie metody rozwiązania – 1 pkt</w:t>
            </w:r>
          </w:p>
          <w:p w14:paraId="2F1E39EA" w14:textId="2AF45D0F" w:rsidR="00566B7D" w:rsidRDefault="51D7128A" w:rsidP="00566B7D">
            <w:pPr>
              <w:pStyle w:val="Akapitzlist"/>
              <w:ind w:left="366"/>
              <w:rPr>
                <w:rFonts w:ascii="Arial" w:hAnsi="Arial" w:cs="Arial"/>
              </w:rPr>
            </w:pPr>
            <w:r w:rsidRPr="556B3F5E">
              <w:rPr>
                <w:rFonts w:ascii="Arial" w:hAnsi="Arial" w:cs="Arial"/>
              </w:rPr>
              <w:lastRenderedPageBreak/>
              <w:t xml:space="preserve">Podanie </w:t>
            </w:r>
            <w:r w:rsidR="01A7C728" w:rsidRPr="556B3F5E">
              <w:rPr>
                <w:rFonts w:ascii="Arial" w:hAnsi="Arial" w:cs="Arial"/>
              </w:rPr>
              <w:t xml:space="preserve">poprawnej odpowiedzi </w:t>
            </w:r>
            <w:r w:rsidR="17E2B785" w:rsidRPr="556B3F5E">
              <w:rPr>
                <w:rFonts w:ascii="Arial" w:hAnsi="Arial" w:cs="Arial"/>
              </w:rPr>
              <w:t xml:space="preserve"> </w:t>
            </w:r>
            <w:r w:rsidR="7D3EC78F" w:rsidRPr="556B3F5E">
              <w:rPr>
                <w:rFonts w:ascii="Arial" w:hAnsi="Arial" w:cs="Arial"/>
              </w:rPr>
              <w:t>– 1 pkt</w:t>
            </w:r>
          </w:p>
          <w:p w14:paraId="530808CD" w14:textId="77777777" w:rsidR="001310DD" w:rsidRDefault="001310DD" w:rsidP="00566B7D">
            <w:pPr>
              <w:pStyle w:val="Akapitzlist"/>
              <w:ind w:left="366"/>
              <w:rPr>
                <w:rFonts w:ascii="Arial" w:hAnsi="Arial" w:cs="Arial"/>
              </w:rPr>
            </w:pPr>
          </w:p>
          <w:p w14:paraId="1CB9EDB0" w14:textId="77777777" w:rsidR="0026127D" w:rsidRPr="00A12006" w:rsidRDefault="0026127D" w:rsidP="0026127D">
            <w:pPr>
              <w:pStyle w:val="Akapitzlist"/>
              <w:numPr>
                <w:ilvl w:val="0"/>
                <w:numId w:val="16"/>
              </w:numPr>
              <w:ind w:left="366" w:hanging="366"/>
              <w:rPr>
                <w:rFonts w:ascii="Arial" w:hAnsi="Arial" w:cs="Arial"/>
              </w:rPr>
            </w:pPr>
            <w:r w:rsidRPr="00A12006">
              <w:rPr>
                <w:rFonts w:ascii="Arial" w:hAnsi="Arial" w:cs="Arial"/>
              </w:rPr>
              <w:t>Przedstawienie metody rozwiązania – 1 pkt</w:t>
            </w:r>
          </w:p>
          <w:p w14:paraId="264C74EF" w14:textId="17460B28" w:rsidR="001310DD" w:rsidRPr="001310DD" w:rsidRDefault="51D7128A" w:rsidP="001310DD">
            <w:pPr>
              <w:pStyle w:val="Akapitzlist"/>
              <w:ind w:left="366"/>
              <w:rPr>
                <w:rFonts w:ascii="Arial" w:hAnsi="Arial" w:cs="Arial"/>
              </w:rPr>
            </w:pPr>
            <w:r w:rsidRPr="556B3F5E">
              <w:rPr>
                <w:rFonts w:ascii="Arial" w:hAnsi="Arial" w:cs="Arial"/>
              </w:rPr>
              <w:t xml:space="preserve">Podanie wzoru </w:t>
            </w:r>
            <w:r w:rsidR="6305F5D0" w:rsidRPr="556B3F5E">
              <w:rPr>
                <w:rFonts w:ascii="Arial" w:hAnsi="Arial" w:cs="Arial"/>
              </w:rPr>
              <w:t xml:space="preserve">empirycznego </w:t>
            </w:r>
            <w:r w:rsidRPr="556B3F5E">
              <w:rPr>
                <w:rFonts w:ascii="Arial" w:hAnsi="Arial" w:cs="Arial"/>
              </w:rPr>
              <w:t xml:space="preserve">związku – 1 pkt </w:t>
            </w:r>
          </w:p>
          <w:p w14:paraId="327773B5" w14:textId="5B46C7C7" w:rsidR="00566B7D" w:rsidRPr="00A12006" w:rsidRDefault="00566B7D" w:rsidP="556B3F5E">
            <w:pPr>
              <w:ind w:left="366"/>
              <w:rPr>
                <w:rFonts w:ascii="Arial" w:hAnsi="Arial" w:cs="Arial"/>
              </w:rPr>
            </w:pPr>
          </w:p>
          <w:p w14:paraId="4226E48F" w14:textId="3B36FCAF" w:rsidR="5E06BEF4" w:rsidRDefault="5E06BEF4" w:rsidP="556B3F5E">
            <w:pPr>
              <w:rPr>
                <w:rFonts w:ascii="Arial" w:hAnsi="Arial" w:cs="Arial"/>
              </w:rPr>
            </w:pPr>
            <w:r w:rsidRPr="556B3F5E">
              <w:rPr>
                <w:rFonts w:ascii="Arial" w:hAnsi="Arial" w:cs="Arial"/>
              </w:rPr>
              <w:t xml:space="preserve">c) Podanie wzoru sumarycznego – 1 pkt </w:t>
            </w:r>
          </w:p>
          <w:p w14:paraId="6704AB2B" w14:textId="0751236A" w:rsidR="556B3F5E" w:rsidRDefault="556B3F5E" w:rsidP="556B3F5E">
            <w:pPr>
              <w:ind w:left="366"/>
              <w:rPr>
                <w:rFonts w:ascii="Arial" w:hAnsi="Arial" w:cs="Arial"/>
              </w:rPr>
            </w:pPr>
          </w:p>
          <w:p w14:paraId="3F9CA245" w14:textId="2CEF654A" w:rsidR="5E06BEF4" w:rsidRDefault="5E06BEF4" w:rsidP="556B3F5E">
            <w:pPr>
              <w:rPr>
                <w:rFonts w:ascii="Arial" w:hAnsi="Arial" w:cs="Arial"/>
              </w:rPr>
            </w:pPr>
            <w:r w:rsidRPr="556B3F5E">
              <w:rPr>
                <w:rFonts w:ascii="Arial" w:hAnsi="Arial" w:cs="Arial"/>
              </w:rPr>
              <w:t xml:space="preserve">d) Zapisanie wzoru półstrukturalnego - 1 pkt </w:t>
            </w:r>
          </w:p>
          <w:p w14:paraId="050190E0" w14:textId="77777777" w:rsidR="00566B7D" w:rsidRPr="00A12006" w:rsidRDefault="00566B7D" w:rsidP="556B3F5E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41109E75" w14:textId="276585F0" w:rsidR="00566B7D" w:rsidRPr="00A12006" w:rsidRDefault="7D3EC78F" w:rsidP="00566B7D">
            <w:pPr>
              <w:rPr>
                <w:rFonts w:ascii="Arial" w:hAnsi="Arial" w:cs="Arial"/>
              </w:rPr>
            </w:pPr>
            <w:r w:rsidRPr="556B3F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</w:tcPr>
          <w:p w14:paraId="3F50C781" w14:textId="7A411BA3" w:rsidR="00566B7D" w:rsidRPr="00A12006" w:rsidRDefault="4E8F08E6" w:rsidP="09ED6E42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 w:rsidRPr="09ED6E42">
              <w:rPr>
                <w:rFonts w:ascii="Arial" w:hAnsi="Arial" w:cs="Arial"/>
                <w:color w:val="000000" w:themeColor="text1"/>
              </w:rPr>
              <w:lastRenderedPageBreak/>
              <w:t xml:space="preserve">a) 2 </w:t>
            </w:r>
            <w:r w:rsidR="00566B7D" w:rsidRPr="09ED6E42">
              <w:rPr>
                <w:rFonts w:ascii="Arial" w:hAnsi="Arial" w:cs="Arial"/>
                <w:color w:val="000000" w:themeColor="text1"/>
              </w:rPr>
              <w:t xml:space="preserve">pkt </w:t>
            </w:r>
          </w:p>
          <w:p w14:paraId="1F2D4064" w14:textId="3E41A923" w:rsidR="00566B7D" w:rsidRPr="00A12006" w:rsidRDefault="00566B7D" w:rsidP="09ED6E42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65CA5496" w14:textId="3DD5219D" w:rsidR="00566B7D" w:rsidRPr="00A12006" w:rsidRDefault="00566B7D" w:rsidP="09ED6E42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63430156" w14:textId="21A8B069" w:rsidR="556B3F5E" w:rsidRDefault="556B3F5E" w:rsidP="556B3F5E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5967AD1D" w14:textId="5905B7D3" w:rsidR="556B3F5E" w:rsidRDefault="556B3F5E" w:rsidP="556B3F5E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4BAD4260" w14:textId="06FA8E92" w:rsidR="556B3F5E" w:rsidRDefault="556B3F5E" w:rsidP="556B3F5E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61476D09" w14:textId="4EE9AC28" w:rsidR="556B3F5E" w:rsidRDefault="556B3F5E" w:rsidP="556B3F5E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75198C2A" w14:textId="2F4E0D14" w:rsidR="556B3F5E" w:rsidRDefault="556B3F5E" w:rsidP="556B3F5E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5D02185F" w14:textId="70B7560B" w:rsidR="556B3F5E" w:rsidRDefault="556B3F5E" w:rsidP="556B3F5E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4303B191" w14:textId="7BF00A5F" w:rsidR="00566B7D" w:rsidRPr="00A12006" w:rsidRDefault="2B8096BA" w:rsidP="09ED6E42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 w:rsidRPr="09ED6E42">
              <w:rPr>
                <w:rFonts w:ascii="Arial" w:hAnsi="Arial" w:cs="Arial"/>
                <w:color w:val="000000" w:themeColor="text1"/>
              </w:rPr>
              <w:t>b) 2 pkt</w:t>
            </w:r>
          </w:p>
          <w:p w14:paraId="4D6F862E" w14:textId="5E381B23" w:rsidR="00566B7D" w:rsidRPr="00A12006" w:rsidRDefault="00566B7D" w:rsidP="09ED6E42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3FBB9E81" w14:textId="45461142" w:rsidR="00566B7D" w:rsidRPr="00A12006" w:rsidRDefault="00566B7D" w:rsidP="09ED6E42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2F0E8501" w14:textId="67922BB3" w:rsidR="556B3F5E" w:rsidRDefault="556B3F5E" w:rsidP="556B3F5E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00ABA478" w14:textId="7EFB29D2" w:rsidR="556B3F5E" w:rsidRDefault="556B3F5E" w:rsidP="556B3F5E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3BBDF096" w14:textId="64D3D25C" w:rsidR="556B3F5E" w:rsidRDefault="556B3F5E" w:rsidP="556B3F5E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7FAB24B9" w14:textId="71CC1FAC" w:rsidR="556B3F5E" w:rsidRDefault="556B3F5E" w:rsidP="556B3F5E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6D8A34B2" w14:textId="496535FD" w:rsidR="556B3F5E" w:rsidRDefault="556B3F5E" w:rsidP="556B3F5E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</w:p>
          <w:p w14:paraId="19E6E362" w14:textId="565B0B83" w:rsidR="00566B7D" w:rsidRPr="00A12006" w:rsidRDefault="09ED6E42" w:rsidP="09ED6E42">
            <w:pPr>
              <w:rPr>
                <w:rFonts w:ascii="Arial" w:hAnsi="Arial" w:cs="Arial"/>
                <w:color w:val="000000" w:themeColor="text1"/>
              </w:rPr>
            </w:pPr>
            <w:r w:rsidRPr="09ED6E42">
              <w:rPr>
                <w:rFonts w:ascii="Arial" w:hAnsi="Arial" w:cs="Arial"/>
                <w:color w:val="000000" w:themeColor="text1"/>
              </w:rPr>
              <w:t xml:space="preserve">c) </w:t>
            </w:r>
            <w:r w:rsidR="6A7B5AA6" w:rsidRPr="09ED6E42">
              <w:rPr>
                <w:rFonts w:ascii="Arial" w:hAnsi="Arial" w:cs="Arial"/>
                <w:color w:val="000000" w:themeColor="text1"/>
              </w:rPr>
              <w:t>1 pkt</w:t>
            </w:r>
          </w:p>
          <w:p w14:paraId="7B906D88" w14:textId="08BE6AFE" w:rsidR="00566B7D" w:rsidRPr="00A12006" w:rsidRDefault="00566B7D" w:rsidP="09ED6E42">
            <w:pPr>
              <w:rPr>
                <w:rFonts w:ascii="Arial" w:hAnsi="Arial" w:cs="Arial"/>
                <w:color w:val="000000" w:themeColor="text1"/>
              </w:rPr>
            </w:pPr>
          </w:p>
          <w:p w14:paraId="732AFB40" w14:textId="5B50C3D6" w:rsidR="00566B7D" w:rsidRPr="00A12006" w:rsidRDefault="00566B7D" w:rsidP="09ED6E42">
            <w:pPr>
              <w:rPr>
                <w:rFonts w:ascii="Arial" w:hAnsi="Arial" w:cs="Arial"/>
                <w:color w:val="000000" w:themeColor="text1"/>
              </w:rPr>
            </w:pPr>
          </w:p>
          <w:p w14:paraId="0AF37137" w14:textId="31DA802F" w:rsidR="556B3F5E" w:rsidRDefault="556B3F5E" w:rsidP="556B3F5E">
            <w:pPr>
              <w:rPr>
                <w:rFonts w:ascii="Arial" w:hAnsi="Arial" w:cs="Arial"/>
                <w:color w:val="000000" w:themeColor="text1"/>
              </w:rPr>
            </w:pPr>
          </w:p>
          <w:p w14:paraId="1BA8C5D4" w14:textId="6F66AC88" w:rsidR="556B3F5E" w:rsidRDefault="556B3F5E" w:rsidP="556B3F5E">
            <w:pPr>
              <w:rPr>
                <w:rFonts w:ascii="Arial" w:hAnsi="Arial" w:cs="Arial"/>
                <w:color w:val="000000" w:themeColor="text1"/>
              </w:rPr>
            </w:pPr>
          </w:p>
          <w:p w14:paraId="573FE8C1" w14:textId="37642DC4" w:rsidR="556B3F5E" w:rsidRDefault="556B3F5E" w:rsidP="556B3F5E">
            <w:pPr>
              <w:rPr>
                <w:rFonts w:ascii="Arial" w:hAnsi="Arial" w:cs="Arial"/>
                <w:color w:val="000000" w:themeColor="text1"/>
              </w:rPr>
            </w:pPr>
          </w:p>
          <w:p w14:paraId="297EF377" w14:textId="72876AA2" w:rsidR="556B3F5E" w:rsidRDefault="556B3F5E" w:rsidP="556B3F5E">
            <w:pPr>
              <w:rPr>
                <w:rFonts w:ascii="Arial" w:hAnsi="Arial" w:cs="Arial"/>
                <w:color w:val="000000" w:themeColor="text1"/>
              </w:rPr>
            </w:pPr>
          </w:p>
          <w:p w14:paraId="359BCC2A" w14:textId="6E6E6C7F" w:rsidR="00566B7D" w:rsidRPr="00A12006" w:rsidRDefault="25FF3591" w:rsidP="09ED6E42">
            <w:pPr>
              <w:rPr>
                <w:rFonts w:ascii="Arial" w:hAnsi="Arial" w:cs="Arial"/>
                <w:color w:val="000000" w:themeColor="text1"/>
              </w:rPr>
            </w:pPr>
            <w:r w:rsidRPr="556B3F5E">
              <w:rPr>
                <w:rFonts w:ascii="Arial" w:hAnsi="Arial" w:cs="Arial"/>
                <w:color w:val="000000" w:themeColor="text1"/>
              </w:rPr>
              <w:t xml:space="preserve">d) </w:t>
            </w:r>
            <w:r w:rsidR="177BDDFF" w:rsidRPr="556B3F5E">
              <w:rPr>
                <w:rFonts w:ascii="Arial" w:hAnsi="Arial" w:cs="Arial"/>
                <w:color w:val="000000" w:themeColor="text1"/>
              </w:rPr>
              <w:t>1 pkt</w:t>
            </w:r>
          </w:p>
        </w:tc>
      </w:tr>
    </w:tbl>
    <w:p w14:paraId="23251890" w14:textId="289C97EC" w:rsidR="00857FBE" w:rsidRPr="00A12006" w:rsidRDefault="00857FBE">
      <w:pPr>
        <w:rPr>
          <w:rFonts w:ascii="Arial" w:hAnsi="Arial" w:cs="Arial"/>
        </w:rPr>
      </w:pPr>
    </w:p>
    <w:sectPr w:rsidR="00857FBE" w:rsidRPr="00A12006" w:rsidSect="000A3223">
      <w:headerReference w:type="default" r:id="rId22"/>
      <w:footerReference w:type="even" r:id="rId23"/>
      <w:footerReference w:type="default" r:id="rId2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ED23" w14:textId="77777777" w:rsidR="00283AED" w:rsidRDefault="00283AED" w:rsidP="00A32DAA">
      <w:r>
        <w:separator/>
      </w:r>
    </w:p>
  </w:endnote>
  <w:endnote w:type="continuationSeparator" w:id="0">
    <w:p w14:paraId="24F34DD5" w14:textId="77777777" w:rsidR="00283AED" w:rsidRDefault="00283AED" w:rsidP="00A3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154377080"/>
      <w:docPartObj>
        <w:docPartGallery w:val="Page Numbers (Bottom of Page)"/>
        <w:docPartUnique/>
      </w:docPartObj>
    </w:sdtPr>
    <w:sdtContent>
      <w:p w14:paraId="4D8CC5F1" w14:textId="5B9FFBB2" w:rsidR="00A32DAA" w:rsidRDefault="000964B1" w:rsidP="0048478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A32DAA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9E7CB6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C92991A" w14:textId="77777777" w:rsidR="00A32DAA" w:rsidRDefault="00A32DAA" w:rsidP="00A32DA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63360374"/>
      <w:showingPlcHdr/>
      <w:docPartObj>
        <w:docPartGallery w:val="Page Numbers (Bottom of Page)"/>
        <w:docPartUnique/>
      </w:docPartObj>
    </w:sdtPr>
    <w:sdtContent>
      <w:p w14:paraId="4985B502" w14:textId="107AC9B3" w:rsidR="00A32DAA" w:rsidRDefault="7ABE9F37" w:rsidP="7ABE9F37">
        <w:pPr>
          <w:pStyle w:val="Stopka"/>
          <w:framePr w:wrap="none" w:vAnchor="text" w:hAnchor="margin" w:xAlign="right" w:y="1"/>
          <w:rPr>
            <w:rStyle w:val="Numerstrony"/>
            <w:noProof/>
          </w:rPr>
        </w:pPr>
        <w:r w:rsidRPr="7ABE9F37">
          <w:rPr>
            <w:rStyle w:val="Tekstzastpczy"/>
          </w:rPr>
          <w:t xml:space="preserve">     </w:t>
        </w:r>
      </w:p>
    </w:sdtContent>
  </w:sdt>
  <w:p w14:paraId="297DE2C6" w14:textId="77777777" w:rsidR="00A32DAA" w:rsidRDefault="00A32DAA" w:rsidP="00A32D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F917" w14:textId="77777777" w:rsidR="00283AED" w:rsidRDefault="00283AED" w:rsidP="00A32DAA">
      <w:r>
        <w:separator/>
      </w:r>
    </w:p>
  </w:footnote>
  <w:footnote w:type="continuationSeparator" w:id="0">
    <w:p w14:paraId="1CE44577" w14:textId="77777777" w:rsidR="00283AED" w:rsidRDefault="00283AED" w:rsidP="00A3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ABE9F37" w14:paraId="64482725" w14:textId="77777777" w:rsidTr="7ABE9F37">
      <w:trPr>
        <w:trHeight w:val="300"/>
      </w:trPr>
      <w:tc>
        <w:tcPr>
          <w:tcW w:w="4665" w:type="dxa"/>
        </w:tcPr>
        <w:p w14:paraId="44A0D043" w14:textId="2D0D3F1C" w:rsidR="7ABE9F37" w:rsidRDefault="7ABE9F37" w:rsidP="7ABE9F37">
          <w:pPr>
            <w:pStyle w:val="Nagwek"/>
            <w:ind w:left="-115"/>
          </w:pPr>
        </w:p>
      </w:tc>
      <w:tc>
        <w:tcPr>
          <w:tcW w:w="4665" w:type="dxa"/>
        </w:tcPr>
        <w:p w14:paraId="65570D04" w14:textId="68E4D48F" w:rsidR="7ABE9F37" w:rsidRDefault="7ABE9F37" w:rsidP="7ABE9F37">
          <w:pPr>
            <w:pStyle w:val="Nagwek"/>
            <w:jc w:val="center"/>
          </w:pPr>
        </w:p>
      </w:tc>
      <w:tc>
        <w:tcPr>
          <w:tcW w:w="4665" w:type="dxa"/>
        </w:tcPr>
        <w:p w14:paraId="09DC16B3" w14:textId="5FD13BDD" w:rsidR="7ABE9F37" w:rsidRDefault="7ABE9F37" w:rsidP="7ABE9F37">
          <w:pPr>
            <w:pStyle w:val="Nagwek"/>
            <w:ind w:right="-115"/>
            <w:jc w:val="right"/>
          </w:pPr>
        </w:p>
      </w:tc>
    </w:tr>
  </w:tbl>
  <w:p w14:paraId="30DE4374" w14:textId="3ABAD0BA" w:rsidR="7ABE9F37" w:rsidRDefault="7ABE9F37" w:rsidP="7ABE9F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93A4"/>
    <w:multiLevelType w:val="hybridMultilevel"/>
    <w:tmpl w:val="0F105E64"/>
    <w:lvl w:ilvl="0" w:tplc="87F8CA8C">
      <w:start w:val="1"/>
      <w:numFmt w:val="decimal"/>
      <w:lvlText w:val="%1."/>
      <w:lvlJc w:val="left"/>
      <w:pPr>
        <w:ind w:left="360" w:hanging="360"/>
      </w:pPr>
    </w:lvl>
    <w:lvl w:ilvl="1" w:tplc="1268A086">
      <w:start w:val="1"/>
      <w:numFmt w:val="lowerLetter"/>
      <w:lvlText w:val="%2."/>
      <w:lvlJc w:val="left"/>
      <w:pPr>
        <w:ind w:left="1080" w:hanging="360"/>
      </w:pPr>
    </w:lvl>
    <w:lvl w:ilvl="2" w:tplc="D5F4B142">
      <w:start w:val="1"/>
      <w:numFmt w:val="lowerRoman"/>
      <w:lvlText w:val="%3."/>
      <w:lvlJc w:val="right"/>
      <w:pPr>
        <w:ind w:left="1800" w:hanging="180"/>
      </w:pPr>
    </w:lvl>
    <w:lvl w:ilvl="3" w:tplc="E8C43B5E">
      <w:start w:val="1"/>
      <w:numFmt w:val="decimal"/>
      <w:lvlText w:val="%4."/>
      <w:lvlJc w:val="left"/>
      <w:pPr>
        <w:ind w:left="2520" w:hanging="360"/>
      </w:pPr>
    </w:lvl>
    <w:lvl w:ilvl="4" w:tplc="06042982">
      <w:start w:val="1"/>
      <w:numFmt w:val="lowerLetter"/>
      <w:lvlText w:val="%5."/>
      <w:lvlJc w:val="left"/>
      <w:pPr>
        <w:ind w:left="3240" w:hanging="360"/>
      </w:pPr>
    </w:lvl>
    <w:lvl w:ilvl="5" w:tplc="B1165074">
      <w:start w:val="1"/>
      <w:numFmt w:val="lowerRoman"/>
      <w:lvlText w:val="%6."/>
      <w:lvlJc w:val="right"/>
      <w:pPr>
        <w:ind w:left="3960" w:hanging="180"/>
      </w:pPr>
    </w:lvl>
    <w:lvl w:ilvl="6" w:tplc="CF44F634">
      <w:start w:val="1"/>
      <w:numFmt w:val="decimal"/>
      <w:lvlText w:val="%7."/>
      <w:lvlJc w:val="left"/>
      <w:pPr>
        <w:ind w:left="4680" w:hanging="360"/>
      </w:pPr>
    </w:lvl>
    <w:lvl w:ilvl="7" w:tplc="C3B0CD02">
      <w:start w:val="1"/>
      <w:numFmt w:val="lowerLetter"/>
      <w:lvlText w:val="%8."/>
      <w:lvlJc w:val="left"/>
      <w:pPr>
        <w:ind w:left="5400" w:hanging="360"/>
      </w:pPr>
    </w:lvl>
    <w:lvl w:ilvl="8" w:tplc="46A6C20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07EA2"/>
    <w:multiLevelType w:val="hybridMultilevel"/>
    <w:tmpl w:val="A0F2048C"/>
    <w:lvl w:ilvl="0" w:tplc="FFFFFFFF">
      <w:start w:val="1"/>
      <w:numFmt w:val="lowerLetter"/>
      <w:lvlText w:val="%1)"/>
      <w:lvlJc w:val="left"/>
      <w:pPr>
        <w:ind w:left="2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89" w:hanging="360"/>
      </w:pPr>
    </w:lvl>
    <w:lvl w:ilvl="2" w:tplc="FFFFFFFF" w:tentative="1">
      <w:start w:val="1"/>
      <w:numFmt w:val="lowerRoman"/>
      <w:lvlText w:val="%3."/>
      <w:lvlJc w:val="right"/>
      <w:pPr>
        <w:ind w:left="2009" w:hanging="180"/>
      </w:pPr>
    </w:lvl>
    <w:lvl w:ilvl="3" w:tplc="FFFFFFFF" w:tentative="1">
      <w:start w:val="1"/>
      <w:numFmt w:val="decimal"/>
      <w:lvlText w:val="%4."/>
      <w:lvlJc w:val="left"/>
      <w:pPr>
        <w:ind w:left="2729" w:hanging="360"/>
      </w:pPr>
    </w:lvl>
    <w:lvl w:ilvl="4" w:tplc="FFFFFFFF" w:tentative="1">
      <w:start w:val="1"/>
      <w:numFmt w:val="lowerLetter"/>
      <w:lvlText w:val="%5."/>
      <w:lvlJc w:val="left"/>
      <w:pPr>
        <w:ind w:left="3449" w:hanging="360"/>
      </w:pPr>
    </w:lvl>
    <w:lvl w:ilvl="5" w:tplc="FFFFFFFF" w:tentative="1">
      <w:start w:val="1"/>
      <w:numFmt w:val="lowerRoman"/>
      <w:lvlText w:val="%6."/>
      <w:lvlJc w:val="right"/>
      <w:pPr>
        <w:ind w:left="4169" w:hanging="180"/>
      </w:pPr>
    </w:lvl>
    <w:lvl w:ilvl="6" w:tplc="FFFFFFFF" w:tentative="1">
      <w:start w:val="1"/>
      <w:numFmt w:val="decimal"/>
      <w:lvlText w:val="%7."/>
      <w:lvlJc w:val="left"/>
      <w:pPr>
        <w:ind w:left="4889" w:hanging="360"/>
      </w:pPr>
    </w:lvl>
    <w:lvl w:ilvl="7" w:tplc="FFFFFFFF" w:tentative="1">
      <w:start w:val="1"/>
      <w:numFmt w:val="lowerLetter"/>
      <w:lvlText w:val="%8."/>
      <w:lvlJc w:val="left"/>
      <w:pPr>
        <w:ind w:left="5609" w:hanging="360"/>
      </w:pPr>
    </w:lvl>
    <w:lvl w:ilvl="8" w:tplc="FFFFFFFF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 w15:restartNumberingAfterBreak="0">
    <w:nsid w:val="0E2F4B01"/>
    <w:multiLevelType w:val="hybridMultilevel"/>
    <w:tmpl w:val="27F40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06B3A"/>
    <w:multiLevelType w:val="hybridMultilevel"/>
    <w:tmpl w:val="A37668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E0149"/>
    <w:multiLevelType w:val="hybridMultilevel"/>
    <w:tmpl w:val="B74A061C"/>
    <w:lvl w:ilvl="0" w:tplc="3DC41804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1DAB5873"/>
    <w:multiLevelType w:val="hybridMultilevel"/>
    <w:tmpl w:val="2702EA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16D62"/>
    <w:multiLevelType w:val="hybridMultilevel"/>
    <w:tmpl w:val="FFFFFFFF"/>
    <w:lvl w:ilvl="0" w:tplc="4336C7AC">
      <w:start w:val="1"/>
      <w:numFmt w:val="decimal"/>
      <w:lvlText w:val="%1."/>
      <w:lvlJc w:val="left"/>
      <w:pPr>
        <w:ind w:left="720" w:hanging="360"/>
      </w:pPr>
    </w:lvl>
    <w:lvl w:ilvl="1" w:tplc="9386E5AC">
      <w:start w:val="1"/>
      <w:numFmt w:val="lowerLetter"/>
      <w:lvlText w:val="%2."/>
      <w:lvlJc w:val="left"/>
      <w:pPr>
        <w:ind w:left="1440" w:hanging="360"/>
      </w:pPr>
    </w:lvl>
    <w:lvl w:ilvl="2" w:tplc="B572627C">
      <w:start w:val="1"/>
      <w:numFmt w:val="lowerRoman"/>
      <w:lvlText w:val="%3."/>
      <w:lvlJc w:val="right"/>
      <w:pPr>
        <w:ind w:left="2160" w:hanging="180"/>
      </w:pPr>
    </w:lvl>
    <w:lvl w:ilvl="3" w:tplc="CE4AA130">
      <w:start w:val="1"/>
      <w:numFmt w:val="decimal"/>
      <w:lvlText w:val="%4."/>
      <w:lvlJc w:val="left"/>
      <w:pPr>
        <w:ind w:left="2880" w:hanging="360"/>
      </w:pPr>
    </w:lvl>
    <w:lvl w:ilvl="4" w:tplc="40E4DED4">
      <w:start w:val="1"/>
      <w:numFmt w:val="lowerLetter"/>
      <w:lvlText w:val="%5."/>
      <w:lvlJc w:val="left"/>
      <w:pPr>
        <w:ind w:left="3600" w:hanging="360"/>
      </w:pPr>
    </w:lvl>
    <w:lvl w:ilvl="5" w:tplc="2F66E6A2">
      <w:start w:val="1"/>
      <w:numFmt w:val="lowerRoman"/>
      <w:lvlText w:val="%6."/>
      <w:lvlJc w:val="right"/>
      <w:pPr>
        <w:ind w:left="4320" w:hanging="180"/>
      </w:pPr>
    </w:lvl>
    <w:lvl w:ilvl="6" w:tplc="6BAC151A">
      <w:start w:val="1"/>
      <w:numFmt w:val="decimal"/>
      <w:lvlText w:val="%7."/>
      <w:lvlJc w:val="left"/>
      <w:pPr>
        <w:ind w:left="5040" w:hanging="360"/>
      </w:pPr>
    </w:lvl>
    <w:lvl w:ilvl="7" w:tplc="EC4CDCD0">
      <w:start w:val="1"/>
      <w:numFmt w:val="lowerLetter"/>
      <w:lvlText w:val="%8."/>
      <w:lvlJc w:val="left"/>
      <w:pPr>
        <w:ind w:left="5760" w:hanging="360"/>
      </w:pPr>
    </w:lvl>
    <w:lvl w:ilvl="8" w:tplc="93E086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2352D"/>
    <w:multiLevelType w:val="hybridMultilevel"/>
    <w:tmpl w:val="A0F2048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6A55"/>
    <w:multiLevelType w:val="hybridMultilevel"/>
    <w:tmpl w:val="A30EF9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FB06D3"/>
    <w:multiLevelType w:val="hybridMultilevel"/>
    <w:tmpl w:val="6E4CC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1091"/>
    <w:multiLevelType w:val="hybridMultilevel"/>
    <w:tmpl w:val="2702EA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82409"/>
    <w:multiLevelType w:val="hybridMultilevel"/>
    <w:tmpl w:val="73E0F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C5823"/>
    <w:multiLevelType w:val="hybridMultilevel"/>
    <w:tmpl w:val="A3766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50603"/>
    <w:multiLevelType w:val="hybridMultilevel"/>
    <w:tmpl w:val="36EA02F8"/>
    <w:lvl w:ilvl="0" w:tplc="BB227F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43974B83"/>
    <w:multiLevelType w:val="multilevel"/>
    <w:tmpl w:val="54B0653E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1D1D2D"/>
    <w:multiLevelType w:val="hybridMultilevel"/>
    <w:tmpl w:val="A37668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A685C"/>
    <w:multiLevelType w:val="hybridMultilevel"/>
    <w:tmpl w:val="F9D037DC"/>
    <w:lvl w:ilvl="0" w:tplc="591274D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75C2A"/>
    <w:multiLevelType w:val="hybridMultilevel"/>
    <w:tmpl w:val="42507A00"/>
    <w:lvl w:ilvl="0" w:tplc="F45C213A">
      <w:start w:val="1"/>
      <w:numFmt w:val="decimal"/>
      <w:lvlText w:val="%1)"/>
      <w:lvlJc w:val="left"/>
      <w:pPr>
        <w:ind w:left="360" w:hanging="360"/>
      </w:pPr>
    </w:lvl>
    <w:lvl w:ilvl="1" w:tplc="043CF4C0">
      <w:start w:val="1"/>
      <w:numFmt w:val="lowerLetter"/>
      <w:lvlText w:val="%2."/>
      <w:lvlJc w:val="left"/>
      <w:pPr>
        <w:ind w:left="1080" w:hanging="360"/>
      </w:pPr>
    </w:lvl>
    <w:lvl w:ilvl="2" w:tplc="318C3EBE">
      <w:start w:val="1"/>
      <w:numFmt w:val="lowerRoman"/>
      <w:lvlText w:val="%3."/>
      <w:lvlJc w:val="right"/>
      <w:pPr>
        <w:ind w:left="1800" w:hanging="180"/>
      </w:pPr>
    </w:lvl>
    <w:lvl w:ilvl="3" w:tplc="547C71FE">
      <w:start w:val="1"/>
      <w:numFmt w:val="decimal"/>
      <w:lvlText w:val="%4."/>
      <w:lvlJc w:val="left"/>
      <w:pPr>
        <w:ind w:left="2520" w:hanging="360"/>
      </w:pPr>
    </w:lvl>
    <w:lvl w:ilvl="4" w:tplc="916A3AD6">
      <w:start w:val="1"/>
      <w:numFmt w:val="lowerLetter"/>
      <w:lvlText w:val="%5."/>
      <w:lvlJc w:val="left"/>
      <w:pPr>
        <w:ind w:left="3240" w:hanging="360"/>
      </w:pPr>
    </w:lvl>
    <w:lvl w:ilvl="5" w:tplc="913AD218">
      <w:start w:val="1"/>
      <w:numFmt w:val="lowerRoman"/>
      <w:lvlText w:val="%6."/>
      <w:lvlJc w:val="right"/>
      <w:pPr>
        <w:ind w:left="3960" w:hanging="180"/>
      </w:pPr>
    </w:lvl>
    <w:lvl w:ilvl="6" w:tplc="79CAB8CA">
      <w:start w:val="1"/>
      <w:numFmt w:val="decimal"/>
      <w:lvlText w:val="%7."/>
      <w:lvlJc w:val="left"/>
      <w:pPr>
        <w:ind w:left="4680" w:hanging="360"/>
      </w:pPr>
    </w:lvl>
    <w:lvl w:ilvl="7" w:tplc="B7C8E4D2">
      <w:start w:val="1"/>
      <w:numFmt w:val="lowerLetter"/>
      <w:lvlText w:val="%8."/>
      <w:lvlJc w:val="left"/>
      <w:pPr>
        <w:ind w:left="5400" w:hanging="360"/>
      </w:pPr>
    </w:lvl>
    <w:lvl w:ilvl="8" w:tplc="D556EB4A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78FEF7"/>
    <w:multiLevelType w:val="hybridMultilevel"/>
    <w:tmpl w:val="490000AA"/>
    <w:lvl w:ilvl="0" w:tplc="E92A8160">
      <w:start w:val="1"/>
      <w:numFmt w:val="decimal"/>
      <w:lvlText w:val="%1."/>
      <w:lvlJc w:val="left"/>
      <w:pPr>
        <w:ind w:left="720" w:hanging="360"/>
      </w:pPr>
    </w:lvl>
    <w:lvl w:ilvl="1" w:tplc="A70C27CC">
      <w:start w:val="1"/>
      <w:numFmt w:val="lowerLetter"/>
      <w:lvlText w:val="%2."/>
      <w:lvlJc w:val="left"/>
      <w:pPr>
        <w:ind w:left="1440" w:hanging="360"/>
      </w:pPr>
    </w:lvl>
    <w:lvl w:ilvl="2" w:tplc="370C1866">
      <w:start w:val="1"/>
      <w:numFmt w:val="lowerRoman"/>
      <w:lvlText w:val="%3."/>
      <w:lvlJc w:val="right"/>
      <w:pPr>
        <w:ind w:left="2160" w:hanging="180"/>
      </w:pPr>
    </w:lvl>
    <w:lvl w:ilvl="3" w:tplc="7F3A6138">
      <w:start w:val="1"/>
      <w:numFmt w:val="decimal"/>
      <w:lvlText w:val="%4."/>
      <w:lvlJc w:val="left"/>
      <w:pPr>
        <w:ind w:left="2880" w:hanging="360"/>
      </w:pPr>
    </w:lvl>
    <w:lvl w:ilvl="4" w:tplc="187EE1E0">
      <w:start w:val="1"/>
      <w:numFmt w:val="lowerLetter"/>
      <w:lvlText w:val="%5."/>
      <w:lvlJc w:val="left"/>
      <w:pPr>
        <w:ind w:left="3600" w:hanging="360"/>
      </w:pPr>
    </w:lvl>
    <w:lvl w:ilvl="5" w:tplc="102A8366">
      <w:start w:val="1"/>
      <w:numFmt w:val="lowerRoman"/>
      <w:lvlText w:val="%6."/>
      <w:lvlJc w:val="right"/>
      <w:pPr>
        <w:ind w:left="4320" w:hanging="180"/>
      </w:pPr>
    </w:lvl>
    <w:lvl w:ilvl="6" w:tplc="4B2EA064">
      <w:start w:val="1"/>
      <w:numFmt w:val="decimal"/>
      <w:lvlText w:val="%7."/>
      <w:lvlJc w:val="left"/>
      <w:pPr>
        <w:ind w:left="5040" w:hanging="360"/>
      </w:pPr>
    </w:lvl>
    <w:lvl w:ilvl="7" w:tplc="9154B776">
      <w:start w:val="1"/>
      <w:numFmt w:val="lowerLetter"/>
      <w:lvlText w:val="%8."/>
      <w:lvlJc w:val="left"/>
      <w:pPr>
        <w:ind w:left="5760" w:hanging="360"/>
      </w:pPr>
    </w:lvl>
    <w:lvl w:ilvl="8" w:tplc="B4FEE1B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1D4D1"/>
    <w:multiLevelType w:val="hybridMultilevel"/>
    <w:tmpl w:val="FFFFFFFF"/>
    <w:lvl w:ilvl="0" w:tplc="D986AC26">
      <w:start w:val="1"/>
      <w:numFmt w:val="upperLetter"/>
      <w:lvlText w:val="%1)"/>
      <w:lvlJc w:val="left"/>
      <w:pPr>
        <w:ind w:left="360" w:hanging="360"/>
      </w:pPr>
    </w:lvl>
    <w:lvl w:ilvl="1" w:tplc="9F6A2D6E">
      <w:start w:val="1"/>
      <w:numFmt w:val="lowerLetter"/>
      <w:lvlText w:val="%2."/>
      <w:lvlJc w:val="left"/>
      <w:pPr>
        <w:ind w:left="1080" w:hanging="360"/>
      </w:pPr>
    </w:lvl>
    <w:lvl w:ilvl="2" w:tplc="60AAECEC">
      <w:start w:val="1"/>
      <w:numFmt w:val="lowerRoman"/>
      <w:lvlText w:val="%3."/>
      <w:lvlJc w:val="right"/>
      <w:pPr>
        <w:ind w:left="1800" w:hanging="180"/>
      </w:pPr>
    </w:lvl>
    <w:lvl w:ilvl="3" w:tplc="D90C2B76">
      <w:start w:val="1"/>
      <w:numFmt w:val="decimal"/>
      <w:lvlText w:val="%4."/>
      <w:lvlJc w:val="left"/>
      <w:pPr>
        <w:ind w:left="2520" w:hanging="360"/>
      </w:pPr>
    </w:lvl>
    <w:lvl w:ilvl="4" w:tplc="C2B2D3B2">
      <w:start w:val="1"/>
      <w:numFmt w:val="lowerLetter"/>
      <w:lvlText w:val="%5."/>
      <w:lvlJc w:val="left"/>
      <w:pPr>
        <w:ind w:left="3240" w:hanging="360"/>
      </w:pPr>
    </w:lvl>
    <w:lvl w:ilvl="5" w:tplc="09F66DBE">
      <w:start w:val="1"/>
      <w:numFmt w:val="lowerRoman"/>
      <w:lvlText w:val="%6."/>
      <w:lvlJc w:val="right"/>
      <w:pPr>
        <w:ind w:left="3960" w:hanging="180"/>
      </w:pPr>
    </w:lvl>
    <w:lvl w:ilvl="6" w:tplc="83BC6D5C">
      <w:start w:val="1"/>
      <w:numFmt w:val="decimal"/>
      <w:lvlText w:val="%7."/>
      <w:lvlJc w:val="left"/>
      <w:pPr>
        <w:ind w:left="4680" w:hanging="360"/>
      </w:pPr>
    </w:lvl>
    <w:lvl w:ilvl="7" w:tplc="DE54BCF4">
      <w:start w:val="1"/>
      <w:numFmt w:val="lowerLetter"/>
      <w:lvlText w:val="%8."/>
      <w:lvlJc w:val="left"/>
      <w:pPr>
        <w:ind w:left="5400" w:hanging="360"/>
      </w:pPr>
    </w:lvl>
    <w:lvl w:ilvl="8" w:tplc="6CAEEE6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8B4881"/>
    <w:multiLevelType w:val="hybridMultilevel"/>
    <w:tmpl w:val="2702EA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C437E"/>
    <w:multiLevelType w:val="hybridMultilevel"/>
    <w:tmpl w:val="E730DD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736DA"/>
    <w:multiLevelType w:val="hybridMultilevel"/>
    <w:tmpl w:val="519AF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C2E8C"/>
    <w:multiLevelType w:val="hybridMultilevel"/>
    <w:tmpl w:val="2702EA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3D84"/>
    <w:multiLevelType w:val="hybridMultilevel"/>
    <w:tmpl w:val="A0F2048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84972"/>
    <w:multiLevelType w:val="hybridMultilevel"/>
    <w:tmpl w:val="005C1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F87BD"/>
    <w:multiLevelType w:val="hybridMultilevel"/>
    <w:tmpl w:val="D46A7320"/>
    <w:lvl w:ilvl="0" w:tplc="0E5EAEE4">
      <w:start w:val="1"/>
      <w:numFmt w:val="decimal"/>
      <w:lvlText w:val="%1)"/>
      <w:lvlJc w:val="left"/>
      <w:pPr>
        <w:ind w:left="360" w:hanging="360"/>
      </w:pPr>
    </w:lvl>
    <w:lvl w:ilvl="1" w:tplc="EC947030">
      <w:start w:val="1"/>
      <w:numFmt w:val="lowerLetter"/>
      <w:lvlText w:val="%2."/>
      <w:lvlJc w:val="left"/>
      <w:pPr>
        <w:ind w:left="1080" w:hanging="360"/>
      </w:pPr>
    </w:lvl>
    <w:lvl w:ilvl="2" w:tplc="7514EA40">
      <w:start w:val="1"/>
      <w:numFmt w:val="lowerRoman"/>
      <w:lvlText w:val="%3."/>
      <w:lvlJc w:val="right"/>
      <w:pPr>
        <w:ind w:left="1800" w:hanging="180"/>
      </w:pPr>
    </w:lvl>
    <w:lvl w:ilvl="3" w:tplc="24067CDA">
      <w:start w:val="1"/>
      <w:numFmt w:val="decimal"/>
      <w:lvlText w:val="%4."/>
      <w:lvlJc w:val="left"/>
      <w:pPr>
        <w:ind w:left="2520" w:hanging="360"/>
      </w:pPr>
    </w:lvl>
    <w:lvl w:ilvl="4" w:tplc="5148C436">
      <w:start w:val="1"/>
      <w:numFmt w:val="lowerLetter"/>
      <w:lvlText w:val="%5."/>
      <w:lvlJc w:val="left"/>
      <w:pPr>
        <w:ind w:left="3240" w:hanging="360"/>
      </w:pPr>
    </w:lvl>
    <w:lvl w:ilvl="5" w:tplc="E1201616">
      <w:start w:val="1"/>
      <w:numFmt w:val="lowerRoman"/>
      <w:lvlText w:val="%6."/>
      <w:lvlJc w:val="right"/>
      <w:pPr>
        <w:ind w:left="3960" w:hanging="180"/>
      </w:pPr>
    </w:lvl>
    <w:lvl w:ilvl="6" w:tplc="A024330C">
      <w:start w:val="1"/>
      <w:numFmt w:val="decimal"/>
      <w:lvlText w:val="%7."/>
      <w:lvlJc w:val="left"/>
      <w:pPr>
        <w:ind w:left="4680" w:hanging="360"/>
      </w:pPr>
    </w:lvl>
    <w:lvl w:ilvl="7" w:tplc="E06AF23E">
      <w:start w:val="1"/>
      <w:numFmt w:val="lowerLetter"/>
      <w:lvlText w:val="%8."/>
      <w:lvlJc w:val="left"/>
      <w:pPr>
        <w:ind w:left="5400" w:hanging="360"/>
      </w:pPr>
    </w:lvl>
    <w:lvl w:ilvl="8" w:tplc="E16EE590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11453D"/>
    <w:multiLevelType w:val="hybridMultilevel"/>
    <w:tmpl w:val="A0F204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4262C"/>
    <w:multiLevelType w:val="hybridMultilevel"/>
    <w:tmpl w:val="A0F2048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D474F"/>
    <w:multiLevelType w:val="hybridMultilevel"/>
    <w:tmpl w:val="A37668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56BED"/>
    <w:multiLevelType w:val="hybridMultilevel"/>
    <w:tmpl w:val="4DAC1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8145D"/>
    <w:multiLevelType w:val="hybridMultilevel"/>
    <w:tmpl w:val="A37668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C6E0C"/>
    <w:multiLevelType w:val="hybridMultilevel"/>
    <w:tmpl w:val="A0F2048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E7D89"/>
    <w:multiLevelType w:val="hybridMultilevel"/>
    <w:tmpl w:val="D6C4954C"/>
    <w:lvl w:ilvl="0" w:tplc="341ED1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528702">
    <w:abstractNumId w:val="18"/>
  </w:num>
  <w:num w:numId="2" w16cid:durableId="545675848">
    <w:abstractNumId w:val="0"/>
  </w:num>
  <w:num w:numId="3" w16cid:durableId="1575165086">
    <w:abstractNumId w:val="17"/>
  </w:num>
  <w:num w:numId="4" w16cid:durableId="721103016">
    <w:abstractNumId w:val="26"/>
  </w:num>
  <w:num w:numId="5" w16cid:durableId="753089057">
    <w:abstractNumId w:val="19"/>
  </w:num>
  <w:num w:numId="6" w16cid:durableId="1133249855">
    <w:abstractNumId w:val="6"/>
  </w:num>
  <w:num w:numId="7" w16cid:durableId="930622186">
    <w:abstractNumId w:val="2"/>
  </w:num>
  <w:num w:numId="8" w16cid:durableId="1009716917">
    <w:abstractNumId w:val="21"/>
  </w:num>
  <w:num w:numId="9" w16cid:durableId="603458789">
    <w:abstractNumId w:val="12"/>
  </w:num>
  <w:num w:numId="10" w16cid:durableId="249318415">
    <w:abstractNumId w:val="16"/>
  </w:num>
  <w:num w:numId="11" w16cid:durableId="1273246719">
    <w:abstractNumId w:val="25"/>
  </w:num>
  <w:num w:numId="12" w16cid:durableId="358506570">
    <w:abstractNumId w:val="11"/>
  </w:num>
  <w:num w:numId="13" w16cid:durableId="999116117">
    <w:abstractNumId w:val="20"/>
  </w:num>
  <w:num w:numId="14" w16cid:durableId="1780098005">
    <w:abstractNumId w:val="5"/>
  </w:num>
  <w:num w:numId="15" w16cid:durableId="93284601">
    <w:abstractNumId w:val="15"/>
  </w:num>
  <w:num w:numId="16" w16cid:durableId="219294950">
    <w:abstractNumId w:val="4"/>
  </w:num>
  <w:num w:numId="17" w16cid:durableId="2038194231">
    <w:abstractNumId w:val="23"/>
  </w:num>
  <w:num w:numId="18" w16cid:durableId="1936160615">
    <w:abstractNumId w:val="31"/>
  </w:num>
  <w:num w:numId="19" w16cid:durableId="1618022943">
    <w:abstractNumId w:val="27"/>
  </w:num>
  <w:num w:numId="20" w16cid:durableId="982664478">
    <w:abstractNumId w:val="24"/>
  </w:num>
  <w:num w:numId="21" w16cid:durableId="1022820637">
    <w:abstractNumId w:val="7"/>
  </w:num>
  <w:num w:numId="22" w16cid:durableId="617568723">
    <w:abstractNumId w:val="28"/>
  </w:num>
  <w:num w:numId="23" w16cid:durableId="1853449251">
    <w:abstractNumId w:val="1"/>
  </w:num>
  <w:num w:numId="24" w16cid:durableId="274799882">
    <w:abstractNumId w:val="32"/>
  </w:num>
  <w:num w:numId="25" w16cid:durableId="1319963869">
    <w:abstractNumId w:val="30"/>
  </w:num>
  <w:num w:numId="26" w16cid:durableId="1173184977">
    <w:abstractNumId w:val="10"/>
  </w:num>
  <w:num w:numId="27" w16cid:durableId="1789740140">
    <w:abstractNumId w:val="29"/>
  </w:num>
  <w:num w:numId="28" w16cid:durableId="159542526">
    <w:abstractNumId w:val="8"/>
  </w:num>
  <w:num w:numId="29" w16cid:durableId="1575771793">
    <w:abstractNumId w:val="9"/>
  </w:num>
  <w:num w:numId="30" w16cid:durableId="1692532853">
    <w:abstractNumId w:val="3"/>
  </w:num>
  <w:num w:numId="31" w16cid:durableId="948271208">
    <w:abstractNumId w:val="14"/>
  </w:num>
  <w:num w:numId="32" w16cid:durableId="795754554">
    <w:abstractNumId w:val="22"/>
  </w:num>
  <w:num w:numId="33" w16cid:durableId="674037928">
    <w:abstractNumId w:val="13"/>
  </w:num>
  <w:num w:numId="34" w16cid:durableId="383679173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A"/>
    <w:rsid w:val="00007CEC"/>
    <w:rsid w:val="00011C38"/>
    <w:rsid w:val="00015360"/>
    <w:rsid w:val="00015668"/>
    <w:rsid w:val="00025F8E"/>
    <w:rsid w:val="000304CC"/>
    <w:rsid w:val="00041323"/>
    <w:rsid w:val="00047A99"/>
    <w:rsid w:val="00053880"/>
    <w:rsid w:val="000671CD"/>
    <w:rsid w:val="00067E18"/>
    <w:rsid w:val="00081060"/>
    <w:rsid w:val="00081A0F"/>
    <w:rsid w:val="00083065"/>
    <w:rsid w:val="00083AF2"/>
    <w:rsid w:val="00090173"/>
    <w:rsid w:val="0009052E"/>
    <w:rsid w:val="000964B1"/>
    <w:rsid w:val="00097072"/>
    <w:rsid w:val="000A3223"/>
    <w:rsid w:val="000ADEBB"/>
    <w:rsid w:val="000C47CD"/>
    <w:rsid w:val="000C48C8"/>
    <w:rsid w:val="000C5922"/>
    <w:rsid w:val="000C6653"/>
    <w:rsid w:val="000C67F3"/>
    <w:rsid w:val="000E2591"/>
    <w:rsid w:val="000F5A6C"/>
    <w:rsid w:val="000F76B7"/>
    <w:rsid w:val="0010597C"/>
    <w:rsid w:val="00115D1A"/>
    <w:rsid w:val="00120868"/>
    <w:rsid w:val="0012384A"/>
    <w:rsid w:val="0013091C"/>
    <w:rsid w:val="001310DD"/>
    <w:rsid w:val="00132A94"/>
    <w:rsid w:val="0013670D"/>
    <w:rsid w:val="00143549"/>
    <w:rsid w:val="00150AE6"/>
    <w:rsid w:val="0015102D"/>
    <w:rsid w:val="00154C39"/>
    <w:rsid w:val="00157A59"/>
    <w:rsid w:val="00161B19"/>
    <w:rsid w:val="00161F1E"/>
    <w:rsid w:val="00162557"/>
    <w:rsid w:val="00163981"/>
    <w:rsid w:val="00164ABC"/>
    <w:rsid w:val="00164EA8"/>
    <w:rsid w:val="001652C7"/>
    <w:rsid w:val="00167791"/>
    <w:rsid w:val="00172776"/>
    <w:rsid w:val="001763DC"/>
    <w:rsid w:val="00180CB3"/>
    <w:rsid w:val="00192BAA"/>
    <w:rsid w:val="001A7ADE"/>
    <w:rsid w:val="001B6EBB"/>
    <w:rsid w:val="001D1E32"/>
    <w:rsid w:val="001D27EF"/>
    <w:rsid w:val="001D439F"/>
    <w:rsid w:val="001D5A48"/>
    <w:rsid w:val="001D5F76"/>
    <w:rsid w:val="001E3695"/>
    <w:rsid w:val="001E3917"/>
    <w:rsid w:val="001E5754"/>
    <w:rsid w:val="001E7D79"/>
    <w:rsid w:val="001F7471"/>
    <w:rsid w:val="00206B32"/>
    <w:rsid w:val="00206BCC"/>
    <w:rsid w:val="00212522"/>
    <w:rsid w:val="0021398B"/>
    <w:rsid w:val="0021694B"/>
    <w:rsid w:val="002178A1"/>
    <w:rsid w:val="0022183D"/>
    <w:rsid w:val="0022515A"/>
    <w:rsid w:val="0024144F"/>
    <w:rsid w:val="002434CB"/>
    <w:rsid w:val="00244A82"/>
    <w:rsid w:val="0025685C"/>
    <w:rsid w:val="0026127D"/>
    <w:rsid w:val="00262BFE"/>
    <w:rsid w:val="002705F6"/>
    <w:rsid w:val="0027330D"/>
    <w:rsid w:val="00275202"/>
    <w:rsid w:val="002812D3"/>
    <w:rsid w:val="002826D6"/>
    <w:rsid w:val="00283AED"/>
    <w:rsid w:val="00287F09"/>
    <w:rsid w:val="0029181D"/>
    <w:rsid w:val="002952F6"/>
    <w:rsid w:val="002959FE"/>
    <w:rsid w:val="002966A4"/>
    <w:rsid w:val="002A4BB0"/>
    <w:rsid w:val="002B223E"/>
    <w:rsid w:val="002C767D"/>
    <w:rsid w:val="002D259E"/>
    <w:rsid w:val="002D3473"/>
    <w:rsid w:val="002F2EF5"/>
    <w:rsid w:val="002F7E90"/>
    <w:rsid w:val="00302CE5"/>
    <w:rsid w:val="00305877"/>
    <w:rsid w:val="0031245A"/>
    <w:rsid w:val="00312B46"/>
    <w:rsid w:val="00317B91"/>
    <w:rsid w:val="00321CEE"/>
    <w:rsid w:val="00325307"/>
    <w:rsid w:val="00326D9B"/>
    <w:rsid w:val="00332919"/>
    <w:rsid w:val="00345D16"/>
    <w:rsid w:val="003503AD"/>
    <w:rsid w:val="00351F2A"/>
    <w:rsid w:val="00352666"/>
    <w:rsid w:val="00356D53"/>
    <w:rsid w:val="003600FC"/>
    <w:rsid w:val="00363D15"/>
    <w:rsid w:val="0037238C"/>
    <w:rsid w:val="00374F3E"/>
    <w:rsid w:val="00382C7E"/>
    <w:rsid w:val="00391069"/>
    <w:rsid w:val="0039135B"/>
    <w:rsid w:val="003A0D53"/>
    <w:rsid w:val="003A0F1E"/>
    <w:rsid w:val="003A4C1A"/>
    <w:rsid w:val="003A6DFE"/>
    <w:rsid w:val="003B5753"/>
    <w:rsid w:val="003C19E7"/>
    <w:rsid w:val="003C756D"/>
    <w:rsid w:val="003D0955"/>
    <w:rsid w:val="003D3767"/>
    <w:rsid w:val="003D3BDB"/>
    <w:rsid w:val="003D444E"/>
    <w:rsid w:val="003E188A"/>
    <w:rsid w:val="003E63CC"/>
    <w:rsid w:val="00402AF6"/>
    <w:rsid w:val="00413176"/>
    <w:rsid w:val="004151DE"/>
    <w:rsid w:val="004220A1"/>
    <w:rsid w:val="00432C97"/>
    <w:rsid w:val="0044061C"/>
    <w:rsid w:val="00450A75"/>
    <w:rsid w:val="004612E8"/>
    <w:rsid w:val="0046455A"/>
    <w:rsid w:val="004779B6"/>
    <w:rsid w:val="00480EF7"/>
    <w:rsid w:val="004814AA"/>
    <w:rsid w:val="0049164C"/>
    <w:rsid w:val="00496630"/>
    <w:rsid w:val="00497507"/>
    <w:rsid w:val="004A12C9"/>
    <w:rsid w:val="004A2745"/>
    <w:rsid w:val="004A29BA"/>
    <w:rsid w:val="004A7106"/>
    <w:rsid w:val="004B38CE"/>
    <w:rsid w:val="004C3DB7"/>
    <w:rsid w:val="004C63E5"/>
    <w:rsid w:val="004D1CE9"/>
    <w:rsid w:val="004D3DC5"/>
    <w:rsid w:val="004D43AB"/>
    <w:rsid w:val="004E2757"/>
    <w:rsid w:val="004E6C89"/>
    <w:rsid w:val="004E7B46"/>
    <w:rsid w:val="004F46E5"/>
    <w:rsid w:val="00501C41"/>
    <w:rsid w:val="005103D4"/>
    <w:rsid w:val="0051070E"/>
    <w:rsid w:val="00511326"/>
    <w:rsid w:val="00520374"/>
    <w:rsid w:val="005207C1"/>
    <w:rsid w:val="005368E2"/>
    <w:rsid w:val="00537D32"/>
    <w:rsid w:val="00541978"/>
    <w:rsid w:val="00542248"/>
    <w:rsid w:val="00544827"/>
    <w:rsid w:val="00557542"/>
    <w:rsid w:val="00560F6B"/>
    <w:rsid w:val="00563D43"/>
    <w:rsid w:val="00566B7D"/>
    <w:rsid w:val="00567415"/>
    <w:rsid w:val="00571BD0"/>
    <w:rsid w:val="00579816"/>
    <w:rsid w:val="00580697"/>
    <w:rsid w:val="0058726F"/>
    <w:rsid w:val="00587CBE"/>
    <w:rsid w:val="00595139"/>
    <w:rsid w:val="00595CCB"/>
    <w:rsid w:val="005A1CEF"/>
    <w:rsid w:val="005B3AB0"/>
    <w:rsid w:val="005C042C"/>
    <w:rsid w:val="005F0305"/>
    <w:rsid w:val="005F2234"/>
    <w:rsid w:val="005F577A"/>
    <w:rsid w:val="00604DC9"/>
    <w:rsid w:val="006067FE"/>
    <w:rsid w:val="00606884"/>
    <w:rsid w:val="0061201A"/>
    <w:rsid w:val="006215B1"/>
    <w:rsid w:val="00623194"/>
    <w:rsid w:val="00625146"/>
    <w:rsid w:val="00625DB1"/>
    <w:rsid w:val="0062664B"/>
    <w:rsid w:val="0062737F"/>
    <w:rsid w:val="00633C73"/>
    <w:rsid w:val="0063518B"/>
    <w:rsid w:val="006372B0"/>
    <w:rsid w:val="00640AE2"/>
    <w:rsid w:val="00645B95"/>
    <w:rsid w:val="00660C88"/>
    <w:rsid w:val="0066293B"/>
    <w:rsid w:val="00675E2F"/>
    <w:rsid w:val="00677B72"/>
    <w:rsid w:val="00680F32"/>
    <w:rsid w:val="00681857"/>
    <w:rsid w:val="00682216"/>
    <w:rsid w:val="00684A90"/>
    <w:rsid w:val="006901B5"/>
    <w:rsid w:val="00695B34"/>
    <w:rsid w:val="006A4028"/>
    <w:rsid w:val="006A4163"/>
    <w:rsid w:val="006B5D29"/>
    <w:rsid w:val="006C4E97"/>
    <w:rsid w:val="006C55E4"/>
    <w:rsid w:val="006C5DA3"/>
    <w:rsid w:val="006D0DDA"/>
    <w:rsid w:val="006D1500"/>
    <w:rsid w:val="006DABFD"/>
    <w:rsid w:val="006E6679"/>
    <w:rsid w:val="006E6CF0"/>
    <w:rsid w:val="006F4CA1"/>
    <w:rsid w:val="00700045"/>
    <w:rsid w:val="00706D5F"/>
    <w:rsid w:val="00706FAE"/>
    <w:rsid w:val="00711B7F"/>
    <w:rsid w:val="00712F64"/>
    <w:rsid w:val="00716EAA"/>
    <w:rsid w:val="0072696A"/>
    <w:rsid w:val="0073249C"/>
    <w:rsid w:val="0073480B"/>
    <w:rsid w:val="00741F0F"/>
    <w:rsid w:val="00741FA5"/>
    <w:rsid w:val="00750069"/>
    <w:rsid w:val="00750184"/>
    <w:rsid w:val="007537F1"/>
    <w:rsid w:val="00761BBB"/>
    <w:rsid w:val="007628C7"/>
    <w:rsid w:val="00770D5B"/>
    <w:rsid w:val="0077538E"/>
    <w:rsid w:val="007852E5"/>
    <w:rsid w:val="0079563B"/>
    <w:rsid w:val="007A6065"/>
    <w:rsid w:val="007A7C58"/>
    <w:rsid w:val="007B0D3D"/>
    <w:rsid w:val="007B4ADB"/>
    <w:rsid w:val="007B6733"/>
    <w:rsid w:val="007C24C9"/>
    <w:rsid w:val="007C27E8"/>
    <w:rsid w:val="007D0906"/>
    <w:rsid w:val="007D46C6"/>
    <w:rsid w:val="007D7D77"/>
    <w:rsid w:val="007DBEB8"/>
    <w:rsid w:val="007E00F5"/>
    <w:rsid w:val="00802362"/>
    <w:rsid w:val="008030C8"/>
    <w:rsid w:val="00804902"/>
    <w:rsid w:val="008067FB"/>
    <w:rsid w:val="00806FBB"/>
    <w:rsid w:val="00807884"/>
    <w:rsid w:val="008125C8"/>
    <w:rsid w:val="00825C37"/>
    <w:rsid w:val="00830B71"/>
    <w:rsid w:val="00831621"/>
    <w:rsid w:val="0083197B"/>
    <w:rsid w:val="0083634C"/>
    <w:rsid w:val="00840D5E"/>
    <w:rsid w:val="00854FF1"/>
    <w:rsid w:val="00856454"/>
    <w:rsid w:val="00857FBE"/>
    <w:rsid w:val="00861C41"/>
    <w:rsid w:val="00870053"/>
    <w:rsid w:val="008702B7"/>
    <w:rsid w:val="00871F0E"/>
    <w:rsid w:val="00873BE0"/>
    <w:rsid w:val="00880E35"/>
    <w:rsid w:val="00884928"/>
    <w:rsid w:val="0089763F"/>
    <w:rsid w:val="008C1796"/>
    <w:rsid w:val="008C41F3"/>
    <w:rsid w:val="008C78FC"/>
    <w:rsid w:val="008D437D"/>
    <w:rsid w:val="008E7B27"/>
    <w:rsid w:val="008E7EE7"/>
    <w:rsid w:val="008F73B1"/>
    <w:rsid w:val="0090694E"/>
    <w:rsid w:val="00912949"/>
    <w:rsid w:val="009176CB"/>
    <w:rsid w:val="00920615"/>
    <w:rsid w:val="00922141"/>
    <w:rsid w:val="009318A5"/>
    <w:rsid w:val="00943560"/>
    <w:rsid w:val="00954282"/>
    <w:rsid w:val="0096145D"/>
    <w:rsid w:val="00990E52"/>
    <w:rsid w:val="0099247D"/>
    <w:rsid w:val="009A04C1"/>
    <w:rsid w:val="009B5A6B"/>
    <w:rsid w:val="009B651A"/>
    <w:rsid w:val="009C0937"/>
    <w:rsid w:val="009C1A5D"/>
    <w:rsid w:val="009C2ABC"/>
    <w:rsid w:val="009C6FB3"/>
    <w:rsid w:val="009C7182"/>
    <w:rsid w:val="009C79C4"/>
    <w:rsid w:val="009D20CD"/>
    <w:rsid w:val="009E09EB"/>
    <w:rsid w:val="009E601C"/>
    <w:rsid w:val="009E7CB6"/>
    <w:rsid w:val="009F0C95"/>
    <w:rsid w:val="00A10DD3"/>
    <w:rsid w:val="00A12006"/>
    <w:rsid w:val="00A20210"/>
    <w:rsid w:val="00A2337D"/>
    <w:rsid w:val="00A27984"/>
    <w:rsid w:val="00A32123"/>
    <w:rsid w:val="00A32DAA"/>
    <w:rsid w:val="00A33C41"/>
    <w:rsid w:val="00A351C1"/>
    <w:rsid w:val="00A37172"/>
    <w:rsid w:val="00A434D0"/>
    <w:rsid w:val="00A45402"/>
    <w:rsid w:val="00A4714B"/>
    <w:rsid w:val="00A517A8"/>
    <w:rsid w:val="00A536EA"/>
    <w:rsid w:val="00A610C0"/>
    <w:rsid w:val="00A64D4F"/>
    <w:rsid w:val="00A6582C"/>
    <w:rsid w:val="00A718BB"/>
    <w:rsid w:val="00A76928"/>
    <w:rsid w:val="00A8400E"/>
    <w:rsid w:val="00A87D42"/>
    <w:rsid w:val="00A973B9"/>
    <w:rsid w:val="00AA0AC2"/>
    <w:rsid w:val="00AA1FE9"/>
    <w:rsid w:val="00AA64D7"/>
    <w:rsid w:val="00AB3276"/>
    <w:rsid w:val="00AB3C36"/>
    <w:rsid w:val="00AD4629"/>
    <w:rsid w:val="00AE084F"/>
    <w:rsid w:val="00AE0E82"/>
    <w:rsid w:val="00AE1B31"/>
    <w:rsid w:val="00AE5F71"/>
    <w:rsid w:val="00AF2B3F"/>
    <w:rsid w:val="00AF7503"/>
    <w:rsid w:val="00B2426F"/>
    <w:rsid w:val="00B360A3"/>
    <w:rsid w:val="00B366A4"/>
    <w:rsid w:val="00B3685A"/>
    <w:rsid w:val="00B402C8"/>
    <w:rsid w:val="00B41376"/>
    <w:rsid w:val="00B532B9"/>
    <w:rsid w:val="00B5404A"/>
    <w:rsid w:val="00B637B6"/>
    <w:rsid w:val="00B67CAC"/>
    <w:rsid w:val="00B71BA6"/>
    <w:rsid w:val="00B74B9D"/>
    <w:rsid w:val="00B7583A"/>
    <w:rsid w:val="00B80DD8"/>
    <w:rsid w:val="00B8105B"/>
    <w:rsid w:val="00B90B5F"/>
    <w:rsid w:val="00B9214D"/>
    <w:rsid w:val="00B93EE6"/>
    <w:rsid w:val="00BA1428"/>
    <w:rsid w:val="00BA2C37"/>
    <w:rsid w:val="00BB64DB"/>
    <w:rsid w:val="00BB7CD1"/>
    <w:rsid w:val="00BC28FE"/>
    <w:rsid w:val="00BE1F4A"/>
    <w:rsid w:val="00BF6602"/>
    <w:rsid w:val="00C00AED"/>
    <w:rsid w:val="00C066E7"/>
    <w:rsid w:val="00C075BC"/>
    <w:rsid w:val="00C0A38C"/>
    <w:rsid w:val="00C135DA"/>
    <w:rsid w:val="00C17792"/>
    <w:rsid w:val="00C17A58"/>
    <w:rsid w:val="00C205BD"/>
    <w:rsid w:val="00C23C5E"/>
    <w:rsid w:val="00C31B6A"/>
    <w:rsid w:val="00C42331"/>
    <w:rsid w:val="00C45086"/>
    <w:rsid w:val="00C516A0"/>
    <w:rsid w:val="00C533D9"/>
    <w:rsid w:val="00C61F08"/>
    <w:rsid w:val="00C6284D"/>
    <w:rsid w:val="00C644C3"/>
    <w:rsid w:val="00C67D6D"/>
    <w:rsid w:val="00C77B1E"/>
    <w:rsid w:val="00C81972"/>
    <w:rsid w:val="00C82AC8"/>
    <w:rsid w:val="00C84D2B"/>
    <w:rsid w:val="00C868D9"/>
    <w:rsid w:val="00C92DA9"/>
    <w:rsid w:val="00C97C83"/>
    <w:rsid w:val="00CA1801"/>
    <w:rsid w:val="00CA382B"/>
    <w:rsid w:val="00CB567E"/>
    <w:rsid w:val="00CB7046"/>
    <w:rsid w:val="00CC5588"/>
    <w:rsid w:val="00CC7E69"/>
    <w:rsid w:val="00CD1C9E"/>
    <w:rsid w:val="00CD3CAE"/>
    <w:rsid w:val="00CD3ECE"/>
    <w:rsid w:val="00CE426C"/>
    <w:rsid w:val="00CE43A4"/>
    <w:rsid w:val="00CF50D6"/>
    <w:rsid w:val="00CF63F9"/>
    <w:rsid w:val="00CF6426"/>
    <w:rsid w:val="00CF6B5E"/>
    <w:rsid w:val="00D07108"/>
    <w:rsid w:val="00D14B73"/>
    <w:rsid w:val="00D2006E"/>
    <w:rsid w:val="00D26B64"/>
    <w:rsid w:val="00D32347"/>
    <w:rsid w:val="00D50AF0"/>
    <w:rsid w:val="00D5181B"/>
    <w:rsid w:val="00D56260"/>
    <w:rsid w:val="00D6137B"/>
    <w:rsid w:val="00D6539F"/>
    <w:rsid w:val="00D66CD2"/>
    <w:rsid w:val="00D74FC8"/>
    <w:rsid w:val="00D80673"/>
    <w:rsid w:val="00D82892"/>
    <w:rsid w:val="00D829AE"/>
    <w:rsid w:val="00D866BE"/>
    <w:rsid w:val="00D91402"/>
    <w:rsid w:val="00D91B35"/>
    <w:rsid w:val="00D93AB6"/>
    <w:rsid w:val="00DA0586"/>
    <w:rsid w:val="00DA67CB"/>
    <w:rsid w:val="00DA6A4D"/>
    <w:rsid w:val="00DC5DA8"/>
    <w:rsid w:val="00DC5DE0"/>
    <w:rsid w:val="00DC6AF1"/>
    <w:rsid w:val="00DD4732"/>
    <w:rsid w:val="00DF5A6D"/>
    <w:rsid w:val="00E104ED"/>
    <w:rsid w:val="00E17034"/>
    <w:rsid w:val="00E23081"/>
    <w:rsid w:val="00E23EA8"/>
    <w:rsid w:val="00E25B7A"/>
    <w:rsid w:val="00E27000"/>
    <w:rsid w:val="00E34849"/>
    <w:rsid w:val="00E378A1"/>
    <w:rsid w:val="00E40AB4"/>
    <w:rsid w:val="00E44439"/>
    <w:rsid w:val="00E46F63"/>
    <w:rsid w:val="00E47081"/>
    <w:rsid w:val="00E567EB"/>
    <w:rsid w:val="00E62EF7"/>
    <w:rsid w:val="00E63C32"/>
    <w:rsid w:val="00E710C5"/>
    <w:rsid w:val="00E71B56"/>
    <w:rsid w:val="00E72C7C"/>
    <w:rsid w:val="00E80C6E"/>
    <w:rsid w:val="00E86D01"/>
    <w:rsid w:val="00EA23FE"/>
    <w:rsid w:val="00EB66B6"/>
    <w:rsid w:val="00EB7BE4"/>
    <w:rsid w:val="00EC73F4"/>
    <w:rsid w:val="00ED393C"/>
    <w:rsid w:val="00EE63DC"/>
    <w:rsid w:val="00EF2CDF"/>
    <w:rsid w:val="00F00CD9"/>
    <w:rsid w:val="00F00E7E"/>
    <w:rsid w:val="00F03980"/>
    <w:rsid w:val="00F07BC4"/>
    <w:rsid w:val="00F1481F"/>
    <w:rsid w:val="00F178C4"/>
    <w:rsid w:val="00F20B93"/>
    <w:rsid w:val="00F21260"/>
    <w:rsid w:val="00F2263F"/>
    <w:rsid w:val="00F25B3B"/>
    <w:rsid w:val="00F27E52"/>
    <w:rsid w:val="00F3019A"/>
    <w:rsid w:val="00F34A42"/>
    <w:rsid w:val="00F35090"/>
    <w:rsid w:val="00F359EB"/>
    <w:rsid w:val="00F35ED9"/>
    <w:rsid w:val="00F36D13"/>
    <w:rsid w:val="00F401C6"/>
    <w:rsid w:val="00F46829"/>
    <w:rsid w:val="00F46F9E"/>
    <w:rsid w:val="00F56749"/>
    <w:rsid w:val="00F63CCA"/>
    <w:rsid w:val="00F66344"/>
    <w:rsid w:val="00F671DE"/>
    <w:rsid w:val="00F950A4"/>
    <w:rsid w:val="00F961EB"/>
    <w:rsid w:val="00FA21CF"/>
    <w:rsid w:val="00FB2778"/>
    <w:rsid w:val="00FB44B0"/>
    <w:rsid w:val="00FB7B6B"/>
    <w:rsid w:val="00FC7F63"/>
    <w:rsid w:val="00FCE382"/>
    <w:rsid w:val="00FD0CF2"/>
    <w:rsid w:val="00FD349C"/>
    <w:rsid w:val="00FD5A57"/>
    <w:rsid w:val="00FE51D7"/>
    <w:rsid w:val="00FE5E95"/>
    <w:rsid w:val="00FF5F63"/>
    <w:rsid w:val="00FF71D3"/>
    <w:rsid w:val="013C05AB"/>
    <w:rsid w:val="0146B782"/>
    <w:rsid w:val="015BF92B"/>
    <w:rsid w:val="015D7461"/>
    <w:rsid w:val="01621D25"/>
    <w:rsid w:val="018257D1"/>
    <w:rsid w:val="01A7C728"/>
    <w:rsid w:val="01E82A86"/>
    <w:rsid w:val="02485C1E"/>
    <w:rsid w:val="024D1E57"/>
    <w:rsid w:val="025F7F5B"/>
    <w:rsid w:val="027A1A98"/>
    <w:rsid w:val="02AB3D82"/>
    <w:rsid w:val="02C47A73"/>
    <w:rsid w:val="03732B9C"/>
    <w:rsid w:val="03ACFD6C"/>
    <w:rsid w:val="03FBF9CE"/>
    <w:rsid w:val="041152CD"/>
    <w:rsid w:val="043510C7"/>
    <w:rsid w:val="04A6F919"/>
    <w:rsid w:val="04A8C411"/>
    <w:rsid w:val="04AE5115"/>
    <w:rsid w:val="052A4CCC"/>
    <w:rsid w:val="052FF1CD"/>
    <w:rsid w:val="0535C229"/>
    <w:rsid w:val="056D55E7"/>
    <w:rsid w:val="05ABE8D8"/>
    <w:rsid w:val="05D0B901"/>
    <w:rsid w:val="06052993"/>
    <w:rsid w:val="062D6388"/>
    <w:rsid w:val="06919D6C"/>
    <w:rsid w:val="06A6F4ED"/>
    <w:rsid w:val="06BCB17B"/>
    <w:rsid w:val="06CFC25D"/>
    <w:rsid w:val="0734E2F3"/>
    <w:rsid w:val="0775E8B5"/>
    <w:rsid w:val="0787CAFF"/>
    <w:rsid w:val="079A6913"/>
    <w:rsid w:val="07B49667"/>
    <w:rsid w:val="07B573E7"/>
    <w:rsid w:val="07C9CE82"/>
    <w:rsid w:val="083A11B9"/>
    <w:rsid w:val="084C87CD"/>
    <w:rsid w:val="08B365FD"/>
    <w:rsid w:val="0920C6F2"/>
    <w:rsid w:val="0943459C"/>
    <w:rsid w:val="096DA9D5"/>
    <w:rsid w:val="09D7A5B8"/>
    <w:rsid w:val="09ED6E42"/>
    <w:rsid w:val="0A4AAFB1"/>
    <w:rsid w:val="0AB1D0BA"/>
    <w:rsid w:val="0AC160D7"/>
    <w:rsid w:val="0AEF98FD"/>
    <w:rsid w:val="0B2179FA"/>
    <w:rsid w:val="0B773299"/>
    <w:rsid w:val="0B8D30FE"/>
    <w:rsid w:val="0B9F5935"/>
    <w:rsid w:val="0BBD1CAA"/>
    <w:rsid w:val="0C0704B2"/>
    <w:rsid w:val="0C380CA3"/>
    <w:rsid w:val="0C833832"/>
    <w:rsid w:val="0D4681AF"/>
    <w:rsid w:val="0D9B8DE1"/>
    <w:rsid w:val="0DCEF8B6"/>
    <w:rsid w:val="0DCF8890"/>
    <w:rsid w:val="0DD513F2"/>
    <w:rsid w:val="0DDC5229"/>
    <w:rsid w:val="0DFF1480"/>
    <w:rsid w:val="0E1D5C68"/>
    <w:rsid w:val="0E398BDA"/>
    <w:rsid w:val="0EAD8E99"/>
    <w:rsid w:val="0EBB65A5"/>
    <w:rsid w:val="0F3F1C9B"/>
    <w:rsid w:val="0F6465C2"/>
    <w:rsid w:val="0F77A2D1"/>
    <w:rsid w:val="0F93E038"/>
    <w:rsid w:val="0F9865CF"/>
    <w:rsid w:val="10014B45"/>
    <w:rsid w:val="10398818"/>
    <w:rsid w:val="1044EAEE"/>
    <w:rsid w:val="10706C70"/>
    <w:rsid w:val="1088D55C"/>
    <w:rsid w:val="10A396F8"/>
    <w:rsid w:val="10F096CD"/>
    <w:rsid w:val="10F1A909"/>
    <w:rsid w:val="11193B20"/>
    <w:rsid w:val="117BDDC1"/>
    <w:rsid w:val="11B92168"/>
    <w:rsid w:val="11C00512"/>
    <w:rsid w:val="1215725A"/>
    <w:rsid w:val="1245E6F9"/>
    <w:rsid w:val="127920AE"/>
    <w:rsid w:val="130B96AE"/>
    <w:rsid w:val="130EF53D"/>
    <w:rsid w:val="135BB993"/>
    <w:rsid w:val="138B989D"/>
    <w:rsid w:val="13CFB5FA"/>
    <w:rsid w:val="13E5CD36"/>
    <w:rsid w:val="146EFB0C"/>
    <w:rsid w:val="147014CE"/>
    <w:rsid w:val="14F2D4C0"/>
    <w:rsid w:val="1505EFFB"/>
    <w:rsid w:val="153E1274"/>
    <w:rsid w:val="15A243FE"/>
    <w:rsid w:val="15AF4517"/>
    <w:rsid w:val="15D1FABA"/>
    <w:rsid w:val="15F6A61E"/>
    <w:rsid w:val="1606E691"/>
    <w:rsid w:val="16077AD1"/>
    <w:rsid w:val="1632E97B"/>
    <w:rsid w:val="16469C48"/>
    <w:rsid w:val="166E7546"/>
    <w:rsid w:val="17222785"/>
    <w:rsid w:val="1729D901"/>
    <w:rsid w:val="176872A2"/>
    <w:rsid w:val="177BDDFF"/>
    <w:rsid w:val="17AA5443"/>
    <w:rsid w:val="17ABAD4F"/>
    <w:rsid w:val="17E2B785"/>
    <w:rsid w:val="181EE79D"/>
    <w:rsid w:val="183C774F"/>
    <w:rsid w:val="1840D47E"/>
    <w:rsid w:val="184507A6"/>
    <w:rsid w:val="18A59AE2"/>
    <w:rsid w:val="18CF4CBC"/>
    <w:rsid w:val="194EC87C"/>
    <w:rsid w:val="1960EA64"/>
    <w:rsid w:val="1989BC89"/>
    <w:rsid w:val="19E4F220"/>
    <w:rsid w:val="1A15DFF9"/>
    <w:rsid w:val="1B18F379"/>
    <w:rsid w:val="1B1A462A"/>
    <w:rsid w:val="1B6FBAFA"/>
    <w:rsid w:val="1BA968E4"/>
    <w:rsid w:val="1BF52640"/>
    <w:rsid w:val="1C0A7FD6"/>
    <w:rsid w:val="1C20751F"/>
    <w:rsid w:val="1C37EA9A"/>
    <w:rsid w:val="1C38CB18"/>
    <w:rsid w:val="1CADD7BB"/>
    <w:rsid w:val="1CD32C2D"/>
    <w:rsid w:val="1CDBCB58"/>
    <w:rsid w:val="1CF687E9"/>
    <w:rsid w:val="1D16081F"/>
    <w:rsid w:val="1D21FE4A"/>
    <w:rsid w:val="1D4E43D8"/>
    <w:rsid w:val="1D96078D"/>
    <w:rsid w:val="1E0A646E"/>
    <w:rsid w:val="1E472CFB"/>
    <w:rsid w:val="1EBFD9C5"/>
    <w:rsid w:val="1F5AD1CC"/>
    <w:rsid w:val="1F607259"/>
    <w:rsid w:val="1FB4AB68"/>
    <w:rsid w:val="200D3649"/>
    <w:rsid w:val="20185AF6"/>
    <w:rsid w:val="20297F98"/>
    <w:rsid w:val="20766E44"/>
    <w:rsid w:val="20B95AA8"/>
    <w:rsid w:val="214D70C4"/>
    <w:rsid w:val="2180F11B"/>
    <w:rsid w:val="219C2E40"/>
    <w:rsid w:val="21AC6165"/>
    <w:rsid w:val="21CA96D8"/>
    <w:rsid w:val="21EF0A23"/>
    <w:rsid w:val="223968A3"/>
    <w:rsid w:val="2250E070"/>
    <w:rsid w:val="2348D67E"/>
    <w:rsid w:val="2370BA8F"/>
    <w:rsid w:val="23AAE518"/>
    <w:rsid w:val="23B87784"/>
    <w:rsid w:val="23F152C7"/>
    <w:rsid w:val="2407D13F"/>
    <w:rsid w:val="242B0482"/>
    <w:rsid w:val="248356EC"/>
    <w:rsid w:val="2494E3A6"/>
    <w:rsid w:val="24CD65CE"/>
    <w:rsid w:val="24F3282F"/>
    <w:rsid w:val="24F6DA8B"/>
    <w:rsid w:val="2532F7F4"/>
    <w:rsid w:val="25B21324"/>
    <w:rsid w:val="25D16E72"/>
    <w:rsid w:val="25F8772F"/>
    <w:rsid w:val="25FF3591"/>
    <w:rsid w:val="269B40B8"/>
    <w:rsid w:val="26A35D15"/>
    <w:rsid w:val="26C08E19"/>
    <w:rsid w:val="274E33E6"/>
    <w:rsid w:val="27766C10"/>
    <w:rsid w:val="281193F3"/>
    <w:rsid w:val="282E3EB6"/>
    <w:rsid w:val="284DBF36"/>
    <w:rsid w:val="2862F8F7"/>
    <w:rsid w:val="28893824"/>
    <w:rsid w:val="289E46DE"/>
    <w:rsid w:val="28B314B1"/>
    <w:rsid w:val="28BCA69C"/>
    <w:rsid w:val="28CB2239"/>
    <w:rsid w:val="28E6CAEB"/>
    <w:rsid w:val="299BD85F"/>
    <w:rsid w:val="2A4EF278"/>
    <w:rsid w:val="2A535BA6"/>
    <w:rsid w:val="2A974D20"/>
    <w:rsid w:val="2B13C2E8"/>
    <w:rsid w:val="2B242BFD"/>
    <w:rsid w:val="2B4A1373"/>
    <w:rsid w:val="2B692525"/>
    <w:rsid w:val="2B8096BA"/>
    <w:rsid w:val="2BCD8E67"/>
    <w:rsid w:val="2BFA3EA3"/>
    <w:rsid w:val="2C1D5765"/>
    <w:rsid w:val="2C67364E"/>
    <w:rsid w:val="2C6D9033"/>
    <w:rsid w:val="2C99C193"/>
    <w:rsid w:val="2CC84780"/>
    <w:rsid w:val="2CFDB140"/>
    <w:rsid w:val="2D15201E"/>
    <w:rsid w:val="2D46D740"/>
    <w:rsid w:val="2D4B7592"/>
    <w:rsid w:val="2D7F8848"/>
    <w:rsid w:val="2D82CB08"/>
    <w:rsid w:val="2D85147D"/>
    <w:rsid w:val="2D88FDFF"/>
    <w:rsid w:val="2E0AACB1"/>
    <w:rsid w:val="2E271DD2"/>
    <w:rsid w:val="2E5372DD"/>
    <w:rsid w:val="2E5DF1AE"/>
    <w:rsid w:val="2EB07671"/>
    <w:rsid w:val="2F273F12"/>
    <w:rsid w:val="2F2AF59A"/>
    <w:rsid w:val="2F2CBC2C"/>
    <w:rsid w:val="2F57FEA3"/>
    <w:rsid w:val="2FA5F5BE"/>
    <w:rsid w:val="2FF87445"/>
    <w:rsid w:val="3007F2E9"/>
    <w:rsid w:val="3011FD2F"/>
    <w:rsid w:val="3021D55F"/>
    <w:rsid w:val="30295791"/>
    <w:rsid w:val="30387185"/>
    <w:rsid w:val="303ACB91"/>
    <w:rsid w:val="30588FCF"/>
    <w:rsid w:val="3095ED7D"/>
    <w:rsid w:val="3167732D"/>
    <w:rsid w:val="3172E7DC"/>
    <w:rsid w:val="317834A9"/>
    <w:rsid w:val="31EF5070"/>
    <w:rsid w:val="3246A1CD"/>
    <w:rsid w:val="32514D38"/>
    <w:rsid w:val="32558CCE"/>
    <w:rsid w:val="3278A941"/>
    <w:rsid w:val="327E2ECB"/>
    <w:rsid w:val="32875CB5"/>
    <w:rsid w:val="32A2F871"/>
    <w:rsid w:val="33058FE8"/>
    <w:rsid w:val="332FC1F8"/>
    <w:rsid w:val="335CBC82"/>
    <w:rsid w:val="33701A85"/>
    <w:rsid w:val="339277AC"/>
    <w:rsid w:val="33CD1B84"/>
    <w:rsid w:val="34065B7F"/>
    <w:rsid w:val="351967A6"/>
    <w:rsid w:val="35870B18"/>
    <w:rsid w:val="359359A4"/>
    <w:rsid w:val="35F4D7CB"/>
    <w:rsid w:val="3607BB2C"/>
    <w:rsid w:val="36151881"/>
    <w:rsid w:val="3647B038"/>
    <w:rsid w:val="36622836"/>
    <w:rsid w:val="368F8C24"/>
    <w:rsid w:val="370924D9"/>
    <w:rsid w:val="370CA997"/>
    <w:rsid w:val="3729B46F"/>
    <w:rsid w:val="3777778D"/>
    <w:rsid w:val="3821788D"/>
    <w:rsid w:val="3848120B"/>
    <w:rsid w:val="385339CA"/>
    <w:rsid w:val="386BFCD6"/>
    <w:rsid w:val="387FCE7C"/>
    <w:rsid w:val="38B11138"/>
    <w:rsid w:val="38D8CBEA"/>
    <w:rsid w:val="38E5B4D4"/>
    <w:rsid w:val="3900A8D0"/>
    <w:rsid w:val="39113750"/>
    <w:rsid w:val="391378C6"/>
    <w:rsid w:val="394EB87A"/>
    <w:rsid w:val="3969E737"/>
    <w:rsid w:val="399C32A5"/>
    <w:rsid w:val="3A7D1286"/>
    <w:rsid w:val="3A899F6F"/>
    <w:rsid w:val="3A975247"/>
    <w:rsid w:val="3ABCFFFC"/>
    <w:rsid w:val="3AEF5C65"/>
    <w:rsid w:val="3B68410F"/>
    <w:rsid w:val="3BA6D70D"/>
    <w:rsid w:val="3C4755F6"/>
    <w:rsid w:val="3C655556"/>
    <w:rsid w:val="3C6B4C19"/>
    <w:rsid w:val="3C7D2848"/>
    <w:rsid w:val="3C946F62"/>
    <w:rsid w:val="3CC476C1"/>
    <w:rsid w:val="3CC5AA51"/>
    <w:rsid w:val="3CD1661D"/>
    <w:rsid w:val="3CE1BB42"/>
    <w:rsid w:val="3D0EE12D"/>
    <w:rsid w:val="3D1ADA04"/>
    <w:rsid w:val="3D5D7F26"/>
    <w:rsid w:val="3D6511FE"/>
    <w:rsid w:val="3DAB5FB0"/>
    <w:rsid w:val="3DF0CC1D"/>
    <w:rsid w:val="3DF9D011"/>
    <w:rsid w:val="3E25F601"/>
    <w:rsid w:val="3E4442F5"/>
    <w:rsid w:val="3E56CFA6"/>
    <w:rsid w:val="3EC00104"/>
    <w:rsid w:val="3EECD105"/>
    <w:rsid w:val="3F012F21"/>
    <w:rsid w:val="3F0284B9"/>
    <w:rsid w:val="3F3B0CB3"/>
    <w:rsid w:val="3F8C6C82"/>
    <w:rsid w:val="3F928D64"/>
    <w:rsid w:val="3FDACE0F"/>
    <w:rsid w:val="3FFD8330"/>
    <w:rsid w:val="40954454"/>
    <w:rsid w:val="40E2B27E"/>
    <w:rsid w:val="41892F17"/>
    <w:rsid w:val="41BC10CC"/>
    <w:rsid w:val="41C15FF5"/>
    <w:rsid w:val="41FD4B73"/>
    <w:rsid w:val="42284B5E"/>
    <w:rsid w:val="4289D754"/>
    <w:rsid w:val="42978563"/>
    <w:rsid w:val="42A86990"/>
    <w:rsid w:val="4300F85E"/>
    <w:rsid w:val="4304FA27"/>
    <w:rsid w:val="4328911F"/>
    <w:rsid w:val="433944B1"/>
    <w:rsid w:val="4340306B"/>
    <w:rsid w:val="434FAFFA"/>
    <w:rsid w:val="438315CF"/>
    <w:rsid w:val="438F25DE"/>
    <w:rsid w:val="43E23A3C"/>
    <w:rsid w:val="44CF0CB5"/>
    <w:rsid w:val="455A7965"/>
    <w:rsid w:val="45AE2BA0"/>
    <w:rsid w:val="4743AC6E"/>
    <w:rsid w:val="474C111C"/>
    <w:rsid w:val="475F1F98"/>
    <w:rsid w:val="47730924"/>
    <w:rsid w:val="481A18C7"/>
    <w:rsid w:val="48318D23"/>
    <w:rsid w:val="4837B250"/>
    <w:rsid w:val="489479FC"/>
    <w:rsid w:val="4895DD0E"/>
    <w:rsid w:val="48AD7A39"/>
    <w:rsid w:val="48AF8D63"/>
    <w:rsid w:val="48BA6250"/>
    <w:rsid w:val="48D0DD9D"/>
    <w:rsid w:val="493393FC"/>
    <w:rsid w:val="4943DE5A"/>
    <w:rsid w:val="4999AF8A"/>
    <w:rsid w:val="49BF96E0"/>
    <w:rsid w:val="49F97C05"/>
    <w:rsid w:val="4A8C0B72"/>
    <w:rsid w:val="4A96EBBF"/>
    <w:rsid w:val="4AC84520"/>
    <w:rsid w:val="4AF17122"/>
    <w:rsid w:val="4B4072BA"/>
    <w:rsid w:val="4B5B5EC3"/>
    <w:rsid w:val="4B9A74DE"/>
    <w:rsid w:val="4BA9445D"/>
    <w:rsid w:val="4BF0236F"/>
    <w:rsid w:val="4C516C09"/>
    <w:rsid w:val="4C55AAF3"/>
    <w:rsid w:val="4C6BCC44"/>
    <w:rsid w:val="4CDE10B4"/>
    <w:rsid w:val="4CE68C20"/>
    <w:rsid w:val="4CE9B36E"/>
    <w:rsid w:val="4D2DD382"/>
    <w:rsid w:val="4D4C454A"/>
    <w:rsid w:val="4D6D6AC7"/>
    <w:rsid w:val="4D7857B3"/>
    <w:rsid w:val="4D9B8CD3"/>
    <w:rsid w:val="4E104D9D"/>
    <w:rsid w:val="4E1ADC26"/>
    <w:rsid w:val="4E2E1865"/>
    <w:rsid w:val="4E3C8F1B"/>
    <w:rsid w:val="4E541093"/>
    <w:rsid w:val="4E8F08E6"/>
    <w:rsid w:val="4EF8EE7D"/>
    <w:rsid w:val="4F262006"/>
    <w:rsid w:val="4F767A47"/>
    <w:rsid w:val="4F797C5B"/>
    <w:rsid w:val="4F9964CF"/>
    <w:rsid w:val="4F9E888E"/>
    <w:rsid w:val="4FAA550E"/>
    <w:rsid w:val="4FAAE2CC"/>
    <w:rsid w:val="4FB5957A"/>
    <w:rsid w:val="4FBB6390"/>
    <w:rsid w:val="4FC2CBA6"/>
    <w:rsid w:val="4FEB32B2"/>
    <w:rsid w:val="5015AAEE"/>
    <w:rsid w:val="50B132A8"/>
    <w:rsid w:val="50CD4F60"/>
    <w:rsid w:val="50E52E35"/>
    <w:rsid w:val="51D7128A"/>
    <w:rsid w:val="52194032"/>
    <w:rsid w:val="52B1A6AB"/>
    <w:rsid w:val="52EFB583"/>
    <w:rsid w:val="53002C07"/>
    <w:rsid w:val="5341F2AB"/>
    <w:rsid w:val="5398E27A"/>
    <w:rsid w:val="53CFF7A4"/>
    <w:rsid w:val="53D1D849"/>
    <w:rsid w:val="542A5963"/>
    <w:rsid w:val="54365331"/>
    <w:rsid w:val="548FC791"/>
    <w:rsid w:val="54BED0A8"/>
    <w:rsid w:val="54C72EDE"/>
    <w:rsid w:val="54FB1934"/>
    <w:rsid w:val="5542897F"/>
    <w:rsid w:val="556B3F5E"/>
    <w:rsid w:val="558028D3"/>
    <w:rsid w:val="559073A9"/>
    <w:rsid w:val="5628DD91"/>
    <w:rsid w:val="566BB04D"/>
    <w:rsid w:val="56875F90"/>
    <w:rsid w:val="56C83036"/>
    <w:rsid w:val="56D5EEF9"/>
    <w:rsid w:val="56E4E2FE"/>
    <w:rsid w:val="56FF1339"/>
    <w:rsid w:val="57016F95"/>
    <w:rsid w:val="574BFBC0"/>
    <w:rsid w:val="575C3154"/>
    <w:rsid w:val="5770991A"/>
    <w:rsid w:val="57AA126E"/>
    <w:rsid w:val="57B64A22"/>
    <w:rsid w:val="582AA577"/>
    <w:rsid w:val="583ED9D1"/>
    <w:rsid w:val="588AE105"/>
    <w:rsid w:val="58BA4C73"/>
    <w:rsid w:val="58C1DD8D"/>
    <w:rsid w:val="58DB1E62"/>
    <w:rsid w:val="590ADF75"/>
    <w:rsid w:val="591EA787"/>
    <w:rsid w:val="5921E735"/>
    <w:rsid w:val="5922E541"/>
    <w:rsid w:val="593B336A"/>
    <w:rsid w:val="597353C3"/>
    <w:rsid w:val="59A6DD60"/>
    <w:rsid w:val="59B69FE8"/>
    <w:rsid w:val="59E493D6"/>
    <w:rsid w:val="59F11213"/>
    <w:rsid w:val="59F78120"/>
    <w:rsid w:val="5A0DB811"/>
    <w:rsid w:val="5A2618BE"/>
    <w:rsid w:val="5A2D787D"/>
    <w:rsid w:val="5A99F0C8"/>
    <w:rsid w:val="5AAB9831"/>
    <w:rsid w:val="5AB78240"/>
    <w:rsid w:val="5B07D322"/>
    <w:rsid w:val="5B221BC3"/>
    <w:rsid w:val="5B3B4A45"/>
    <w:rsid w:val="5B3FB233"/>
    <w:rsid w:val="5B456BFB"/>
    <w:rsid w:val="5B61CFE8"/>
    <w:rsid w:val="5B639E70"/>
    <w:rsid w:val="5B9B0D0B"/>
    <w:rsid w:val="5BB2AD36"/>
    <w:rsid w:val="5BD5D909"/>
    <w:rsid w:val="5C4364B0"/>
    <w:rsid w:val="5C53ECED"/>
    <w:rsid w:val="5D08CECE"/>
    <w:rsid w:val="5D0A71B6"/>
    <w:rsid w:val="5D0EB895"/>
    <w:rsid w:val="5D3BC74B"/>
    <w:rsid w:val="5D54C6E8"/>
    <w:rsid w:val="5D791CED"/>
    <w:rsid w:val="5D818089"/>
    <w:rsid w:val="5D943648"/>
    <w:rsid w:val="5DB539EB"/>
    <w:rsid w:val="5DE70121"/>
    <w:rsid w:val="5E06BEF4"/>
    <w:rsid w:val="5E070884"/>
    <w:rsid w:val="5E64193B"/>
    <w:rsid w:val="5EA34AE2"/>
    <w:rsid w:val="5EB48F78"/>
    <w:rsid w:val="5ED694ED"/>
    <w:rsid w:val="5EFC4D27"/>
    <w:rsid w:val="5F00805E"/>
    <w:rsid w:val="5F1C78F7"/>
    <w:rsid w:val="5F20F9E1"/>
    <w:rsid w:val="5F2D15E7"/>
    <w:rsid w:val="5F78A119"/>
    <w:rsid w:val="5F870F70"/>
    <w:rsid w:val="5FB3D2AA"/>
    <w:rsid w:val="5FBFF87C"/>
    <w:rsid w:val="5FC8981F"/>
    <w:rsid w:val="5FE85A38"/>
    <w:rsid w:val="6048EDF6"/>
    <w:rsid w:val="606E1339"/>
    <w:rsid w:val="60E3F367"/>
    <w:rsid w:val="61704C90"/>
    <w:rsid w:val="61823612"/>
    <w:rsid w:val="61955FB3"/>
    <w:rsid w:val="61A31507"/>
    <w:rsid w:val="61C3C323"/>
    <w:rsid w:val="61F5281D"/>
    <w:rsid w:val="6275F221"/>
    <w:rsid w:val="6282B4A6"/>
    <w:rsid w:val="62DDF310"/>
    <w:rsid w:val="62EF0B3E"/>
    <w:rsid w:val="62F2BA31"/>
    <w:rsid w:val="62FEE0ED"/>
    <w:rsid w:val="6305F5D0"/>
    <w:rsid w:val="634D2290"/>
    <w:rsid w:val="6383B54C"/>
    <w:rsid w:val="6434A6F1"/>
    <w:rsid w:val="64405F5C"/>
    <w:rsid w:val="6481BA96"/>
    <w:rsid w:val="64825251"/>
    <w:rsid w:val="648F9697"/>
    <w:rsid w:val="64AD93A3"/>
    <w:rsid w:val="64CDBE6E"/>
    <w:rsid w:val="65014556"/>
    <w:rsid w:val="652ABC70"/>
    <w:rsid w:val="65392443"/>
    <w:rsid w:val="65992D12"/>
    <w:rsid w:val="65BD53CC"/>
    <w:rsid w:val="66293BC5"/>
    <w:rsid w:val="674FFA51"/>
    <w:rsid w:val="67A60EDA"/>
    <w:rsid w:val="67D5E69B"/>
    <w:rsid w:val="67E7A83A"/>
    <w:rsid w:val="67FDE2E1"/>
    <w:rsid w:val="680292E8"/>
    <w:rsid w:val="6808B4DB"/>
    <w:rsid w:val="6815EA7C"/>
    <w:rsid w:val="684C3DD8"/>
    <w:rsid w:val="685656E2"/>
    <w:rsid w:val="687F350F"/>
    <w:rsid w:val="688CA915"/>
    <w:rsid w:val="68F5E781"/>
    <w:rsid w:val="68FDFAE7"/>
    <w:rsid w:val="691DEF01"/>
    <w:rsid w:val="69915ABB"/>
    <w:rsid w:val="69BBB759"/>
    <w:rsid w:val="6A0C2597"/>
    <w:rsid w:val="6A5E9444"/>
    <w:rsid w:val="6A7B5AA6"/>
    <w:rsid w:val="6A8D2E8F"/>
    <w:rsid w:val="6B26F51A"/>
    <w:rsid w:val="6B548986"/>
    <w:rsid w:val="6B849B23"/>
    <w:rsid w:val="6BA280AB"/>
    <w:rsid w:val="6BD5907A"/>
    <w:rsid w:val="6BE31381"/>
    <w:rsid w:val="6C1250AA"/>
    <w:rsid w:val="6C82F8DF"/>
    <w:rsid w:val="6CEA9B3B"/>
    <w:rsid w:val="6D821BE5"/>
    <w:rsid w:val="6D9B3FF6"/>
    <w:rsid w:val="6DA71B35"/>
    <w:rsid w:val="6DC8F86D"/>
    <w:rsid w:val="6E2957DA"/>
    <w:rsid w:val="6E8FCD6E"/>
    <w:rsid w:val="6ED40CA6"/>
    <w:rsid w:val="6F99F84A"/>
    <w:rsid w:val="6FBC1F77"/>
    <w:rsid w:val="70401049"/>
    <w:rsid w:val="70458BF8"/>
    <w:rsid w:val="70BCAF28"/>
    <w:rsid w:val="70C3C0D6"/>
    <w:rsid w:val="70F1DD1E"/>
    <w:rsid w:val="71110E00"/>
    <w:rsid w:val="7129C115"/>
    <w:rsid w:val="71639329"/>
    <w:rsid w:val="724F9914"/>
    <w:rsid w:val="72BFA5D1"/>
    <w:rsid w:val="72E5EA4A"/>
    <w:rsid w:val="72F669D5"/>
    <w:rsid w:val="7342D0D1"/>
    <w:rsid w:val="73500278"/>
    <w:rsid w:val="738D9D08"/>
    <w:rsid w:val="73947B5C"/>
    <w:rsid w:val="73D3C50B"/>
    <w:rsid w:val="73D62CBA"/>
    <w:rsid w:val="746C8E56"/>
    <w:rsid w:val="747FFB80"/>
    <w:rsid w:val="749D4E7A"/>
    <w:rsid w:val="749E614D"/>
    <w:rsid w:val="74C6715F"/>
    <w:rsid w:val="74DE92A6"/>
    <w:rsid w:val="74F2DEFE"/>
    <w:rsid w:val="74FC9117"/>
    <w:rsid w:val="751A04D0"/>
    <w:rsid w:val="7549880C"/>
    <w:rsid w:val="756C9F12"/>
    <w:rsid w:val="75870551"/>
    <w:rsid w:val="758E811A"/>
    <w:rsid w:val="75E7497E"/>
    <w:rsid w:val="7606B2A0"/>
    <w:rsid w:val="76A0F41D"/>
    <w:rsid w:val="76B13C9D"/>
    <w:rsid w:val="76D02B52"/>
    <w:rsid w:val="76D62D33"/>
    <w:rsid w:val="76E46BA4"/>
    <w:rsid w:val="76E64D84"/>
    <w:rsid w:val="774077A2"/>
    <w:rsid w:val="778720D2"/>
    <w:rsid w:val="779A870F"/>
    <w:rsid w:val="77A0195E"/>
    <w:rsid w:val="77A0B3E4"/>
    <w:rsid w:val="784EC996"/>
    <w:rsid w:val="785531A1"/>
    <w:rsid w:val="7892B01C"/>
    <w:rsid w:val="78BB0FFD"/>
    <w:rsid w:val="78FE575E"/>
    <w:rsid w:val="79017420"/>
    <w:rsid w:val="7948B6D8"/>
    <w:rsid w:val="795E9BFF"/>
    <w:rsid w:val="79C4EE9C"/>
    <w:rsid w:val="79E34344"/>
    <w:rsid w:val="79F06AC5"/>
    <w:rsid w:val="7A4CDFC2"/>
    <w:rsid w:val="7ABE9F37"/>
    <w:rsid w:val="7AF955B8"/>
    <w:rsid w:val="7BB1D144"/>
    <w:rsid w:val="7BB2C866"/>
    <w:rsid w:val="7BB5EC4D"/>
    <w:rsid w:val="7BC72EED"/>
    <w:rsid w:val="7BD3C7C7"/>
    <w:rsid w:val="7C353809"/>
    <w:rsid w:val="7C49517A"/>
    <w:rsid w:val="7CC44202"/>
    <w:rsid w:val="7CCC0BBD"/>
    <w:rsid w:val="7CFE8871"/>
    <w:rsid w:val="7D1E6A2E"/>
    <w:rsid w:val="7D3EC78F"/>
    <w:rsid w:val="7D53340A"/>
    <w:rsid w:val="7DC9DDB9"/>
    <w:rsid w:val="7E0149BF"/>
    <w:rsid w:val="7E5AE341"/>
    <w:rsid w:val="7E7EB5D2"/>
    <w:rsid w:val="7E979173"/>
    <w:rsid w:val="7F4B3E62"/>
    <w:rsid w:val="7F62628A"/>
    <w:rsid w:val="7F7CE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DB76"/>
  <w15:docId w15:val="{F0F40D97-541C-42B0-B5B1-C1B11DCD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42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32D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2DAA"/>
  </w:style>
  <w:style w:type="character" w:styleId="Numerstrony">
    <w:name w:val="page number"/>
    <w:basedOn w:val="Domylnaczcionkaakapitu"/>
    <w:uiPriority w:val="99"/>
    <w:semiHidden/>
    <w:unhideWhenUsed/>
    <w:rsid w:val="00A32DAA"/>
  </w:style>
  <w:style w:type="table" w:styleId="Tabela-Siatka">
    <w:name w:val="Table Grid"/>
    <w:basedOn w:val="Standardowy"/>
    <w:uiPriority w:val="39"/>
    <w:rsid w:val="00A32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382B"/>
    <w:pPr>
      <w:ind w:left="720"/>
      <w:contextualSpacing/>
    </w:pPr>
  </w:style>
  <w:style w:type="paragraph" w:styleId="Bezodstpw">
    <w:name w:val="No Spacing"/>
    <w:uiPriority w:val="1"/>
    <w:qFormat/>
    <w:rsid w:val="00830B71"/>
    <w:rPr>
      <w:rFonts w:ascii="Calibri" w:eastAsia="Times New Roman" w:hAnsi="Calibri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8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7CBE"/>
    <w:rPr>
      <w:rFonts w:ascii="Times New Roman" w:eastAsia="Times New Roman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B5D2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A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AF1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1E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1E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1E32"/>
    <w:rPr>
      <w:vertAlign w:val="superscript"/>
    </w:rPr>
  </w:style>
  <w:style w:type="paragraph" w:customStyle="1" w:styleId="Zawartotabeli">
    <w:name w:val="Zawartość tabeli"/>
    <w:basedOn w:val="Normalny"/>
    <w:qFormat/>
    <w:rsid w:val="006E6CF0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F1DF-B51C-48A9-B7D9-18E041E6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1410</Words>
  <Characters>8462</Characters>
  <Application>Microsoft Office Word</Application>
  <DocSecurity>0</DocSecurity>
  <Lines>70</Lines>
  <Paragraphs>19</Paragraphs>
  <ScaleCrop>false</ScaleCrop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Klucz etap szkolny Wojewódzki Konkurs schemat oceniania etap wojewódzki Wojewódzki Konkurs Przedmiotowy z Chemii 2025-2026</dc:title>
  <dc:creator>Kuratorium Oświaty w Łodzi</dc:creator>
  <cp:lastModifiedBy>Justyna Staluszka</cp:lastModifiedBy>
  <cp:revision>30</cp:revision>
  <cp:lastPrinted>2022-11-28T07:34:00Z</cp:lastPrinted>
  <dcterms:created xsi:type="dcterms:W3CDTF">2026-01-18T22:43:00Z</dcterms:created>
  <dcterms:modified xsi:type="dcterms:W3CDTF">2026-02-08T20:10:00Z</dcterms:modified>
</cp:coreProperties>
</file>