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099F9" w14:textId="77777777" w:rsidR="00DE2970" w:rsidRPr="003C454E" w:rsidRDefault="00DE2970" w:rsidP="00DE297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922E3B" wp14:editId="4504571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08DF" w14:textId="77777777" w:rsidR="00DE2970" w:rsidRPr="00F81BD3" w:rsidRDefault="00DE2970" w:rsidP="00DE29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22E3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27AE08DF" w14:textId="77777777" w:rsidR="00DE2970" w:rsidRPr="00F81BD3" w:rsidRDefault="00DE2970" w:rsidP="00DE2970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528DD609" wp14:editId="2658F87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04DFD208" w14:textId="77777777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893807" w14:textId="5FA82D7F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HISTORII    </w:t>
      </w:r>
    </w:p>
    <w:p w14:paraId="40372415" w14:textId="77777777" w:rsidR="00DE2970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2025/2026</w:t>
      </w:r>
    </w:p>
    <w:p w14:paraId="1E7014AB" w14:textId="77777777" w:rsidR="00DE2970" w:rsidRPr="008E4DC2" w:rsidRDefault="00DE2970" w:rsidP="00DE297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4CD5B232" w14:textId="21F9CC79" w:rsidR="00DE2970" w:rsidRDefault="00DE2970" w:rsidP="00DE2970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FC6726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3D220C58" w14:textId="77777777" w:rsidR="00DE2970" w:rsidRPr="00F05024" w:rsidRDefault="00DE2970" w:rsidP="00DE2970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E406030" w14:textId="571350D4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</w:t>
      </w:r>
      <w:r w:rsidR="00FC672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9</w:t>
      </w:r>
      <w:r w:rsidRPr="00DE297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0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6B6F192" w14:textId="734AE481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D77D46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C23D75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="00C23D75">
        <w:rPr>
          <w:rFonts w:ascii="Arial" w:eastAsia="Times New Roman" w:hAnsi="Arial" w:cs="Arial"/>
          <w:b/>
          <w:sz w:val="20"/>
          <w:szCs w:val="20"/>
          <w:lang w:eastAsia="pl-PL"/>
        </w:rPr>
        <w:t>y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D77D46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8D6333">
        <w:rPr>
          <w:rFonts w:ascii="Arial" w:eastAsia="Times New Roman" w:hAnsi="Arial" w:cs="Arial"/>
          <w:b/>
          <w:sz w:val="20"/>
          <w:szCs w:val="20"/>
          <w:lang w:eastAsia="pl-PL"/>
        </w:rPr>
        <w:t>8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921C58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135E499B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233A7170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141E9D06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757A9FA8" w14:textId="77777777" w:rsidR="00DE2970" w:rsidRPr="00DE2970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DE2970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3C7CA559" w14:textId="77777777" w:rsidR="00343EBF" w:rsidRDefault="00343EBF" w:rsidP="00343EBF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W zadaniach zamkniętych zaznacz prawidłową odpowiedź, zaznaczając ją w kółko</w:t>
      </w:r>
    </w:p>
    <w:p w14:paraId="058BBF4F" w14:textId="03EF874B" w:rsidR="00DE2970" w:rsidRPr="00343EBF" w:rsidRDefault="00343EBF" w:rsidP="00343EBF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Jeżeli się pomylisz, błędne zaznaczenie przekreśl X i zaznacz w kółko inną odpowiedź.</w:t>
      </w:r>
      <w:bookmarkStart w:id="0" w:name="_GoBack"/>
      <w:bookmarkEnd w:id="0"/>
    </w:p>
    <w:p w14:paraId="5D36E096" w14:textId="77777777" w:rsidR="00DE2970" w:rsidRPr="00DE2970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DE2970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1D52BEC0" w14:textId="5EBC9C05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odpowiedź. </w:t>
      </w:r>
    </w:p>
    <w:p w14:paraId="0A6C8094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7F8D6369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6E2BB571" w14:textId="77777777" w:rsidR="00DE2970" w:rsidRPr="001C12B3" w:rsidRDefault="00DE2970" w:rsidP="00DE2970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1DDCAB76" w14:textId="77777777" w:rsidR="00DE2970" w:rsidRPr="001C12B3" w:rsidRDefault="00DE2970" w:rsidP="00DE2970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35AA87A3" w14:textId="77777777" w:rsidR="00DE2970" w:rsidRPr="00426FB5" w:rsidRDefault="00DE2970" w:rsidP="00DE2970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6A2253C6" w14:textId="10BA02E4" w:rsidR="00DE2970" w:rsidRPr="00F81BD3" w:rsidRDefault="00DE2970" w:rsidP="00DE2970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32"/>
          <w:lang w:eastAsia="pl-PL"/>
        </w:rPr>
        <w:t>–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 100</w:t>
      </w:r>
    </w:p>
    <w:p w14:paraId="41F4D1C9" w14:textId="5C9EDA91" w:rsidR="00DE2970" w:rsidRPr="00F81BD3" w:rsidRDefault="00DE2970" w:rsidP="00DE2970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32"/>
          <w:lang w:eastAsia="pl-PL"/>
        </w:rPr>
        <w:t>– ……</w:t>
      </w:r>
    </w:p>
    <w:p w14:paraId="6820D359" w14:textId="77777777" w:rsidR="00DE2970" w:rsidRPr="00426FB5" w:rsidRDefault="00DE2970" w:rsidP="00DE2970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4E58FA89" w14:textId="77777777" w:rsidR="00DE2970" w:rsidRPr="00426FB5" w:rsidRDefault="00DE2970" w:rsidP="00DE2970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4690479D" w14:textId="77777777" w:rsidR="00DE2970" w:rsidRPr="00426FB5" w:rsidRDefault="00DE2970" w:rsidP="00DE297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281836D1" w14:textId="77777777" w:rsidR="00DE2970" w:rsidRPr="00426FB5" w:rsidRDefault="00DE2970" w:rsidP="00DE2970">
      <w:pPr>
        <w:spacing w:after="0" w:line="240" w:lineRule="auto"/>
        <w:rPr>
          <w:rFonts w:ascii="Arial" w:hAnsi="Arial" w:cs="Arial"/>
        </w:rPr>
      </w:pPr>
    </w:p>
    <w:p w14:paraId="43FBAF2A" w14:textId="77777777" w:rsidR="00DE2970" w:rsidRDefault="00DE2970" w:rsidP="00DE2970">
      <w:pPr>
        <w:spacing w:after="0" w:line="240" w:lineRule="auto"/>
        <w:rPr>
          <w:rFonts w:ascii="Arial" w:hAnsi="Arial" w:cs="Arial"/>
        </w:rPr>
      </w:pPr>
    </w:p>
    <w:p w14:paraId="297BC3CA" w14:textId="77777777" w:rsidR="00DE2970" w:rsidRPr="00426FB5" w:rsidRDefault="00DE2970" w:rsidP="00DE2970">
      <w:pPr>
        <w:spacing w:after="0" w:line="240" w:lineRule="auto"/>
        <w:rPr>
          <w:rFonts w:ascii="Arial" w:hAnsi="Arial" w:cs="Arial"/>
        </w:rPr>
      </w:pPr>
    </w:p>
    <w:p w14:paraId="0C12D495" w14:textId="77777777" w:rsidR="00DE2970" w:rsidRPr="001C12B3" w:rsidRDefault="00DE2970" w:rsidP="00DE2970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49721472" w14:textId="77777777" w:rsidR="00DE2970" w:rsidRPr="001C12B3" w:rsidRDefault="00DE2970" w:rsidP="00DE2970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38873BB9" w14:textId="77777777" w:rsidR="00DE2970" w:rsidRPr="001C12B3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370AE7AC" w14:textId="77777777" w:rsidR="00DE2970" w:rsidRPr="001C12B3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3866858E" w14:textId="77777777" w:rsidR="00DE2970" w:rsidRPr="001C12B3" w:rsidRDefault="00DE2970" w:rsidP="00DE2970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FDC811F" w14:textId="77777777" w:rsidR="00DE2970" w:rsidRDefault="00DE2970" w:rsidP="00DE2970">
      <w:pPr>
        <w:pStyle w:val="Akapitzlist"/>
        <w:spacing w:line="240" w:lineRule="auto"/>
        <w:ind w:left="426"/>
        <w:rPr>
          <w:rFonts w:ascii="Arial" w:hAnsi="Arial" w:cs="Arial"/>
          <w:sz w:val="20"/>
        </w:rPr>
        <w:sectPr w:rsidR="00DE2970" w:rsidSect="00DE2970">
          <w:footerReference w:type="default" r:id="rId8"/>
          <w:pgSz w:w="11906" w:h="16838"/>
          <w:pgMar w:top="567" w:right="1416" w:bottom="1417" w:left="1417" w:header="708" w:footer="708" w:gutter="0"/>
          <w:cols w:space="708"/>
          <w:docGrid w:linePitch="360"/>
        </w:sect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2BFA6E7F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>Zadanie nr 1 (0-4 pkt)</w:t>
      </w:r>
    </w:p>
    <w:p w14:paraId="291B3411" w14:textId="77777777" w:rsidR="005F3B7D" w:rsidRPr="00E02630" w:rsidRDefault="005F3B7D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6DC8C5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Mapa</w:t>
      </w:r>
    </w:p>
    <w:p w14:paraId="5C535D9F" w14:textId="77777777" w:rsidR="005F3B7D" w:rsidRPr="00E02630" w:rsidRDefault="005F3B7D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12805B" w14:textId="55C8C341" w:rsidR="00E33488" w:rsidRPr="00E33488" w:rsidRDefault="00E33488" w:rsidP="00E33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3348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E79D5FA" wp14:editId="41CAEFBD">
            <wp:extent cx="5135880" cy="4857347"/>
            <wp:effectExtent l="0" t="0" r="7620" b="635"/>
            <wp:docPr id="1370738267" name="Obraz 8" descr="Obraz zawierający mapa, tekst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38267" name="Obraz 8" descr="Obraz zawierający mapa, tekst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96" cy="48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51A4" w14:textId="4A28DD41" w:rsidR="005F3B7D" w:rsidRDefault="00B30FFE" w:rsidP="00E33488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Źródło: </w:t>
      </w:r>
      <w:r w:rsidR="00C16954" w:rsidRPr="00B30FFE">
        <w:rPr>
          <w:rFonts w:ascii="Arial" w:hAnsi="Arial" w:cs="Arial"/>
          <w:sz w:val="20"/>
          <w:szCs w:val="20"/>
        </w:rPr>
        <w:t>https://zpe.gov.pl/a/regiony-polski/D6rxYFKXZ</w:t>
      </w:r>
      <w:r w:rsidR="00C16954">
        <w:rPr>
          <w:rFonts w:ascii="Arial" w:hAnsi="Arial" w:cs="Arial"/>
          <w:sz w:val="20"/>
          <w:szCs w:val="20"/>
        </w:rPr>
        <w:t>, [dostęp: 0</w:t>
      </w:r>
      <w:r>
        <w:rPr>
          <w:rFonts w:ascii="Arial" w:hAnsi="Arial" w:cs="Arial"/>
          <w:sz w:val="20"/>
          <w:szCs w:val="20"/>
        </w:rPr>
        <w:t>7.10.2025 r.].</w:t>
      </w:r>
    </w:p>
    <w:p w14:paraId="29CD1D74" w14:textId="77777777" w:rsidR="00B30FFE" w:rsidRDefault="00B30FF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59E2045" w14:textId="77777777" w:rsidR="00B30FFE" w:rsidRDefault="00B30FF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0926C1" w14:textId="05D3F2F1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Uzupełnij tabelę. Do podanych nazw zabytków lub potra</w:t>
      </w:r>
      <w:r w:rsidR="009B7BD5">
        <w:rPr>
          <w:rFonts w:ascii="Arial" w:hAnsi="Arial" w:cs="Arial"/>
          <w:b/>
          <w:bCs/>
          <w:sz w:val="24"/>
          <w:szCs w:val="24"/>
        </w:rPr>
        <w:t>w dopasuj oznaczone numerami 1-11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regiony Polski, z których one pochodzą. Uwaga! Do każdego zabytku/potrawy należy dopasować tylko jedną liczbę.</w:t>
      </w:r>
    </w:p>
    <w:p w14:paraId="2CE14B12" w14:textId="77777777" w:rsidR="00240AC7" w:rsidRPr="00E02630" w:rsidRDefault="00240AC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366"/>
        <w:gridCol w:w="2134"/>
      </w:tblGrid>
      <w:tr w:rsidR="00E02630" w:rsidRPr="00E02630" w14:paraId="390D5AF1" w14:textId="77777777" w:rsidTr="005F3B7D">
        <w:tc>
          <w:tcPr>
            <w:tcW w:w="562" w:type="dxa"/>
            <w:vAlign w:val="center"/>
          </w:tcPr>
          <w:p w14:paraId="5C209E24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66" w:type="dxa"/>
            <w:vAlign w:val="center"/>
          </w:tcPr>
          <w:p w14:paraId="6A5FB7B9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Nazwa zabytku/potrawy</w:t>
            </w:r>
          </w:p>
        </w:tc>
        <w:tc>
          <w:tcPr>
            <w:tcW w:w="2134" w:type="dxa"/>
            <w:vAlign w:val="center"/>
          </w:tcPr>
          <w:p w14:paraId="75181C94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Numer, którym oznaczono region na mapie</w:t>
            </w:r>
          </w:p>
        </w:tc>
      </w:tr>
      <w:tr w:rsidR="00E02630" w:rsidRPr="00E02630" w14:paraId="35201379" w14:textId="77777777" w:rsidTr="00AB0E83">
        <w:tc>
          <w:tcPr>
            <w:tcW w:w="562" w:type="dxa"/>
            <w:vAlign w:val="center"/>
          </w:tcPr>
          <w:p w14:paraId="5066AF15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6366" w:type="dxa"/>
            <w:vAlign w:val="center"/>
          </w:tcPr>
          <w:p w14:paraId="0E57A92D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Oscypek </w:t>
            </w:r>
          </w:p>
        </w:tc>
        <w:tc>
          <w:tcPr>
            <w:tcW w:w="2134" w:type="dxa"/>
            <w:vAlign w:val="center"/>
          </w:tcPr>
          <w:p w14:paraId="5401D014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9879F6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</w:t>
            </w:r>
          </w:p>
          <w:p w14:paraId="488BC562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039C9EEC" w14:textId="77777777" w:rsidTr="00AB0E83">
        <w:tc>
          <w:tcPr>
            <w:tcW w:w="562" w:type="dxa"/>
            <w:vAlign w:val="center"/>
          </w:tcPr>
          <w:p w14:paraId="2A97DEC0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6366" w:type="dxa"/>
            <w:vAlign w:val="center"/>
          </w:tcPr>
          <w:p w14:paraId="1F4944C4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Wawel </w:t>
            </w:r>
          </w:p>
        </w:tc>
        <w:tc>
          <w:tcPr>
            <w:tcW w:w="2134" w:type="dxa"/>
            <w:vAlign w:val="center"/>
          </w:tcPr>
          <w:p w14:paraId="58DFE4F3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5F1EA3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</w:t>
            </w:r>
          </w:p>
          <w:p w14:paraId="7C271D51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4078C198" w14:textId="77777777" w:rsidTr="00AB0E83">
        <w:tc>
          <w:tcPr>
            <w:tcW w:w="562" w:type="dxa"/>
            <w:vAlign w:val="center"/>
          </w:tcPr>
          <w:p w14:paraId="2A8965D4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6366" w:type="dxa"/>
            <w:vAlign w:val="center"/>
          </w:tcPr>
          <w:p w14:paraId="7414424A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Rogal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świętomarciński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34" w:type="dxa"/>
            <w:vAlign w:val="center"/>
          </w:tcPr>
          <w:p w14:paraId="48400DA3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5810B0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</w:t>
            </w:r>
          </w:p>
          <w:p w14:paraId="39850E0C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1C28348D" w14:textId="77777777" w:rsidTr="00AB0E83">
        <w:tc>
          <w:tcPr>
            <w:tcW w:w="562" w:type="dxa"/>
            <w:vAlign w:val="center"/>
          </w:tcPr>
          <w:p w14:paraId="73A7B8E3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D.</w:t>
            </w:r>
          </w:p>
        </w:tc>
        <w:tc>
          <w:tcPr>
            <w:tcW w:w="6366" w:type="dxa"/>
            <w:vAlign w:val="center"/>
          </w:tcPr>
          <w:p w14:paraId="046CC00C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Pomnik Fryderyka Chopina w Łazienkach Królewskich  </w:t>
            </w:r>
          </w:p>
        </w:tc>
        <w:tc>
          <w:tcPr>
            <w:tcW w:w="2134" w:type="dxa"/>
            <w:vAlign w:val="center"/>
          </w:tcPr>
          <w:p w14:paraId="5B104F45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BDEBC7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</w:t>
            </w:r>
          </w:p>
          <w:p w14:paraId="600ADF5F" w14:textId="77777777" w:rsidR="00E02630" w:rsidRPr="00E02630" w:rsidRDefault="00E02630" w:rsidP="005F3B7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74D46C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1CC917" w14:textId="77777777" w:rsidR="005F3B7D" w:rsidRPr="00E02630" w:rsidRDefault="005F3B7D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060CDA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0127C3F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67B77F34" w14:textId="77777777" w:rsidR="00240AC7" w:rsidRDefault="00240AC7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8525B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7F71D25" w14:textId="72CD2C17" w:rsidR="00510F91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Zadanie nr 2 (0-3 pkt)</w:t>
      </w:r>
    </w:p>
    <w:p w14:paraId="0310D1BB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4C9BB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Uzupełnij tabelę. Do podanych dat polskich świąt państwowych dopasuj ich nazwy. Odpowiedzi wybierz spośród podanych niżej propozycji. Uwaga! Do każdej daty należy dopasować tylko jedną nazwę święta.</w:t>
      </w:r>
    </w:p>
    <w:p w14:paraId="4EE394FE" w14:textId="77777777" w:rsidR="00510F91" w:rsidRPr="00E02630" w:rsidRDefault="00510F91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FDA5A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Propozycje: </w:t>
      </w:r>
      <w:r w:rsidRPr="00E02630">
        <w:rPr>
          <w:rFonts w:ascii="Arial" w:hAnsi="Arial" w:cs="Arial"/>
          <w:i/>
          <w:iCs/>
          <w:sz w:val="24"/>
          <w:szCs w:val="24"/>
        </w:rPr>
        <w:t>Święto Narodowe Trzeciego Maja; Narodowy Dzień Pamięci Powstania Warszawskiego; Święto Wojska Polskiego; Narodowe Święto Niepodległości; Narodowy Dzień Pamięci „Żołnierzy Wyklętych”; Narodowy Dzień Zwycięstwa</w:t>
      </w:r>
      <w:r w:rsidRPr="00E02630">
        <w:rPr>
          <w:rFonts w:ascii="Arial" w:hAnsi="Arial" w:cs="Arial"/>
          <w:sz w:val="24"/>
          <w:szCs w:val="24"/>
        </w:rPr>
        <w:t xml:space="preserve"> </w:t>
      </w:r>
    </w:p>
    <w:p w14:paraId="6D33B536" w14:textId="77777777" w:rsidR="00510F91" w:rsidRPr="00E02630" w:rsidRDefault="00510F91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E02630" w:rsidRPr="00E02630" w14:paraId="45A2AEF8" w14:textId="77777777" w:rsidTr="00510F91">
        <w:tc>
          <w:tcPr>
            <w:tcW w:w="562" w:type="dxa"/>
            <w:vAlign w:val="center"/>
          </w:tcPr>
          <w:p w14:paraId="75C7BA2C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A3E1C07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6232" w:type="dxa"/>
            <w:vAlign w:val="center"/>
          </w:tcPr>
          <w:p w14:paraId="0BC5FDB5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Nazwa święta</w:t>
            </w:r>
          </w:p>
        </w:tc>
      </w:tr>
      <w:tr w:rsidR="00E02630" w:rsidRPr="00E02630" w14:paraId="553EC86E" w14:textId="77777777" w:rsidTr="00AB0E83">
        <w:tc>
          <w:tcPr>
            <w:tcW w:w="562" w:type="dxa"/>
            <w:vAlign w:val="center"/>
          </w:tcPr>
          <w:p w14:paraId="0D1F2C00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2268" w:type="dxa"/>
            <w:vAlign w:val="center"/>
          </w:tcPr>
          <w:p w14:paraId="7FE7AF8C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1 marca </w:t>
            </w:r>
          </w:p>
        </w:tc>
        <w:tc>
          <w:tcPr>
            <w:tcW w:w="6232" w:type="dxa"/>
          </w:tcPr>
          <w:p w14:paraId="76468CDC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96CFA2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</w:t>
            </w:r>
          </w:p>
          <w:p w14:paraId="33A82922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2F4AFDAE" w14:textId="77777777" w:rsidTr="00AB0E83">
        <w:tc>
          <w:tcPr>
            <w:tcW w:w="562" w:type="dxa"/>
            <w:vAlign w:val="center"/>
          </w:tcPr>
          <w:p w14:paraId="649BFDF3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2268" w:type="dxa"/>
            <w:vAlign w:val="center"/>
          </w:tcPr>
          <w:p w14:paraId="4F6A32E3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15 sierpnia </w:t>
            </w:r>
          </w:p>
        </w:tc>
        <w:tc>
          <w:tcPr>
            <w:tcW w:w="6232" w:type="dxa"/>
          </w:tcPr>
          <w:p w14:paraId="382EFF9D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10F902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</w:t>
            </w:r>
          </w:p>
          <w:p w14:paraId="6C2DACCC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70067890" w14:textId="77777777" w:rsidTr="00AB0E83">
        <w:tc>
          <w:tcPr>
            <w:tcW w:w="562" w:type="dxa"/>
            <w:vAlign w:val="center"/>
          </w:tcPr>
          <w:p w14:paraId="6AF2C184" w14:textId="77777777" w:rsidR="00E02630" w:rsidRPr="00E02630" w:rsidRDefault="00E02630" w:rsidP="00510F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268" w:type="dxa"/>
            <w:vAlign w:val="center"/>
          </w:tcPr>
          <w:p w14:paraId="7DF6E5D4" w14:textId="77777777" w:rsidR="00E02630" w:rsidRPr="00E02630" w:rsidRDefault="00E02630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11 listopada </w:t>
            </w:r>
          </w:p>
        </w:tc>
        <w:tc>
          <w:tcPr>
            <w:tcW w:w="6232" w:type="dxa"/>
          </w:tcPr>
          <w:p w14:paraId="03DBE00B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2EBA5F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</w:t>
            </w:r>
          </w:p>
          <w:p w14:paraId="0CB0A715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4C2566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A7EB8E" w14:textId="77777777" w:rsidR="00510F91" w:rsidRPr="00E02630" w:rsidRDefault="00510F91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4381E9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47DBA8E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B4C09A3" w14:textId="7ECAAE37" w:rsidR="00AB0E83" w:rsidRDefault="00AB0E83">
      <w:pPr>
        <w:spacing w:after="160" w:line="278" w:lineRule="auto"/>
        <w:rPr>
          <w:rFonts w:ascii="Arial" w:hAnsi="Arial" w:cs="Arial"/>
          <w:sz w:val="24"/>
          <w:szCs w:val="24"/>
        </w:rPr>
      </w:pPr>
    </w:p>
    <w:p w14:paraId="601ABDF2" w14:textId="77777777" w:rsidR="00080933" w:rsidRDefault="00080933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EA23B1" w14:textId="5A573F0D" w:rsidR="00306F46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AB0E83">
        <w:rPr>
          <w:rFonts w:ascii="Arial" w:hAnsi="Arial" w:cs="Arial"/>
          <w:b/>
          <w:bCs/>
          <w:sz w:val="24"/>
          <w:szCs w:val="24"/>
        </w:rPr>
        <w:t>3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(0-5)</w:t>
      </w:r>
    </w:p>
    <w:p w14:paraId="64C64026" w14:textId="77777777" w:rsidR="00AB0E83" w:rsidRPr="00E02630" w:rsidRDefault="00AB0E83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680DFF" w14:textId="618E6C77" w:rsidR="00306F46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Uzupełnij tabelę. </w:t>
      </w:r>
      <w:r w:rsidR="0066292A">
        <w:rPr>
          <w:rFonts w:ascii="Arial" w:hAnsi="Arial" w:cs="Arial"/>
          <w:b/>
          <w:bCs/>
          <w:sz w:val="24"/>
          <w:szCs w:val="24"/>
        </w:rPr>
        <w:t xml:space="preserve">Do podanych </w:t>
      </w:r>
      <w:r w:rsidR="00A104D8">
        <w:rPr>
          <w:rFonts w:ascii="Arial" w:hAnsi="Arial" w:cs="Arial"/>
          <w:b/>
          <w:bCs/>
          <w:sz w:val="24"/>
          <w:szCs w:val="24"/>
        </w:rPr>
        <w:t>skutków dopasuj naz</w:t>
      </w:r>
      <w:r w:rsidR="005E51ED">
        <w:rPr>
          <w:rFonts w:ascii="Arial" w:hAnsi="Arial" w:cs="Arial"/>
          <w:b/>
          <w:bCs/>
          <w:sz w:val="24"/>
          <w:szCs w:val="24"/>
        </w:rPr>
        <w:t xml:space="preserve">wy odpowiadających im bitew. </w:t>
      </w:r>
      <w:r w:rsidR="002315BC">
        <w:rPr>
          <w:rFonts w:ascii="Arial" w:hAnsi="Arial" w:cs="Arial"/>
          <w:b/>
          <w:bCs/>
          <w:sz w:val="24"/>
          <w:szCs w:val="24"/>
        </w:rPr>
        <w:t>Odpowiedzi wybierz spośród podanych niżej propozycji. Uwaga! Do każdego opisanego skutku należy dopasować tylko je</w:t>
      </w:r>
      <w:r w:rsidR="00D570A3">
        <w:rPr>
          <w:rFonts w:ascii="Arial" w:hAnsi="Arial" w:cs="Arial"/>
          <w:b/>
          <w:bCs/>
          <w:sz w:val="24"/>
          <w:szCs w:val="24"/>
        </w:rPr>
        <w:t xml:space="preserve">dno miejsce bitwy. </w:t>
      </w:r>
    </w:p>
    <w:p w14:paraId="59EB331A" w14:textId="77777777" w:rsidR="00D570A3" w:rsidRDefault="00D570A3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2B5A98" w14:textId="314A29ED" w:rsidR="00D3460F" w:rsidRPr="00D3460F" w:rsidRDefault="00D570A3" w:rsidP="00D3460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Propozycje: </w:t>
      </w:r>
      <w:r w:rsidR="00C920FC" w:rsidRPr="007032A3">
        <w:rPr>
          <w:rFonts w:ascii="Arial" w:hAnsi="Arial" w:cs="Arial"/>
          <w:i/>
          <w:iCs/>
          <w:sz w:val="24"/>
          <w:szCs w:val="24"/>
        </w:rPr>
        <w:t xml:space="preserve">Akcjum; </w:t>
      </w:r>
      <w:r w:rsidR="00E929CC" w:rsidRPr="007032A3">
        <w:rPr>
          <w:rFonts w:ascii="Arial" w:hAnsi="Arial" w:cs="Arial"/>
          <w:i/>
          <w:iCs/>
          <w:sz w:val="24"/>
          <w:szCs w:val="24"/>
        </w:rPr>
        <w:t xml:space="preserve">Hastings; </w:t>
      </w:r>
      <w:r w:rsidR="003A0244" w:rsidRPr="007032A3">
        <w:rPr>
          <w:rFonts w:ascii="Arial" w:hAnsi="Arial" w:cs="Arial"/>
          <w:i/>
          <w:iCs/>
          <w:sz w:val="24"/>
          <w:szCs w:val="24"/>
        </w:rPr>
        <w:t xml:space="preserve">Kanny; Maraton; </w:t>
      </w:r>
      <w:r w:rsidR="003B4AC9" w:rsidRPr="007032A3">
        <w:rPr>
          <w:rFonts w:ascii="Arial" w:hAnsi="Arial" w:cs="Arial"/>
          <w:i/>
          <w:iCs/>
          <w:sz w:val="24"/>
          <w:szCs w:val="24"/>
        </w:rPr>
        <w:t xml:space="preserve">Mohacz; </w:t>
      </w:r>
      <w:r w:rsidR="00D3460F" w:rsidRPr="007032A3">
        <w:rPr>
          <w:rFonts w:ascii="Arial" w:hAnsi="Arial" w:cs="Arial"/>
          <w:i/>
          <w:iCs/>
          <w:sz w:val="24"/>
          <w:szCs w:val="24"/>
        </w:rPr>
        <w:t xml:space="preserve">Poitiers; Połtawa; </w:t>
      </w:r>
      <w:r w:rsidR="00C63407" w:rsidRPr="007032A3">
        <w:rPr>
          <w:rFonts w:ascii="Arial" w:hAnsi="Arial" w:cs="Arial"/>
          <w:i/>
          <w:iCs/>
          <w:sz w:val="24"/>
          <w:szCs w:val="24"/>
        </w:rPr>
        <w:t xml:space="preserve">Saratoga; </w:t>
      </w:r>
      <w:r w:rsidR="003B4AC9" w:rsidRPr="007032A3">
        <w:rPr>
          <w:rFonts w:ascii="Arial" w:hAnsi="Arial" w:cs="Arial"/>
          <w:i/>
          <w:iCs/>
          <w:sz w:val="24"/>
          <w:szCs w:val="24"/>
        </w:rPr>
        <w:t xml:space="preserve">Warna; </w:t>
      </w:r>
      <w:r w:rsidR="00D3460F" w:rsidRPr="007032A3">
        <w:rPr>
          <w:rFonts w:ascii="Arial" w:hAnsi="Arial" w:cs="Arial"/>
          <w:i/>
          <w:iCs/>
          <w:sz w:val="24"/>
          <w:szCs w:val="24"/>
        </w:rPr>
        <w:t xml:space="preserve">Warszawa; Wiedeń; </w:t>
      </w:r>
      <w:r w:rsidR="00C63407" w:rsidRPr="007032A3">
        <w:rPr>
          <w:rFonts w:ascii="Arial" w:hAnsi="Arial" w:cs="Arial"/>
          <w:i/>
          <w:iCs/>
          <w:sz w:val="24"/>
          <w:szCs w:val="24"/>
        </w:rPr>
        <w:t xml:space="preserve">Waterloo; </w:t>
      </w:r>
      <w:proofErr w:type="spellStart"/>
      <w:r w:rsidR="00D3460F" w:rsidRPr="007032A3">
        <w:rPr>
          <w:rFonts w:ascii="Arial" w:hAnsi="Arial" w:cs="Arial"/>
          <w:i/>
          <w:iCs/>
          <w:sz w:val="24"/>
          <w:szCs w:val="24"/>
        </w:rPr>
        <w:t>Zama</w:t>
      </w:r>
      <w:proofErr w:type="spellEnd"/>
    </w:p>
    <w:p w14:paraId="709151E9" w14:textId="77777777" w:rsidR="00AB0E83" w:rsidRPr="00E02630" w:rsidRDefault="00AB0E83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203"/>
        <w:gridCol w:w="3155"/>
      </w:tblGrid>
      <w:tr w:rsidR="00306F46" w:rsidRPr="00E02630" w14:paraId="33780C12" w14:textId="77777777" w:rsidTr="00AB0E83">
        <w:trPr>
          <w:trHeight w:val="583"/>
        </w:trPr>
        <w:tc>
          <w:tcPr>
            <w:tcW w:w="704" w:type="dxa"/>
            <w:vAlign w:val="center"/>
          </w:tcPr>
          <w:p w14:paraId="55EDE187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203" w:type="dxa"/>
            <w:vAlign w:val="center"/>
          </w:tcPr>
          <w:p w14:paraId="21F1D57B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Skutki bitwy</w:t>
            </w:r>
          </w:p>
        </w:tc>
        <w:tc>
          <w:tcPr>
            <w:tcW w:w="3155" w:type="dxa"/>
            <w:vAlign w:val="center"/>
          </w:tcPr>
          <w:p w14:paraId="55979691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Miejsce bitwy</w:t>
            </w:r>
          </w:p>
        </w:tc>
      </w:tr>
      <w:tr w:rsidR="00306F46" w:rsidRPr="00E02630" w14:paraId="373669B9" w14:textId="77777777" w:rsidTr="00AB0E83">
        <w:tc>
          <w:tcPr>
            <w:tcW w:w="704" w:type="dxa"/>
            <w:vAlign w:val="center"/>
          </w:tcPr>
          <w:p w14:paraId="1F73EEC0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203" w:type="dxa"/>
            <w:vAlign w:val="center"/>
          </w:tcPr>
          <w:p w14:paraId="3D9AF7EB" w14:textId="6DFE5E48" w:rsidR="00306F46" w:rsidRPr="00E02630" w:rsidRDefault="00306F46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Powstrzymanie ekspansji emira Kordoby na ziemie Franków</w:t>
            </w:r>
            <w:r w:rsidR="00DD09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55" w:type="dxa"/>
            <w:vAlign w:val="center"/>
          </w:tcPr>
          <w:p w14:paraId="7D25C6BD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462EBB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787B8F53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F46" w:rsidRPr="00E02630" w14:paraId="41077943" w14:textId="77777777" w:rsidTr="00AB0E83">
        <w:tc>
          <w:tcPr>
            <w:tcW w:w="704" w:type="dxa"/>
            <w:vAlign w:val="center"/>
          </w:tcPr>
          <w:p w14:paraId="3D82C0BD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B.</w:t>
            </w:r>
          </w:p>
        </w:tc>
        <w:tc>
          <w:tcPr>
            <w:tcW w:w="5203" w:type="dxa"/>
            <w:vAlign w:val="center"/>
          </w:tcPr>
          <w:p w14:paraId="5C28E707" w14:textId="1988F5A3" w:rsidR="00306F46" w:rsidRPr="00E02630" w:rsidRDefault="00306F46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Powtrzymanie ekspansji imperium osmańskiego na tereny państwa Habsburgów i</w:t>
            </w:r>
            <w:r w:rsidR="00AB0E83">
              <w:rPr>
                <w:rFonts w:ascii="Arial" w:hAnsi="Arial" w:cs="Arial"/>
                <w:sz w:val="24"/>
                <w:szCs w:val="24"/>
              </w:rPr>
              <w:t> </w:t>
            </w:r>
            <w:r w:rsidRPr="00E02630">
              <w:rPr>
                <w:rFonts w:ascii="Arial" w:hAnsi="Arial" w:cs="Arial"/>
                <w:sz w:val="24"/>
                <w:szCs w:val="24"/>
              </w:rPr>
              <w:t>Rzeczpospolitą Obojga Narodów</w:t>
            </w:r>
            <w:r w:rsidR="00DD09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55" w:type="dxa"/>
            <w:vAlign w:val="center"/>
          </w:tcPr>
          <w:p w14:paraId="2833E59D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FC8B5A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187AFB4D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F46" w:rsidRPr="00E02630" w14:paraId="404569E3" w14:textId="77777777" w:rsidTr="00AB0E83">
        <w:tc>
          <w:tcPr>
            <w:tcW w:w="704" w:type="dxa"/>
            <w:vAlign w:val="center"/>
          </w:tcPr>
          <w:p w14:paraId="56C3D355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203" w:type="dxa"/>
            <w:vAlign w:val="center"/>
          </w:tcPr>
          <w:p w14:paraId="318F5579" w14:textId="043FAAD2" w:rsidR="00306F46" w:rsidRPr="00E02630" w:rsidRDefault="00306F46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Klęska Kartaginy w II wojnie punickiej</w:t>
            </w:r>
            <w:r w:rsidR="00DD09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55" w:type="dxa"/>
            <w:vAlign w:val="center"/>
          </w:tcPr>
          <w:p w14:paraId="62CEC484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55F9AF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4A588078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F46" w:rsidRPr="00E02630" w14:paraId="4E14E424" w14:textId="77777777" w:rsidTr="00AB0E83">
        <w:tc>
          <w:tcPr>
            <w:tcW w:w="704" w:type="dxa"/>
            <w:vAlign w:val="center"/>
          </w:tcPr>
          <w:p w14:paraId="41FC11B1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5203" w:type="dxa"/>
            <w:vAlign w:val="center"/>
          </w:tcPr>
          <w:p w14:paraId="7E3F802C" w14:textId="000A6CF0" w:rsidR="00306F46" w:rsidRPr="00E02630" w:rsidRDefault="00306F46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Kres szwedzkiej dominacji w Europie Środkowej i przejęcie jej pozycji przez Rosję</w:t>
            </w:r>
            <w:r w:rsidR="00DD09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55" w:type="dxa"/>
            <w:vAlign w:val="center"/>
          </w:tcPr>
          <w:p w14:paraId="6525261F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346321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3DCBCA19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6F46" w:rsidRPr="00E02630" w14:paraId="1DCAE26A" w14:textId="77777777" w:rsidTr="00AB0E83">
        <w:tc>
          <w:tcPr>
            <w:tcW w:w="704" w:type="dxa"/>
            <w:vAlign w:val="center"/>
          </w:tcPr>
          <w:p w14:paraId="128128B9" w14:textId="77777777" w:rsidR="00306F46" w:rsidRPr="00E02630" w:rsidRDefault="00306F46" w:rsidP="00AB0E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E.</w:t>
            </w:r>
          </w:p>
        </w:tc>
        <w:tc>
          <w:tcPr>
            <w:tcW w:w="5203" w:type="dxa"/>
            <w:vAlign w:val="center"/>
          </w:tcPr>
          <w:p w14:paraId="00040D6A" w14:textId="1D206D36" w:rsidR="00306F46" w:rsidRPr="00E02630" w:rsidRDefault="00306F46" w:rsidP="00AB0E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Utrzymanie polskiej niepodległości oraz powstrzymanie eksportu rewolucji bolszewickiej na zachód Europy</w:t>
            </w:r>
            <w:r w:rsidR="00DD0973">
              <w:rPr>
                <w:rFonts w:ascii="Arial" w:hAnsi="Arial" w:cs="Arial"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55" w:type="dxa"/>
            <w:vAlign w:val="center"/>
          </w:tcPr>
          <w:p w14:paraId="36834492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EA5D32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</w:p>
          <w:p w14:paraId="0E062BCC" w14:textId="77777777" w:rsidR="00306F46" w:rsidRPr="00E02630" w:rsidRDefault="00306F46" w:rsidP="009120A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5CC3EB" w14:textId="77777777" w:rsidR="00306F46" w:rsidRDefault="00306F46" w:rsidP="00306F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1FB8BD" w14:textId="77777777" w:rsidR="00AB0E83" w:rsidRPr="00E02630" w:rsidRDefault="00AB0E83" w:rsidP="00306F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D4C5D2" w14:textId="77777777" w:rsidR="00306F46" w:rsidRPr="00E02630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7DB5CCA5" w14:textId="77777777" w:rsidR="00306F46" w:rsidRPr="00E02630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D58365D" w14:textId="77777777" w:rsidR="00B70BD6" w:rsidRDefault="00B70BD6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76D88A" w14:textId="77777777" w:rsidR="00B70BD6" w:rsidRDefault="00B70BD6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02244E" w14:textId="77777777" w:rsidR="00D01A6C" w:rsidRDefault="00D01A6C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FA7031" w14:textId="3D908319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186CC8">
        <w:rPr>
          <w:rFonts w:ascii="Arial" w:hAnsi="Arial" w:cs="Arial"/>
          <w:b/>
          <w:bCs/>
          <w:sz w:val="24"/>
          <w:szCs w:val="24"/>
        </w:rPr>
        <w:t>4</w:t>
      </w:r>
    </w:p>
    <w:p w14:paraId="6154BF66" w14:textId="77777777" w:rsidR="00186CC8" w:rsidRPr="00E02630" w:rsidRDefault="00186CC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EAEE1CB" w14:textId="2D02775C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186CC8">
        <w:rPr>
          <w:rFonts w:ascii="Arial" w:hAnsi="Arial" w:cs="Arial"/>
          <w:b/>
          <w:bCs/>
          <w:sz w:val="24"/>
          <w:szCs w:val="24"/>
        </w:rPr>
        <w:t>4</w:t>
      </w:r>
      <w:r w:rsidRPr="00E02630">
        <w:rPr>
          <w:rFonts w:ascii="Arial" w:hAnsi="Arial" w:cs="Arial"/>
          <w:b/>
          <w:bCs/>
          <w:sz w:val="24"/>
          <w:szCs w:val="24"/>
        </w:rPr>
        <w:t>.1. (0-4 pkt)</w:t>
      </w:r>
    </w:p>
    <w:p w14:paraId="1F598FDB" w14:textId="77777777" w:rsidR="00186CC8" w:rsidRDefault="00186CC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18E1FE" w14:textId="2506EA9B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Podaj nazwy starożytnych cywilizacji, których wierzenia scharakteryzowano w</w:t>
      </w:r>
      <w:r w:rsidR="00945717">
        <w:rPr>
          <w:rFonts w:ascii="Arial" w:hAnsi="Arial" w:cs="Arial"/>
          <w:b/>
          <w:bCs/>
          <w:sz w:val="24"/>
          <w:szCs w:val="24"/>
        </w:rPr>
        <w:t> </w:t>
      </w:r>
      <w:r w:rsidRPr="00E02630">
        <w:rPr>
          <w:rFonts w:ascii="Arial" w:hAnsi="Arial" w:cs="Arial"/>
          <w:b/>
          <w:bCs/>
          <w:sz w:val="24"/>
          <w:szCs w:val="24"/>
        </w:rPr>
        <w:t>opisach zawartych w tabeli.</w:t>
      </w:r>
    </w:p>
    <w:p w14:paraId="5887301B" w14:textId="77777777" w:rsidR="00186CC8" w:rsidRPr="00E02630" w:rsidRDefault="00186CC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8"/>
        <w:gridCol w:w="5994"/>
        <w:gridCol w:w="2510"/>
      </w:tblGrid>
      <w:tr w:rsidR="00E02630" w:rsidRPr="00E02630" w14:paraId="45418F63" w14:textId="77777777" w:rsidTr="000E6482">
        <w:trPr>
          <w:trHeight w:val="635"/>
        </w:trPr>
        <w:tc>
          <w:tcPr>
            <w:tcW w:w="561" w:type="dxa"/>
          </w:tcPr>
          <w:p w14:paraId="73A29E6B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7" w:type="dxa"/>
            <w:vAlign w:val="center"/>
          </w:tcPr>
          <w:p w14:paraId="40A46436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Charakterystyka wierzeń</w:t>
            </w:r>
          </w:p>
        </w:tc>
        <w:tc>
          <w:tcPr>
            <w:tcW w:w="2404" w:type="dxa"/>
            <w:vAlign w:val="center"/>
          </w:tcPr>
          <w:p w14:paraId="7DA53079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Nazwa starożytnej cywilizacji</w:t>
            </w:r>
          </w:p>
        </w:tc>
      </w:tr>
      <w:tr w:rsidR="00E02630" w:rsidRPr="00E02630" w14:paraId="1EADFEC1" w14:textId="77777777" w:rsidTr="000E6482">
        <w:tc>
          <w:tcPr>
            <w:tcW w:w="561" w:type="dxa"/>
            <w:vAlign w:val="center"/>
          </w:tcPr>
          <w:p w14:paraId="7F26A57F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6097" w:type="dxa"/>
            <w:vAlign w:val="center"/>
          </w:tcPr>
          <w:p w14:paraId="08A805DB" w14:textId="77777777" w:rsidR="00E02630" w:rsidRPr="00E02630" w:rsidRDefault="00E02630" w:rsidP="00186CC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Byli politeistami, tak samo jak Egipcjanie. Mieli jednak własnych bogów, którzy ich zdaniem wyłonili się z mrocznej i nieskończonej przestrzeni zwanej Chaosem. […] Według wierzeń […] bogowie wyglądem przypominali ludzi. […] Jednak w przeciwieństwie do mieszkańców Ziemi byli nieśmiertelni i wiecznie młodzi. Przymioty te posiadali dzięki spożywaniu boskich pokarmów – ambrozji i nektaru.</w:t>
            </w:r>
          </w:p>
        </w:tc>
        <w:tc>
          <w:tcPr>
            <w:tcW w:w="2404" w:type="dxa"/>
            <w:vAlign w:val="center"/>
          </w:tcPr>
          <w:p w14:paraId="6ABA2AC7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  <w:p w14:paraId="0308013E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4B37F1" w14:textId="65245F0B" w:rsidR="00E02630" w:rsidRPr="00E02630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E02630" w:rsidRPr="00E02630" w14:paraId="7214CD7E" w14:textId="77777777" w:rsidTr="000E6482">
        <w:tc>
          <w:tcPr>
            <w:tcW w:w="561" w:type="dxa"/>
            <w:vAlign w:val="center"/>
          </w:tcPr>
          <w:p w14:paraId="141302AA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6097" w:type="dxa"/>
            <w:vAlign w:val="center"/>
          </w:tcPr>
          <w:p w14:paraId="3859F15A" w14:textId="77777777" w:rsidR="00E02630" w:rsidRPr="00E02630" w:rsidRDefault="00E02630" w:rsidP="00186CC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Według [ich] wierzeń Bóg stworzył świat, zwierzęta i ludzi. Był wszechmocny, wszechwiedzący i nieomylny, a [ich] uczynił narodem wybranym. Wymagał od nich posłuszeństwa i przestrzegania Bożych praw; nagrodą za takie postępowanie miało być życie wieczne.</w:t>
            </w:r>
          </w:p>
        </w:tc>
        <w:tc>
          <w:tcPr>
            <w:tcW w:w="2404" w:type="dxa"/>
            <w:vAlign w:val="center"/>
          </w:tcPr>
          <w:p w14:paraId="6D8665D8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  <w:p w14:paraId="57FE040E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47EB25" w14:textId="46EE7F34" w:rsidR="00E02630" w:rsidRPr="00E02630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E02630" w:rsidRPr="00E02630" w14:paraId="3255DDA5" w14:textId="77777777" w:rsidTr="000E6482">
        <w:tc>
          <w:tcPr>
            <w:tcW w:w="561" w:type="dxa"/>
            <w:vAlign w:val="center"/>
          </w:tcPr>
          <w:p w14:paraId="231C5FEC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6097" w:type="dxa"/>
            <w:vAlign w:val="center"/>
          </w:tcPr>
          <w:p w14:paraId="1298B209" w14:textId="77777777" w:rsidR="00E02630" w:rsidRPr="00E02630" w:rsidRDefault="00E02630" w:rsidP="00186CC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 początkach swojego państwa czcili przodków oraz bóstwa domowe. Były to lary, które opiekowały się domostwem, i penaty, opiekunowie spiżarni. W VI wieku p.n.e., w okresie królewskim, narodził się kult głównych bogów […]. Na wzgórzu Kapitol […] wzniesiono dla nich wspaniałą świątynię.</w:t>
            </w:r>
          </w:p>
        </w:tc>
        <w:tc>
          <w:tcPr>
            <w:tcW w:w="2404" w:type="dxa"/>
            <w:vAlign w:val="center"/>
          </w:tcPr>
          <w:p w14:paraId="006C4378" w14:textId="77777777" w:rsidR="00E02630" w:rsidRDefault="000E6482" w:rsidP="00B138D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  <w:p w14:paraId="443EDFD9" w14:textId="77777777" w:rsidR="009135DD" w:rsidRDefault="009135DD" w:rsidP="00B138D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19015B" w14:textId="1D3C4D9B" w:rsidR="009135DD" w:rsidRPr="00E02630" w:rsidRDefault="009135DD" w:rsidP="00B138D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E02630" w:rsidRPr="00E02630" w14:paraId="5DCBB76E" w14:textId="77777777" w:rsidTr="000E6482">
        <w:tc>
          <w:tcPr>
            <w:tcW w:w="561" w:type="dxa"/>
            <w:vAlign w:val="center"/>
          </w:tcPr>
          <w:p w14:paraId="2324D7C3" w14:textId="77777777" w:rsidR="00E02630" w:rsidRPr="00E02630" w:rsidRDefault="00E02630" w:rsidP="00186C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D.</w:t>
            </w:r>
          </w:p>
        </w:tc>
        <w:tc>
          <w:tcPr>
            <w:tcW w:w="6097" w:type="dxa"/>
            <w:vAlign w:val="center"/>
          </w:tcPr>
          <w:p w14:paraId="57761EFE" w14:textId="77777777" w:rsidR="00E02630" w:rsidRPr="00E02630" w:rsidRDefault="00E02630" w:rsidP="00186CC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[…] wierzyli w życie pozagrobowe. Uważali, że po śmierci człowiek i jego uczynki były osądzone przez boga […]. Decydował on, czy zmarły zasługuje na przejście do innego świata. Jego dusza miała istnieć dopóty, dopóki opuszczone przez nią ciało było zachowane w nienaruszonym stanie.</w:t>
            </w:r>
          </w:p>
        </w:tc>
        <w:tc>
          <w:tcPr>
            <w:tcW w:w="2404" w:type="dxa"/>
            <w:vAlign w:val="center"/>
          </w:tcPr>
          <w:p w14:paraId="172AE7EE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  <w:p w14:paraId="641044BD" w14:textId="77777777" w:rsidR="009135DD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28A842" w14:textId="5F29F81A" w:rsidR="00E02630" w:rsidRPr="00E02630" w:rsidRDefault="009135DD" w:rsidP="009135D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</w:tbl>
    <w:p w14:paraId="6B48CD6D" w14:textId="77777777" w:rsidR="00E02630" w:rsidRPr="00E02630" w:rsidRDefault="00E02630" w:rsidP="0094571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S. Ciechanowski, </w:t>
      </w:r>
      <w:r w:rsidRPr="00E02630">
        <w:rPr>
          <w:rFonts w:ascii="Arial" w:hAnsi="Arial" w:cs="Arial"/>
          <w:i/>
          <w:iCs/>
          <w:sz w:val="20"/>
          <w:szCs w:val="20"/>
        </w:rPr>
        <w:t>Historia 5. Podręcznik dla klasy piątej szkoły podstawowej</w:t>
      </w:r>
      <w:r w:rsidRPr="00E02630">
        <w:rPr>
          <w:rFonts w:ascii="Arial" w:hAnsi="Arial" w:cs="Arial"/>
          <w:sz w:val="20"/>
          <w:szCs w:val="20"/>
        </w:rPr>
        <w:t xml:space="preserve">, Kielce 2018, s. 24, 42, G. Wojciechowski, </w:t>
      </w:r>
      <w:r w:rsidRPr="00E02630">
        <w:rPr>
          <w:rFonts w:ascii="Arial" w:hAnsi="Arial" w:cs="Arial"/>
          <w:i/>
          <w:iCs/>
          <w:sz w:val="20"/>
          <w:szCs w:val="20"/>
        </w:rPr>
        <w:t>Wczoraj i dziś. Podręcznik do historii dla klasy piątej szkoły podstawowej</w:t>
      </w:r>
      <w:r w:rsidRPr="00E02630">
        <w:rPr>
          <w:rFonts w:ascii="Arial" w:hAnsi="Arial" w:cs="Arial"/>
          <w:sz w:val="20"/>
          <w:szCs w:val="20"/>
        </w:rPr>
        <w:t>, Warszawa 2024, s. 22, 88.</w:t>
      </w:r>
    </w:p>
    <w:p w14:paraId="62FDBFF6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5A2DA3" w14:textId="77777777" w:rsidR="00186CC8" w:rsidRPr="00E02630" w:rsidRDefault="00186CC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BA39D4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72493E59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F892914" w14:textId="77777777" w:rsidR="00EB1AA0" w:rsidRDefault="00EB1AA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178152554"/>
    </w:p>
    <w:p w14:paraId="5022927F" w14:textId="77777777" w:rsidR="00EB1AA0" w:rsidRDefault="00EB1AA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81E4437" w14:textId="77777777" w:rsidR="009A56F7" w:rsidRDefault="009A56F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C6B86C" w14:textId="1BF99053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945717">
        <w:rPr>
          <w:rFonts w:ascii="Arial" w:hAnsi="Arial" w:cs="Arial"/>
          <w:b/>
          <w:bCs/>
          <w:sz w:val="24"/>
          <w:szCs w:val="24"/>
        </w:rPr>
        <w:t>4</w:t>
      </w:r>
      <w:r w:rsidRPr="00E02630">
        <w:rPr>
          <w:rFonts w:ascii="Arial" w:hAnsi="Arial" w:cs="Arial"/>
          <w:b/>
          <w:bCs/>
          <w:sz w:val="24"/>
          <w:szCs w:val="24"/>
        </w:rPr>
        <w:t>.2. (0-4 pkt)</w:t>
      </w:r>
    </w:p>
    <w:p w14:paraId="379D2436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9E029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Podane w powyższej tabeli charakterystyki wierzeń przyporządkuj do imion czczonych w nich bogów. W tym celu wpisz litery A-D odpowiadające poszczególnym opisom.</w:t>
      </w:r>
    </w:p>
    <w:p w14:paraId="15786212" w14:textId="77777777" w:rsidR="00945717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9559A1" w14:textId="77777777" w:rsidR="00945717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E47B6" w14:paraId="43D4E2B2" w14:textId="77777777" w:rsidTr="005E47B6">
        <w:tc>
          <w:tcPr>
            <w:tcW w:w="4531" w:type="dxa"/>
          </w:tcPr>
          <w:p w14:paraId="36FC988A" w14:textId="77777777" w:rsidR="005E47B6" w:rsidRDefault="005E47B6" w:rsidP="005E47B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1.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Jahwe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– ……….</w:t>
            </w:r>
          </w:p>
          <w:p w14:paraId="1374BA21" w14:textId="77777777" w:rsidR="005E47B6" w:rsidRPr="00E02630" w:rsidRDefault="005E47B6" w:rsidP="005E47B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7F6236" w14:textId="50BC18BB" w:rsidR="005E47B6" w:rsidRPr="005E47B6" w:rsidRDefault="005E47B6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2. Minerwa – ……….</w:t>
            </w:r>
          </w:p>
        </w:tc>
        <w:tc>
          <w:tcPr>
            <w:tcW w:w="4531" w:type="dxa"/>
          </w:tcPr>
          <w:p w14:paraId="78883395" w14:textId="77777777" w:rsidR="005E47B6" w:rsidRPr="00E02630" w:rsidRDefault="005E47B6" w:rsidP="005E47B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3. Ozyrys – ……….</w:t>
            </w:r>
          </w:p>
          <w:p w14:paraId="1C2FCD3F" w14:textId="77777777" w:rsidR="005E47B6" w:rsidRDefault="005E47B6" w:rsidP="005E47B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E79893" w14:textId="1EDFD7BB" w:rsidR="005E47B6" w:rsidRPr="005E47B6" w:rsidRDefault="005E47B6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4. Hera – ……….</w:t>
            </w:r>
          </w:p>
        </w:tc>
      </w:tr>
      <w:bookmarkEnd w:id="1"/>
    </w:tbl>
    <w:p w14:paraId="2FB184CC" w14:textId="77777777" w:rsidR="005E47B6" w:rsidRDefault="005E47B6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746D0B" w14:textId="77777777" w:rsidR="005E47B6" w:rsidRDefault="005E47B6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37F824" w14:textId="484057C8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0D377198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230D990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0650EA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AAC6A7" w14:textId="77777777" w:rsidR="005E47B6" w:rsidRDefault="005E47B6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A5B0B42" w14:textId="117B4FA2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945717">
        <w:rPr>
          <w:rFonts w:ascii="Arial" w:hAnsi="Arial" w:cs="Arial"/>
          <w:b/>
          <w:bCs/>
          <w:sz w:val="24"/>
          <w:szCs w:val="24"/>
        </w:rPr>
        <w:t>5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(0-3 pkt)</w:t>
      </w:r>
    </w:p>
    <w:p w14:paraId="26ED642B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1CBAC3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Podaj imiona starożytnych filozofów, których poglądy opisano w tabeli.</w:t>
      </w:r>
    </w:p>
    <w:p w14:paraId="3BDF3609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5444"/>
        <w:gridCol w:w="3057"/>
      </w:tblGrid>
      <w:tr w:rsidR="00E02630" w:rsidRPr="00E02630" w14:paraId="6F3940C7" w14:textId="77777777" w:rsidTr="00945717">
        <w:trPr>
          <w:trHeight w:val="531"/>
        </w:trPr>
        <w:tc>
          <w:tcPr>
            <w:tcW w:w="562" w:type="dxa"/>
            <w:vAlign w:val="center"/>
          </w:tcPr>
          <w:p w14:paraId="7D994C4E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79" w:type="dxa"/>
            <w:vAlign w:val="center"/>
          </w:tcPr>
          <w:p w14:paraId="7D11463E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Opis poglądów</w:t>
            </w:r>
          </w:p>
        </w:tc>
        <w:tc>
          <w:tcPr>
            <w:tcW w:w="3021" w:type="dxa"/>
            <w:vAlign w:val="center"/>
          </w:tcPr>
          <w:p w14:paraId="1AC0BDAC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Imię filozofa</w:t>
            </w:r>
          </w:p>
        </w:tc>
      </w:tr>
      <w:tr w:rsidR="00E02630" w:rsidRPr="00E02630" w14:paraId="22D9BF66" w14:textId="77777777" w:rsidTr="00945717">
        <w:tc>
          <w:tcPr>
            <w:tcW w:w="562" w:type="dxa"/>
            <w:vAlign w:val="center"/>
          </w:tcPr>
          <w:p w14:paraId="02771592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479" w:type="dxa"/>
            <w:vAlign w:val="center"/>
          </w:tcPr>
          <w:p w14:paraId="2D833E82" w14:textId="77777777" w:rsidR="00E02630" w:rsidRPr="00E02630" w:rsidRDefault="00E02630" w:rsidP="009457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Uczeń Sokratesa, stworzył wizję idealnego państwa, w którym każda grupa społeczna zajmuje się tym, co umie robić najlepiej: filozofowie – rządzeniem, wojownicy – obroną państwa, a rzemieślnicy i rolnicy – wytwarzaniem potrzebnych dóbr.</w:t>
            </w:r>
          </w:p>
        </w:tc>
        <w:tc>
          <w:tcPr>
            <w:tcW w:w="3021" w:type="dxa"/>
            <w:vAlign w:val="center"/>
          </w:tcPr>
          <w:p w14:paraId="1F01CB1C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……………………………...</w:t>
            </w:r>
          </w:p>
        </w:tc>
      </w:tr>
      <w:tr w:rsidR="00E02630" w:rsidRPr="00E02630" w14:paraId="5B4EDAF4" w14:textId="77777777" w:rsidTr="00945717">
        <w:tc>
          <w:tcPr>
            <w:tcW w:w="562" w:type="dxa"/>
            <w:vAlign w:val="center"/>
          </w:tcPr>
          <w:p w14:paraId="169077CF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479" w:type="dxa"/>
            <w:vAlign w:val="center"/>
          </w:tcPr>
          <w:p w14:paraId="3F510C2D" w14:textId="77777777" w:rsidR="00E02630" w:rsidRPr="00E02630" w:rsidRDefault="00E02630" w:rsidP="009457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Filozof […] żyjący w V wieku p.n.e., uważał, że istnieje prawda obiektywna, która nie zależy od ludzkich przekonań. Z kolei każdy człowiek powinien się kierować w życiu chęcią czynienia dobra, bo tylko cnotliwe postępowanie przyniesie mu pożytek. </w:t>
            </w:r>
          </w:p>
        </w:tc>
        <w:tc>
          <w:tcPr>
            <w:tcW w:w="3021" w:type="dxa"/>
            <w:vAlign w:val="center"/>
          </w:tcPr>
          <w:p w14:paraId="234CFB3B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……………………………...</w:t>
            </w:r>
          </w:p>
        </w:tc>
      </w:tr>
      <w:tr w:rsidR="00E02630" w:rsidRPr="00E02630" w14:paraId="4D1F9663" w14:textId="77777777" w:rsidTr="00945717">
        <w:tc>
          <w:tcPr>
            <w:tcW w:w="562" w:type="dxa"/>
            <w:vAlign w:val="center"/>
          </w:tcPr>
          <w:p w14:paraId="7B329848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C.</w:t>
            </w:r>
          </w:p>
        </w:tc>
        <w:tc>
          <w:tcPr>
            <w:tcW w:w="5479" w:type="dxa"/>
            <w:vAlign w:val="center"/>
          </w:tcPr>
          <w:p w14:paraId="5F08F399" w14:textId="77777777" w:rsidR="00E02630" w:rsidRPr="00E02630" w:rsidRDefault="00E02630" w:rsidP="009457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Jego badania leżą u podstaw dzisiejszej biologii, fizyki i logiki. Opisał ponad 500 gatunków zwierząt. Zawdzięczamy mu także wiedzę o ustrojach greckich polis i historii teatru.</w:t>
            </w:r>
          </w:p>
        </w:tc>
        <w:tc>
          <w:tcPr>
            <w:tcW w:w="3021" w:type="dxa"/>
            <w:vAlign w:val="center"/>
          </w:tcPr>
          <w:p w14:paraId="75760EB8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……………………………...</w:t>
            </w:r>
          </w:p>
        </w:tc>
      </w:tr>
    </w:tbl>
    <w:p w14:paraId="4FD94362" w14:textId="77777777" w:rsidR="00E02630" w:rsidRPr="00E02630" w:rsidRDefault="00E02630" w:rsidP="0094571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S. Ciechanowski, </w:t>
      </w:r>
      <w:r w:rsidRPr="00E02630">
        <w:rPr>
          <w:rFonts w:ascii="Arial" w:hAnsi="Arial" w:cs="Arial"/>
          <w:i/>
          <w:iCs/>
          <w:sz w:val="20"/>
          <w:szCs w:val="20"/>
        </w:rPr>
        <w:t>Historia 5. Podręcznik dla klasy piątej szkoły podstawowej</w:t>
      </w:r>
      <w:r w:rsidRPr="00E02630">
        <w:rPr>
          <w:rFonts w:ascii="Arial" w:hAnsi="Arial" w:cs="Arial"/>
          <w:sz w:val="20"/>
          <w:szCs w:val="20"/>
        </w:rPr>
        <w:t xml:space="preserve">, Kielce 2018, s. 48, G. Wojciechowski, </w:t>
      </w:r>
      <w:r w:rsidRPr="00E02630">
        <w:rPr>
          <w:rFonts w:ascii="Arial" w:hAnsi="Arial" w:cs="Arial"/>
          <w:i/>
          <w:iCs/>
          <w:sz w:val="20"/>
          <w:szCs w:val="20"/>
        </w:rPr>
        <w:t>Wczoraj i dziś. Podręcznik do historii dla klasy piątej szkoły podstawowej</w:t>
      </w:r>
      <w:r w:rsidRPr="00E02630">
        <w:rPr>
          <w:rFonts w:ascii="Arial" w:hAnsi="Arial" w:cs="Arial"/>
          <w:sz w:val="20"/>
          <w:szCs w:val="20"/>
        </w:rPr>
        <w:t>, Warszawa 2024, s. 64.</w:t>
      </w:r>
    </w:p>
    <w:p w14:paraId="5CFAE443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E25109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13BA2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2FD84B06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13DED69" w14:textId="77777777" w:rsidR="00E82999" w:rsidRDefault="00E82999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EBF4DA3" w14:textId="77777777" w:rsidR="00E82999" w:rsidRDefault="00E82999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B4EFEF" w14:textId="3FC975F7" w:rsidR="005F3B7D" w:rsidRDefault="005F3B7D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945717">
        <w:rPr>
          <w:rFonts w:ascii="Arial" w:hAnsi="Arial" w:cs="Arial"/>
          <w:b/>
          <w:bCs/>
          <w:sz w:val="24"/>
          <w:szCs w:val="24"/>
        </w:rPr>
        <w:t>6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(0-4 pkt)</w:t>
      </w:r>
    </w:p>
    <w:p w14:paraId="566B04EA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96570B3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Mapa. Bliski Wschód w I połowie XII wieku</w:t>
      </w:r>
    </w:p>
    <w:p w14:paraId="70A1B89F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A16ACD" w14:textId="77777777" w:rsidR="005F3B7D" w:rsidRPr="00E02630" w:rsidRDefault="005F3B7D" w:rsidP="0094571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6D991966" wp14:editId="3338F6EA">
            <wp:extent cx="5631180" cy="4640580"/>
            <wp:effectExtent l="0" t="0" r="7620" b="7620"/>
            <wp:docPr id="2041827502" name="Obraz 8" descr="Obraz zawierający tekst, mapa, diagram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7502" name="Obraz 8" descr="Obraz zawierający tekst, mapa, diagram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D0400" w14:textId="77777777" w:rsidR="00945717" w:rsidRDefault="00945717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8B2A43" w14:textId="0734A2FA" w:rsidR="005F3B7D" w:rsidRPr="00E02630" w:rsidRDefault="005F3B7D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Na podstawie mapy i wiedzy własnej wymień nazwy czterech państw utworzonych przez krzyżowców w wyniku pierwszej krucjaty.</w:t>
      </w:r>
    </w:p>
    <w:p w14:paraId="5FE14CD7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A360FB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4DC1B9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1. ………………………………………………………………………….</w:t>
      </w:r>
    </w:p>
    <w:p w14:paraId="66FC0744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0DCC71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2. ………………………………………………………………………….</w:t>
      </w:r>
    </w:p>
    <w:p w14:paraId="088F330E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68FD04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3. ………………………………………………………………………….</w:t>
      </w:r>
    </w:p>
    <w:p w14:paraId="1E25E0E7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BF66F0" w14:textId="77777777" w:rsidR="005F3B7D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4. ………………………………………………………………………….</w:t>
      </w:r>
    </w:p>
    <w:p w14:paraId="467D1E30" w14:textId="77777777" w:rsidR="00945717" w:rsidRPr="00E02630" w:rsidRDefault="00945717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DCA88F" w14:textId="77777777" w:rsidR="005F3B7D" w:rsidRPr="00E02630" w:rsidRDefault="005F3B7D" w:rsidP="005F3B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3B1F3C" w14:textId="77777777" w:rsidR="005F3B7D" w:rsidRPr="00E02630" w:rsidRDefault="005F3B7D" w:rsidP="005F3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712A1DDB" w14:textId="77777777" w:rsidR="005F3B7D" w:rsidRPr="00E02630" w:rsidRDefault="005F3B7D" w:rsidP="005F3B7D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79A11206" w14:textId="77777777" w:rsidR="00C31DAC" w:rsidRDefault="00C31DAC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ABCCC4" w14:textId="77777777" w:rsidR="00C31DAC" w:rsidRDefault="00C31DAC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5C1913" w14:textId="333D6080" w:rsidR="00945717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945717">
        <w:rPr>
          <w:rFonts w:ascii="Arial" w:hAnsi="Arial" w:cs="Arial"/>
          <w:b/>
          <w:bCs/>
          <w:sz w:val="24"/>
          <w:szCs w:val="24"/>
        </w:rPr>
        <w:t>7</w:t>
      </w:r>
    </w:p>
    <w:p w14:paraId="2B66E8C1" w14:textId="7A54AC1F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5FC0B2F" w14:textId="5956588A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945717">
        <w:rPr>
          <w:rFonts w:ascii="Arial" w:hAnsi="Arial" w:cs="Arial"/>
          <w:b/>
          <w:bCs/>
          <w:sz w:val="24"/>
          <w:szCs w:val="24"/>
        </w:rPr>
        <w:t>7</w:t>
      </w:r>
      <w:r w:rsidRPr="00E02630">
        <w:rPr>
          <w:rFonts w:ascii="Arial" w:hAnsi="Arial" w:cs="Arial"/>
          <w:b/>
          <w:bCs/>
          <w:sz w:val="24"/>
          <w:szCs w:val="24"/>
        </w:rPr>
        <w:t>.1. (0-7 pkt)</w:t>
      </w:r>
    </w:p>
    <w:p w14:paraId="73DD3A6C" w14:textId="77777777" w:rsidR="00945717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145C019" w14:textId="713AB276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Uzupełnij tabelę wpisując brakujące informacje na temat przywilejów szlacheckich.</w:t>
      </w:r>
    </w:p>
    <w:p w14:paraId="000738C6" w14:textId="77777777" w:rsidR="00945717" w:rsidRPr="00E02630" w:rsidRDefault="00945717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98"/>
        <w:gridCol w:w="2270"/>
        <w:gridCol w:w="1694"/>
      </w:tblGrid>
      <w:tr w:rsidR="00E02630" w:rsidRPr="00E02630" w14:paraId="1B07444E" w14:textId="77777777" w:rsidTr="00945717">
        <w:tc>
          <w:tcPr>
            <w:tcW w:w="5098" w:type="dxa"/>
            <w:vAlign w:val="center"/>
          </w:tcPr>
          <w:p w14:paraId="7BE7577E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Postanowienia przywileju</w:t>
            </w:r>
          </w:p>
        </w:tc>
        <w:tc>
          <w:tcPr>
            <w:tcW w:w="2270" w:type="dxa"/>
            <w:vAlign w:val="center"/>
          </w:tcPr>
          <w:p w14:paraId="751489DC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Miejsce/-a nadania przywileju</w:t>
            </w:r>
          </w:p>
        </w:tc>
        <w:tc>
          <w:tcPr>
            <w:tcW w:w="1694" w:type="dxa"/>
            <w:vAlign w:val="center"/>
          </w:tcPr>
          <w:p w14:paraId="2FF9BE53" w14:textId="77777777" w:rsidR="00E02630" w:rsidRPr="00E02630" w:rsidRDefault="00E02630" w:rsidP="009457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Rok nadania przywileju</w:t>
            </w:r>
          </w:p>
        </w:tc>
      </w:tr>
      <w:tr w:rsidR="00E02630" w:rsidRPr="00E02630" w14:paraId="575F720D" w14:textId="77777777" w:rsidTr="000F2603">
        <w:tc>
          <w:tcPr>
            <w:tcW w:w="5098" w:type="dxa"/>
          </w:tcPr>
          <w:p w14:paraId="00D42920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3A5A5C" w14:textId="3DA4C4BF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Zakazywał uwięzienia szlachcica bez </w:t>
            </w: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…….</w:t>
            </w:r>
          </w:p>
          <w:p w14:paraId="67A95BEE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389CF7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…………………………………………………... .</w:t>
            </w:r>
          </w:p>
          <w:p w14:paraId="01EA91F7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14:paraId="1EEE693B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47AE44" w14:textId="090679F8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…………...……</w:t>
            </w:r>
          </w:p>
          <w:p w14:paraId="47F5292A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390E85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i .…………………..</w:t>
            </w:r>
          </w:p>
          <w:p w14:paraId="5EEECB1F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  <w:vAlign w:val="center"/>
          </w:tcPr>
          <w:p w14:paraId="09F3570E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1430, 1433</w:t>
            </w:r>
          </w:p>
        </w:tc>
      </w:tr>
      <w:tr w:rsidR="00E02630" w:rsidRPr="00E02630" w14:paraId="680D64AA" w14:textId="77777777" w:rsidTr="000F2603">
        <w:tc>
          <w:tcPr>
            <w:tcW w:w="5098" w:type="dxa"/>
          </w:tcPr>
          <w:p w14:paraId="03A73EE2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2415A1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Zakazywał nakładania nowych podatków ani</w:t>
            </w:r>
          </w:p>
          <w:p w14:paraId="7D5E9DCC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D892EC" w14:textId="075510B8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zwoływania </w:t>
            </w: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………………………………….</w:t>
            </w:r>
          </w:p>
          <w:p w14:paraId="5C892C4B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751ACE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bez zgody sejmików.</w:t>
            </w:r>
          </w:p>
          <w:p w14:paraId="48921758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14:paraId="279661E3" w14:textId="25736618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Cerekwica i Nieszawa</w:t>
            </w:r>
          </w:p>
        </w:tc>
        <w:tc>
          <w:tcPr>
            <w:tcW w:w="1694" w:type="dxa"/>
            <w:vAlign w:val="center"/>
          </w:tcPr>
          <w:p w14:paraId="4F360FEA" w14:textId="6C27B238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………….</w:t>
            </w:r>
          </w:p>
        </w:tc>
      </w:tr>
      <w:tr w:rsidR="00E02630" w:rsidRPr="00E02630" w14:paraId="74898DEE" w14:textId="77777777" w:rsidTr="000F2603">
        <w:tc>
          <w:tcPr>
            <w:tcW w:w="5098" w:type="dxa"/>
          </w:tcPr>
          <w:p w14:paraId="64DBB3BC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8B154D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Zakazywał konfiskaty majątku szlachcica bez wyroku sądowego.</w:t>
            </w:r>
          </w:p>
          <w:p w14:paraId="01BD1B4B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14:paraId="4ECCCA70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7EFB64" w14:textId="14DBB25B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………………...</w:t>
            </w:r>
          </w:p>
        </w:tc>
        <w:tc>
          <w:tcPr>
            <w:tcW w:w="1694" w:type="dxa"/>
            <w:vAlign w:val="center"/>
          </w:tcPr>
          <w:p w14:paraId="1F7EE77F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83C781" w14:textId="7FC5330A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…………..</w:t>
            </w:r>
          </w:p>
        </w:tc>
      </w:tr>
      <w:tr w:rsidR="00E02630" w:rsidRPr="00E02630" w14:paraId="1572B314" w14:textId="77777777" w:rsidTr="000F2603">
        <w:tc>
          <w:tcPr>
            <w:tcW w:w="5098" w:type="dxa"/>
          </w:tcPr>
          <w:p w14:paraId="5C16DD25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2EADAE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Obniżył podatki dla szlachty i zakazywał nakładania nowych bez zgody rycerstwa. Ponadto król zobowiązał się, że wykupi każdego rycerza, który dostanie się do niewoli oraz że wszystkie urzędy będą obejmowali wyłącznie Polacy.</w:t>
            </w:r>
          </w:p>
          <w:p w14:paraId="3DC9D2DD" w14:textId="77777777" w:rsidR="00E02630" w:rsidRPr="00E02630" w:rsidRDefault="00E02630" w:rsidP="00E0263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14:paraId="02AB3C6F" w14:textId="183ADE6B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="000F2603" w:rsidRPr="000F260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Pr="00E02630">
              <w:rPr>
                <w:rFonts w:ascii="Arial" w:hAnsi="Arial" w:cs="Arial"/>
                <w:sz w:val="24"/>
                <w:szCs w:val="24"/>
              </w:rPr>
              <w:t xml:space="preserve"> ………………...</w:t>
            </w:r>
          </w:p>
        </w:tc>
        <w:tc>
          <w:tcPr>
            <w:tcW w:w="1694" w:type="dxa"/>
            <w:vAlign w:val="center"/>
          </w:tcPr>
          <w:p w14:paraId="7E3A211F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15A850" w14:textId="77777777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1374</w:t>
            </w:r>
          </w:p>
          <w:p w14:paraId="34E6CDD2" w14:textId="57207B89" w:rsidR="00E02630" w:rsidRPr="00E02630" w:rsidRDefault="00E02630" w:rsidP="000F26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4CCC2C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F6A5B8" w14:textId="77777777" w:rsidR="00086790" w:rsidRPr="00E02630" w:rsidRDefault="0008679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419FE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7 pkt</w:t>
      </w:r>
    </w:p>
    <w:p w14:paraId="459F6A28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FB85E32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E231CC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7B623" w14:textId="77777777" w:rsidR="00086790" w:rsidRDefault="00086790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79D3713" w14:textId="166F8D2D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086790">
        <w:rPr>
          <w:rFonts w:ascii="Arial" w:hAnsi="Arial" w:cs="Arial"/>
          <w:b/>
          <w:bCs/>
          <w:sz w:val="24"/>
          <w:szCs w:val="24"/>
        </w:rPr>
        <w:t>7</w:t>
      </w:r>
      <w:r w:rsidRPr="00E02630">
        <w:rPr>
          <w:rFonts w:ascii="Arial" w:hAnsi="Arial" w:cs="Arial"/>
          <w:b/>
          <w:bCs/>
          <w:sz w:val="24"/>
          <w:szCs w:val="24"/>
        </w:rPr>
        <w:t>.2. (0-3 pkt)</w:t>
      </w:r>
    </w:p>
    <w:p w14:paraId="576CE908" w14:textId="77777777" w:rsidR="00086790" w:rsidRPr="00E02630" w:rsidRDefault="0008679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556B72F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Na podstawie informacji zawartych w tabeli oraz wiedzy własnej oceń prawdziwość poniższych stwierdzeń. Zaznacz P, jeśli stwierdzenie jest prawdziwe, albo F – jeśli jest fałszywe.</w:t>
      </w:r>
    </w:p>
    <w:p w14:paraId="6990BE24" w14:textId="77777777" w:rsidR="00086790" w:rsidRPr="00E02630" w:rsidRDefault="0008679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987"/>
      </w:tblGrid>
      <w:tr w:rsidR="00E02630" w:rsidRPr="00E02630" w14:paraId="2DAB441E" w14:textId="77777777" w:rsidTr="00842F94">
        <w:tc>
          <w:tcPr>
            <w:tcW w:w="562" w:type="dxa"/>
            <w:vAlign w:val="center"/>
          </w:tcPr>
          <w:p w14:paraId="2ABE5367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21" w:type="dxa"/>
            <w:vAlign w:val="center"/>
          </w:tcPr>
          <w:p w14:paraId="62925B46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Wszystkie opisane w tabeli przywileje zostały wydane przez władców z dynastii Jagiellonów.</w:t>
            </w:r>
          </w:p>
        </w:tc>
        <w:tc>
          <w:tcPr>
            <w:tcW w:w="992" w:type="dxa"/>
            <w:vAlign w:val="center"/>
          </w:tcPr>
          <w:p w14:paraId="23C489DD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45E9994F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5A31B68A" w14:textId="77777777" w:rsidTr="00842F94">
        <w:tc>
          <w:tcPr>
            <w:tcW w:w="562" w:type="dxa"/>
            <w:vAlign w:val="center"/>
          </w:tcPr>
          <w:p w14:paraId="1E60F344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21" w:type="dxa"/>
            <w:vAlign w:val="center"/>
          </w:tcPr>
          <w:p w14:paraId="08612C4E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 tabeli opisano postanowienia przywileju wydanego w czasie wojny trzynastoletniej.</w:t>
            </w:r>
          </w:p>
        </w:tc>
        <w:tc>
          <w:tcPr>
            <w:tcW w:w="992" w:type="dxa"/>
            <w:vAlign w:val="center"/>
          </w:tcPr>
          <w:p w14:paraId="12ED7372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3A729E5A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32053353" w14:textId="77777777" w:rsidTr="00842F94">
        <w:tc>
          <w:tcPr>
            <w:tcW w:w="562" w:type="dxa"/>
            <w:vAlign w:val="center"/>
          </w:tcPr>
          <w:p w14:paraId="4034AFCA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521" w:type="dxa"/>
            <w:vAlign w:val="center"/>
          </w:tcPr>
          <w:p w14:paraId="4048A230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Wszystkie wymienione w tabeli przywileje ustanowiono przed uchwaleniem konstytucji </w:t>
            </w:r>
            <w:r w:rsidRPr="00E02630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Nihil </w:t>
            </w:r>
            <w:proofErr w:type="spellStart"/>
            <w:r w:rsidRPr="00E02630">
              <w:rPr>
                <w:rFonts w:ascii="Arial" w:hAnsi="Arial" w:cs="Arial"/>
                <w:i/>
                <w:iCs/>
                <w:sz w:val="24"/>
                <w:szCs w:val="24"/>
              </w:rPr>
              <w:t>novi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3D82E20E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61270C06" w14:textId="77777777" w:rsidR="00E02630" w:rsidRPr="00E02630" w:rsidRDefault="00E02630" w:rsidP="0008679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0C8EB545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CFC772" w14:textId="77777777" w:rsidR="00086790" w:rsidRPr="00E02630" w:rsidRDefault="0008679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CE1CB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23FF1EC3" w14:textId="77777777" w:rsidR="00E02630" w:rsidRPr="0008679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2BF36910" w14:textId="77777777" w:rsidR="00476196" w:rsidRDefault="00476196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313FF1" w14:textId="77777777" w:rsidR="00476196" w:rsidRDefault="00476196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47DC6B2" w14:textId="341246C2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402058">
        <w:rPr>
          <w:rFonts w:ascii="Arial" w:hAnsi="Arial" w:cs="Arial"/>
          <w:b/>
          <w:bCs/>
          <w:sz w:val="24"/>
          <w:szCs w:val="24"/>
        </w:rPr>
        <w:t>8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(0-5 pkt)</w:t>
      </w:r>
    </w:p>
    <w:p w14:paraId="120C0055" w14:textId="77777777" w:rsidR="00402058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83C62F9" w14:textId="4CD7E8D5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Mapa</w:t>
      </w:r>
    </w:p>
    <w:p w14:paraId="53325446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ADA8CD" w14:textId="77777777" w:rsidR="00E02630" w:rsidRPr="00E02630" w:rsidRDefault="00E02630" w:rsidP="0040205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75A83F0F" wp14:editId="293B36BF">
            <wp:extent cx="5760720" cy="2567940"/>
            <wp:effectExtent l="0" t="0" r="0" b="3810"/>
            <wp:docPr id="896013887" name="Obraz 6" descr="Obraz zawierający tekst, mapa, atlas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13887" name="Obraz 6" descr="Obraz zawierający tekst, mapa, atlas, diagram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78BF" w14:textId="77777777" w:rsidR="00E02630" w:rsidRPr="00402058" w:rsidRDefault="00E02630" w:rsidP="00402058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A. </w:t>
      </w:r>
      <w:proofErr w:type="spellStart"/>
      <w:r w:rsidRPr="00E02630">
        <w:rPr>
          <w:rFonts w:ascii="Arial" w:hAnsi="Arial" w:cs="Arial"/>
          <w:sz w:val="20"/>
          <w:szCs w:val="20"/>
        </w:rPr>
        <w:t>Plumińska</w:t>
      </w:r>
      <w:proofErr w:type="spellEnd"/>
      <w:r w:rsidRPr="00E02630">
        <w:rPr>
          <w:rFonts w:ascii="Arial" w:hAnsi="Arial" w:cs="Arial"/>
          <w:sz w:val="20"/>
          <w:szCs w:val="20"/>
        </w:rPr>
        <w:t xml:space="preserve">-Mieloch, </w:t>
      </w:r>
      <w:r w:rsidRPr="00E02630">
        <w:rPr>
          <w:rFonts w:ascii="Arial" w:hAnsi="Arial" w:cs="Arial"/>
          <w:i/>
          <w:iCs/>
          <w:sz w:val="20"/>
          <w:szCs w:val="20"/>
        </w:rPr>
        <w:t>Historia 6. Zeszyt ćwiczeń</w:t>
      </w:r>
      <w:r w:rsidRPr="00E02630">
        <w:rPr>
          <w:rFonts w:ascii="Arial" w:hAnsi="Arial" w:cs="Arial"/>
          <w:sz w:val="20"/>
          <w:szCs w:val="20"/>
        </w:rPr>
        <w:t>, Warszawa 2020, s. 15.</w:t>
      </w:r>
    </w:p>
    <w:p w14:paraId="448620A6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F1FAAC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Na podstawie informacji zawartych na mapie oraz wiedzy własnej oceń prawdziwość poniższych stwierdzeń. Zaznacz P, jeśli stwierdzenie jest prawdziwe, albo F – jeśli jest fałszywe.</w:t>
      </w:r>
    </w:p>
    <w:p w14:paraId="446ECDD2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521"/>
        <w:gridCol w:w="992"/>
        <w:gridCol w:w="987"/>
      </w:tblGrid>
      <w:tr w:rsidR="00E02630" w:rsidRPr="00E02630" w14:paraId="794BD4DC" w14:textId="77777777" w:rsidTr="00842F94">
        <w:tc>
          <w:tcPr>
            <w:tcW w:w="562" w:type="dxa"/>
            <w:vAlign w:val="center"/>
          </w:tcPr>
          <w:p w14:paraId="062A76AC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21" w:type="dxa"/>
            <w:vAlign w:val="center"/>
          </w:tcPr>
          <w:p w14:paraId="26176453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Hugenotami nazywano wyznawców kalwinizmu mieszkających we Francji.</w:t>
            </w:r>
          </w:p>
        </w:tc>
        <w:tc>
          <w:tcPr>
            <w:tcW w:w="992" w:type="dxa"/>
            <w:vAlign w:val="center"/>
          </w:tcPr>
          <w:p w14:paraId="6A7094B3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7C057AFA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1F8A543E" w14:textId="77777777" w:rsidTr="00842F94">
        <w:tc>
          <w:tcPr>
            <w:tcW w:w="562" w:type="dxa"/>
            <w:vAlign w:val="center"/>
          </w:tcPr>
          <w:p w14:paraId="6D31E87E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21" w:type="dxa"/>
            <w:vAlign w:val="center"/>
          </w:tcPr>
          <w:p w14:paraId="2EB10B42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Luteranizm zyskał wyznawców w Prusach Książęcych, Inflantach i Szwecji.</w:t>
            </w:r>
          </w:p>
        </w:tc>
        <w:tc>
          <w:tcPr>
            <w:tcW w:w="992" w:type="dxa"/>
            <w:vAlign w:val="center"/>
          </w:tcPr>
          <w:p w14:paraId="5909A297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61AF5CDC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4921AEA0" w14:textId="77777777" w:rsidTr="00842F94">
        <w:tc>
          <w:tcPr>
            <w:tcW w:w="562" w:type="dxa"/>
            <w:vAlign w:val="center"/>
          </w:tcPr>
          <w:p w14:paraId="18CE8CB7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521" w:type="dxa"/>
            <w:vAlign w:val="center"/>
          </w:tcPr>
          <w:p w14:paraId="46F9192E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Centrum luteranizmu była Genewa.</w:t>
            </w:r>
          </w:p>
          <w:p w14:paraId="5D47C53D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5669299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6B12BE76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0D0423A0" w14:textId="77777777" w:rsidTr="00842F94">
        <w:tc>
          <w:tcPr>
            <w:tcW w:w="562" w:type="dxa"/>
            <w:vAlign w:val="center"/>
          </w:tcPr>
          <w:p w14:paraId="2C351069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521" w:type="dxa"/>
            <w:vAlign w:val="center"/>
          </w:tcPr>
          <w:p w14:paraId="0AC34F49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Kalwinizm cieszył się popularnością wśród Szkotów.</w:t>
            </w:r>
          </w:p>
          <w:p w14:paraId="01C54D69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93756DE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2B0C2C16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E02630" w:rsidRPr="00E02630" w14:paraId="3F4E8074" w14:textId="77777777" w:rsidTr="00842F94">
        <w:tc>
          <w:tcPr>
            <w:tcW w:w="562" w:type="dxa"/>
            <w:vAlign w:val="center"/>
          </w:tcPr>
          <w:p w14:paraId="72D75AF8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6521" w:type="dxa"/>
            <w:vAlign w:val="center"/>
          </w:tcPr>
          <w:p w14:paraId="4AC9DA3C" w14:textId="77777777" w:rsidR="00E02630" w:rsidRPr="00E02630" w:rsidRDefault="00E02630" w:rsidP="00842F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 XVI wieku państwem katolickim pozostało Imperium Osmańskie.</w:t>
            </w:r>
          </w:p>
        </w:tc>
        <w:tc>
          <w:tcPr>
            <w:tcW w:w="992" w:type="dxa"/>
            <w:vAlign w:val="center"/>
          </w:tcPr>
          <w:p w14:paraId="3CC614E0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987" w:type="dxa"/>
            <w:vAlign w:val="center"/>
          </w:tcPr>
          <w:p w14:paraId="161BB07E" w14:textId="77777777" w:rsidR="00E02630" w:rsidRPr="00E02630" w:rsidRDefault="00E02630" w:rsidP="0040205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41A2C233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31085B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00F32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6B7BC8DF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4F77A87" w14:textId="77777777" w:rsidR="00A4090D" w:rsidRDefault="00A4090D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4612D6" w14:textId="77777777" w:rsidR="00A4090D" w:rsidRDefault="00A4090D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2D6ED0" w14:textId="35247FC2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402058">
        <w:rPr>
          <w:rFonts w:ascii="Arial" w:hAnsi="Arial" w:cs="Arial"/>
          <w:b/>
          <w:bCs/>
          <w:sz w:val="24"/>
          <w:szCs w:val="24"/>
        </w:rPr>
        <w:t>9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(0-4 pkt)</w:t>
      </w:r>
    </w:p>
    <w:p w14:paraId="00660D3E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011DDF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Herb, wzór ogólny bez tarczy herbowej władcy</w:t>
      </w:r>
    </w:p>
    <w:p w14:paraId="0F915706" w14:textId="77777777" w:rsidR="00402058" w:rsidRPr="00E02630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5E3B4AD" w14:textId="73029530" w:rsidR="00E02630" w:rsidRPr="00E02630" w:rsidRDefault="00177AC6" w:rsidP="0040205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08EC5" wp14:editId="24A736EA">
                <wp:simplePos x="0" y="0"/>
                <wp:positionH relativeFrom="column">
                  <wp:posOffset>3481705</wp:posOffset>
                </wp:positionH>
                <wp:positionV relativeFrom="paragraph">
                  <wp:posOffset>1087755</wp:posOffset>
                </wp:positionV>
                <wp:extent cx="868680" cy="106680"/>
                <wp:effectExtent l="0" t="57150" r="26670" b="26670"/>
                <wp:wrapNone/>
                <wp:docPr id="448827067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43854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274.15pt;margin-top:85.65pt;width:68.4pt;height:8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" strokecolor="black [3200]" strokeweight="1.5pt">
                <v:stroke endarrow="block" joinstyle="miter"/>
              </v:shape>
            </w:pict>
          </mc:Fallback>
        </mc:AlternateContent>
      </w:r>
      <w:r w:rsidR="00E02630" w:rsidRPr="00E0263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98443" wp14:editId="22F1A802">
                <wp:simplePos x="0" y="0"/>
                <wp:positionH relativeFrom="column">
                  <wp:posOffset>4358005</wp:posOffset>
                </wp:positionH>
                <wp:positionV relativeFrom="paragraph">
                  <wp:posOffset>929005</wp:posOffset>
                </wp:positionV>
                <wp:extent cx="495300" cy="518160"/>
                <wp:effectExtent l="0" t="0" r="19050" b="15240"/>
                <wp:wrapNone/>
                <wp:docPr id="1852940290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EBC27" w14:textId="77777777" w:rsidR="00E02630" w:rsidRPr="00021BD7" w:rsidRDefault="00E02630" w:rsidP="00E0263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</w:pPr>
                            <w:r w:rsidRPr="00021BD7">
                              <w:rPr>
                                <w:rFonts w:ascii="Arial" w:hAnsi="Arial" w:cs="Arial"/>
                                <w:sz w:val="44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8443" id="Pole tekstowe 13" o:spid="_x0000_s1027" type="#_x0000_t202" style="position:absolute;left:0;text-align:left;margin-left:343.15pt;margin-top:73.15pt;width:39pt;height:4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" fillcolor="white [3201]" strokeweight=".5pt">
                <v:textbox>
                  <w:txbxContent>
                    <w:p w14:paraId="1FDEBC27" w14:textId="77777777" w:rsidR="00E02630" w:rsidRPr="00021BD7" w:rsidRDefault="00E02630" w:rsidP="00E0263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8"/>
                        </w:rPr>
                      </w:pPr>
                      <w:r w:rsidRPr="00021BD7">
                        <w:rPr>
                          <w:rFonts w:ascii="Arial" w:hAnsi="Arial" w:cs="Arial"/>
                          <w:sz w:val="44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02630" w:rsidRPr="00E0263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2D973E4" wp14:editId="2752284B">
            <wp:extent cx="1569720" cy="2590123"/>
            <wp:effectExtent l="0" t="0" r="0" b="1270"/>
            <wp:docPr id="740893813" name="Obraz 11" descr="Herb Rzeczypospolitej Obojga Narodów, wzór ogólny bez tarczy herbowej wład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rb Rzeczypospolitej Obojga Narodów, wzór ogólny bez tarczy herbowej władc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27" cy="26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A58C" w14:textId="77777777" w:rsidR="00402058" w:rsidRDefault="0040205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972151" w14:textId="55C43302" w:rsidR="00E02630" w:rsidRPr="00E02630" w:rsidRDefault="00E02630" w:rsidP="00402058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wikipedia.org, [dostęp: 24.09.2025 r.].</w:t>
      </w:r>
    </w:p>
    <w:p w14:paraId="4A0E9E6C" w14:textId="77777777" w:rsidR="00402058" w:rsidRDefault="004020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E623C6" w14:textId="1F0CD330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Zaznacz właściwe zakończenia zdań.</w:t>
      </w:r>
    </w:p>
    <w:p w14:paraId="6AF74CCD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02630" w:rsidRPr="00E02630" w14:paraId="78A87EEF" w14:textId="77777777" w:rsidTr="00110F58">
        <w:tc>
          <w:tcPr>
            <w:tcW w:w="4531" w:type="dxa"/>
            <w:vAlign w:val="center"/>
          </w:tcPr>
          <w:p w14:paraId="40CD898F" w14:textId="77777777" w:rsidR="00110F58" w:rsidRDefault="00110F58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4A47A4" w14:textId="45CC11A4" w:rsid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1. Przedstawiony na grafice herb obowiązywał od roku:</w:t>
            </w:r>
          </w:p>
          <w:p w14:paraId="6B905A1D" w14:textId="77777777" w:rsidR="006F073F" w:rsidRPr="00E02630" w:rsidRDefault="006F073F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8AB1919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1370</w:t>
            </w:r>
          </w:p>
          <w:p w14:paraId="16EEA89B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1569</w:t>
            </w:r>
          </w:p>
          <w:p w14:paraId="5CC6F196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1697</w:t>
            </w:r>
          </w:p>
          <w:p w14:paraId="572EF8EF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D. 1807</w:t>
            </w:r>
          </w:p>
        </w:tc>
        <w:tc>
          <w:tcPr>
            <w:tcW w:w="4531" w:type="dxa"/>
            <w:vAlign w:val="center"/>
          </w:tcPr>
          <w:p w14:paraId="4010C2D0" w14:textId="77777777" w:rsid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2. W momencie ustanowienia niniejszego herbu na polskim tronie zasiadał przedstawiciel dynastii:</w:t>
            </w:r>
          </w:p>
          <w:p w14:paraId="5370B5A4" w14:textId="77777777" w:rsidR="006F073F" w:rsidRPr="00E02630" w:rsidRDefault="006F073F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0E852B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A. Wettinów </w:t>
            </w:r>
          </w:p>
          <w:p w14:paraId="6E17BA21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B. Wazów </w:t>
            </w:r>
          </w:p>
          <w:p w14:paraId="1F4C7954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C. Jagiellonów </w:t>
            </w:r>
          </w:p>
          <w:p w14:paraId="53D75060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D. Andegawenów </w:t>
            </w:r>
          </w:p>
          <w:p w14:paraId="063349F2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6B2BEF9A" w14:textId="77777777" w:rsidTr="00110F58">
        <w:tc>
          <w:tcPr>
            <w:tcW w:w="4531" w:type="dxa"/>
            <w:vAlign w:val="center"/>
          </w:tcPr>
          <w:p w14:paraId="731A959A" w14:textId="77777777" w:rsid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3. Literą „A” oznaczono na tarczy herbowej:</w:t>
            </w:r>
          </w:p>
          <w:p w14:paraId="2DEA8208" w14:textId="77777777" w:rsidR="006F073F" w:rsidRPr="00E02630" w:rsidRDefault="006F073F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DEA1BAC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A. Pogoń </w:t>
            </w:r>
          </w:p>
          <w:p w14:paraId="79347085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Archanioła Michała</w:t>
            </w:r>
          </w:p>
          <w:p w14:paraId="6BCD92C1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Snopek</w:t>
            </w:r>
          </w:p>
          <w:p w14:paraId="4883DA71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D. Ciołek</w:t>
            </w:r>
          </w:p>
        </w:tc>
        <w:tc>
          <w:tcPr>
            <w:tcW w:w="4531" w:type="dxa"/>
            <w:vAlign w:val="center"/>
          </w:tcPr>
          <w:p w14:paraId="05600349" w14:textId="77777777" w:rsid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4. Na tarczy herbowej zaznaczono symbole Polski i:</w:t>
            </w:r>
          </w:p>
          <w:p w14:paraId="2DBC31E3" w14:textId="77777777" w:rsidR="006F073F" w:rsidRPr="00E02630" w:rsidRDefault="006F073F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6AC004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Saksonii</w:t>
            </w:r>
          </w:p>
          <w:p w14:paraId="4D5531A5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Francji</w:t>
            </w:r>
          </w:p>
          <w:p w14:paraId="585E58C3" w14:textId="77777777" w:rsidR="00E02630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Węgier</w:t>
            </w:r>
          </w:p>
          <w:p w14:paraId="3680182B" w14:textId="7E7EF8C2" w:rsidR="006F073F" w:rsidRPr="00E02630" w:rsidRDefault="00E02630" w:rsidP="00110F5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D. Litwy</w:t>
            </w:r>
          </w:p>
        </w:tc>
      </w:tr>
    </w:tbl>
    <w:p w14:paraId="0F93D9D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17C593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03570B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202F1525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5C5184E" w14:textId="5B90E9DE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9F34BC">
        <w:rPr>
          <w:rFonts w:ascii="Arial" w:hAnsi="Arial" w:cs="Arial"/>
          <w:b/>
          <w:bCs/>
          <w:sz w:val="24"/>
          <w:szCs w:val="24"/>
        </w:rPr>
        <w:t>10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(0-6 pkt)</w:t>
      </w:r>
    </w:p>
    <w:p w14:paraId="190562A6" w14:textId="77777777" w:rsidR="009F34BC" w:rsidRPr="00E02630" w:rsidRDefault="009F34BC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425B48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Do podanych fragmentów testów źródłowych przyporządkuj nazwy aktów prawnych, z których pochodzą. Odpowiedzi wybierz z podanych niżej propozycji. Uwaga! Do każdego fragmentu należy dopasować tylko jeden tytuł.</w:t>
      </w:r>
    </w:p>
    <w:p w14:paraId="4A8D086E" w14:textId="77777777" w:rsidR="009F34BC" w:rsidRPr="00E02630" w:rsidRDefault="009F34BC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72342E" w14:textId="5DD64664" w:rsidR="009F34BC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Propozycje tytułów: </w:t>
      </w:r>
    </w:p>
    <w:p w14:paraId="706D4C93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1. Akt unii lubelskiej </w:t>
      </w:r>
    </w:p>
    <w:p w14:paraId="2C1FA268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2. Konstytucja </w:t>
      </w:r>
      <w:r w:rsidRPr="00E02630">
        <w:rPr>
          <w:rFonts w:ascii="Arial" w:hAnsi="Arial" w:cs="Arial"/>
          <w:i/>
          <w:iCs/>
          <w:sz w:val="24"/>
          <w:szCs w:val="24"/>
        </w:rPr>
        <w:t xml:space="preserve">Nihil </w:t>
      </w:r>
      <w:proofErr w:type="spellStart"/>
      <w:r w:rsidRPr="00E02630">
        <w:rPr>
          <w:rFonts w:ascii="Arial" w:hAnsi="Arial" w:cs="Arial"/>
          <w:i/>
          <w:iCs/>
          <w:sz w:val="24"/>
          <w:szCs w:val="24"/>
        </w:rPr>
        <w:t>novi</w:t>
      </w:r>
      <w:proofErr w:type="spellEnd"/>
      <w:r w:rsidRPr="00E02630">
        <w:rPr>
          <w:rFonts w:ascii="Arial" w:hAnsi="Arial" w:cs="Arial"/>
          <w:sz w:val="24"/>
          <w:szCs w:val="24"/>
        </w:rPr>
        <w:t xml:space="preserve"> </w:t>
      </w:r>
    </w:p>
    <w:p w14:paraId="54A6452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3. Akt konfederacji warszawskiej</w:t>
      </w:r>
    </w:p>
    <w:p w14:paraId="09B6B232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4. Artykuły henrykowskie </w:t>
      </w:r>
    </w:p>
    <w:p w14:paraId="40DEEC46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5. Pacta conventa Henryka Walezego </w:t>
      </w:r>
    </w:p>
    <w:p w14:paraId="431B178A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6. Akt sekularyzacji Prus</w:t>
      </w:r>
    </w:p>
    <w:p w14:paraId="0162E85F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7. Konstytucja sejmu warszawskiego z 1578 r.</w:t>
      </w:r>
    </w:p>
    <w:p w14:paraId="4A7932D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8. Ustawa rządowa z dnia 3 maja 1791 r.</w:t>
      </w:r>
    </w:p>
    <w:p w14:paraId="269F5F82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9. Akt ogłoszenia powstania kościuszkowskiego</w:t>
      </w:r>
    </w:p>
    <w:p w14:paraId="4B1FCC87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10. Akt konfederacji targowickiej </w:t>
      </w:r>
    </w:p>
    <w:p w14:paraId="6D0F4A6C" w14:textId="77777777" w:rsidR="009F34BC" w:rsidRPr="00E02630" w:rsidRDefault="009F34BC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2546"/>
      </w:tblGrid>
      <w:tr w:rsidR="00E02630" w:rsidRPr="00E02630" w14:paraId="6B20FCC0" w14:textId="77777777" w:rsidTr="00DC5D50">
        <w:tc>
          <w:tcPr>
            <w:tcW w:w="562" w:type="dxa"/>
            <w:vAlign w:val="center"/>
          </w:tcPr>
          <w:p w14:paraId="1DF629C4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14:paraId="07AD0C10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Fragment tekstu źródłowego</w:t>
            </w:r>
          </w:p>
        </w:tc>
        <w:tc>
          <w:tcPr>
            <w:tcW w:w="2546" w:type="dxa"/>
            <w:vAlign w:val="center"/>
          </w:tcPr>
          <w:p w14:paraId="14B47CB6" w14:textId="49C0396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Numer propozycji z</w:t>
            </w:r>
            <w:r w:rsidR="00DC5D50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nazwą aktu prawnego</w:t>
            </w:r>
          </w:p>
        </w:tc>
      </w:tr>
      <w:tr w:rsidR="00E02630" w:rsidRPr="00E02630" w14:paraId="1069A220" w14:textId="77777777" w:rsidTr="00DC5D50">
        <w:tc>
          <w:tcPr>
            <w:tcW w:w="562" w:type="dxa"/>
            <w:vAlign w:val="center"/>
          </w:tcPr>
          <w:p w14:paraId="6B8D3926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954" w:type="dxa"/>
            <w:vAlign w:val="center"/>
          </w:tcPr>
          <w:p w14:paraId="23D65A1F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4. A temu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obojemu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narodowi żeby już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wiecznemi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czasy jedna głowa, jeden pan i jeden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krol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spolny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rozkazował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, który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spolnymi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głosy od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Polakow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i od Litwy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obran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, a miejsce obierania w Polsce, a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potym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na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Krolestwo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Polskie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pomazan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koronowan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w Krakowie będzie</w:t>
            </w:r>
          </w:p>
        </w:tc>
        <w:tc>
          <w:tcPr>
            <w:tcW w:w="2546" w:type="dxa"/>
            <w:vAlign w:val="center"/>
          </w:tcPr>
          <w:p w14:paraId="714C1FB7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  <w:tr w:rsidR="00E02630" w:rsidRPr="00E02630" w14:paraId="188C8030" w14:textId="77777777" w:rsidTr="00DC5D50">
        <w:tc>
          <w:tcPr>
            <w:tcW w:w="562" w:type="dxa"/>
            <w:vAlign w:val="center"/>
          </w:tcPr>
          <w:p w14:paraId="3F7D55CE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954" w:type="dxa"/>
            <w:vAlign w:val="center"/>
          </w:tcPr>
          <w:p w14:paraId="465191CF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A jeślibyśmy (czego Boże uchowaj) co przeciw prawom, wolnościom, artykułom, kondycjom wykroczyli, albo czego nie wypełnili, tedy obywatele koronni obojga narodu od posłuszeństwa i wiary nam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powinnej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wolne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czyniemy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[…].</w:t>
            </w:r>
          </w:p>
        </w:tc>
        <w:tc>
          <w:tcPr>
            <w:tcW w:w="2546" w:type="dxa"/>
            <w:vAlign w:val="center"/>
          </w:tcPr>
          <w:p w14:paraId="42538119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  <w:tr w:rsidR="00E02630" w:rsidRPr="00E02630" w14:paraId="63112174" w14:textId="77777777" w:rsidTr="00DC5D50">
        <w:tc>
          <w:tcPr>
            <w:tcW w:w="562" w:type="dxa"/>
            <w:vAlign w:val="center"/>
          </w:tcPr>
          <w:p w14:paraId="611E7EB0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954" w:type="dxa"/>
            <w:vAlign w:val="center"/>
          </w:tcPr>
          <w:p w14:paraId="69EF0A30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3. Aby król kosztem swym na morzu armatę chował i narwickiej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nawigacyjej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zabronił. […]</w:t>
            </w:r>
          </w:p>
          <w:p w14:paraId="1266D4FE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6. Aby wszystkie długi królewskie i 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Rzplitej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 xml:space="preserve"> popłacił, połowicę przyjechawszy do Korony, a drugą połowicę we dwie lecie.</w:t>
            </w:r>
          </w:p>
          <w:p w14:paraId="0E05C9ED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7. Aby Akademię Krakowską restaurował i ludzie uczone w niej kosztem swym chował.</w:t>
            </w:r>
          </w:p>
        </w:tc>
        <w:tc>
          <w:tcPr>
            <w:tcW w:w="2546" w:type="dxa"/>
            <w:vAlign w:val="center"/>
          </w:tcPr>
          <w:p w14:paraId="0F203EAD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  <w:tr w:rsidR="00E02630" w:rsidRPr="00E02630" w14:paraId="69D746CB" w14:textId="77777777" w:rsidTr="00DC5D50">
        <w:tc>
          <w:tcPr>
            <w:tcW w:w="562" w:type="dxa"/>
            <w:vAlign w:val="center"/>
          </w:tcPr>
          <w:p w14:paraId="233D383C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5954" w:type="dxa"/>
            <w:vAlign w:val="center"/>
          </w:tcPr>
          <w:p w14:paraId="4F7C760A" w14:textId="56DA30BA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 iż w Rzeczypospolitej naszej jest niezgoda niemała w sprawie religii chrześcijańskiej, zapobiegając temu, aby z tej przyczyny między ludźmi rozterka [</w:t>
            </w:r>
            <w:proofErr w:type="spellStart"/>
            <w:r w:rsidRPr="00E02630">
              <w:rPr>
                <w:rFonts w:ascii="Arial" w:hAnsi="Arial" w:cs="Arial"/>
                <w:sz w:val="24"/>
                <w:szCs w:val="24"/>
              </w:rPr>
              <w:t>konlikt</w:t>
            </w:r>
            <w:proofErr w:type="spellEnd"/>
            <w:r w:rsidRPr="00E02630">
              <w:rPr>
                <w:rFonts w:ascii="Arial" w:hAnsi="Arial" w:cs="Arial"/>
                <w:sz w:val="24"/>
                <w:szCs w:val="24"/>
              </w:rPr>
              <w:t>] jaka szkodliwa nie wszczęła, którą po innych królestwach jaśnie widzimy, obiecujemy to sobie wspólnie […] pokój między sobą zachować a dla różnej wiary i odmiany w kościołach krwi nie przelewać, ani nie karać konfiskatą dóbr, więzieniem i wygnaniem i zwierzchności żadnej ani urzędowi do takowego</w:t>
            </w:r>
            <w:r w:rsidR="00EB54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02630">
              <w:rPr>
                <w:rFonts w:ascii="Arial" w:hAnsi="Arial" w:cs="Arial"/>
                <w:sz w:val="24"/>
                <w:szCs w:val="24"/>
              </w:rPr>
              <w:t>postępowania żadnym sposobem nie pomagać […].</w:t>
            </w:r>
          </w:p>
        </w:tc>
        <w:tc>
          <w:tcPr>
            <w:tcW w:w="2546" w:type="dxa"/>
            <w:vAlign w:val="center"/>
          </w:tcPr>
          <w:p w14:paraId="74C94E8C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  <w:tr w:rsidR="00E02630" w:rsidRPr="00E02630" w14:paraId="4F40629E" w14:textId="77777777" w:rsidTr="00DC5D50">
        <w:tc>
          <w:tcPr>
            <w:tcW w:w="562" w:type="dxa"/>
            <w:vAlign w:val="center"/>
          </w:tcPr>
          <w:p w14:paraId="02C3D65B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E.</w:t>
            </w:r>
          </w:p>
        </w:tc>
        <w:tc>
          <w:tcPr>
            <w:tcW w:w="5954" w:type="dxa"/>
            <w:vAlign w:val="center"/>
          </w:tcPr>
          <w:p w14:paraId="2E031729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Wszelka władza społeczności ludzkiej początek swój bierze z woli narodu. Aby więc całość państw, wolność obywatelską i porządek społeczności w równej wadze na zawsze zostawały, trzy władze rząd narodu Polskiego składać powinny i z woli prawa niniejszego na zawsze składać będą, to jest władza prawodawcza w stanach zgromadzonych [sejmie], władza najwyższa wykonawcza w królu i straży i władza sądownicza w jurysdykcjach [sądach].</w:t>
            </w:r>
          </w:p>
        </w:tc>
        <w:tc>
          <w:tcPr>
            <w:tcW w:w="2546" w:type="dxa"/>
            <w:vAlign w:val="center"/>
          </w:tcPr>
          <w:p w14:paraId="479C38EB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  <w:tr w:rsidR="00E02630" w:rsidRPr="00E02630" w14:paraId="4D146E1F" w14:textId="77777777" w:rsidTr="00DC5D50">
        <w:tc>
          <w:tcPr>
            <w:tcW w:w="562" w:type="dxa"/>
            <w:vAlign w:val="center"/>
          </w:tcPr>
          <w:p w14:paraId="741419AB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F.</w:t>
            </w:r>
          </w:p>
        </w:tc>
        <w:tc>
          <w:tcPr>
            <w:tcW w:w="5954" w:type="dxa"/>
            <w:vAlign w:val="center"/>
          </w:tcPr>
          <w:p w14:paraId="42299FE5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2. Wspomniany Naczelnik siły zbrojnej złoży [powoła] zaraz Najwyższą Radę Narodową. Powierzamy gorliwości obywatelskiej jego wybór osób do tej Rady i przepisania jej organizacji. Naczelnik sam będzie mógł zawsze zasiadać w tej Radzie jako jej członek czynny.</w:t>
            </w:r>
          </w:p>
          <w:p w14:paraId="51E7E7E3" w14:textId="77777777" w:rsidR="00E02630" w:rsidRPr="00E02630" w:rsidRDefault="00E02630" w:rsidP="00D955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3. Do władzy jedynej Naczelnika należeć będzie urządzenie siły zbrojnej narodowej, nominowanie osób na wszystkie stopnie wojskowe i sposób użycia tej siły zbrojnej przeciw nieprzyjaciołom ojczyzny […].</w:t>
            </w:r>
          </w:p>
        </w:tc>
        <w:tc>
          <w:tcPr>
            <w:tcW w:w="2546" w:type="dxa"/>
            <w:vAlign w:val="center"/>
          </w:tcPr>
          <w:p w14:paraId="48B7C52F" w14:textId="77777777" w:rsidR="00E02630" w:rsidRPr="00E02630" w:rsidRDefault="00E02630" w:rsidP="00D9554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…………….</w:t>
            </w:r>
          </w:p>
        </w:tc>
      </w:tr>
    </w:tbl>
    <w:p w14:paraId="23D17122" w14:textId="77777777" w:rsidR="00E02630" w:rsidRPr="00E02630" w:rsidRDefault="00E02630" w:rsidP="00D9554A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</w:t>
      </w:r>
      <w:r w:rsidRPr="00E02630">
        <w:rPr>
          <w:rFonts w:ascii="Arial" w:hAnsi="Arial" w:cs="Arial"/>
          <w:i/>
          <w:iCs/>
          <w:sz w:val="20"/>
          <w:szCs w:val="20"/>
        </w:rPr>
        <w:t>Teksty źródłowe do nauczania historii w szkole</w:t>
      </w:r>
      <w:r w:rsidRPr="00E02630">
        <w:rPr>
          <w:rFonts w:ascii="Arial" w:hAnsi="Arial" w:cs="Arial"/>
          <w:sz w:val="20"/>
          <w:szCs w:val="20"/>
        </w:rPr>
        <w:t xml:space="preserve">, z. 20, Warszawa 1960, s. 7, </w:t>
      </w:r>
      <w:r w:rsidRPr="00E02630">
        <w:rPr>
          <w:rFonts w:ascii="Arial" w:hAnsi="Arial" w:cs="Arial"/>
          <w:i/>
          <w:iCs/>
          <w:sz w:val="20"/>
          <w:szCs w:val="20"/>
        </w:rPr>
        <w:t>Wiek XVI-XVIII w źródłach. Wybór tekstów źródłowych z propozycjami metodycznymi dla nauczycieli historii i studentów</w:t>
      </w:r>
      <w:r w:rsidRPr="00E02630">
        <w:rPr>
          <w:rFonts w:ascii="Arial" w:hAnsi="Arial" w:cs="Arial"/>
          <w:sz w:val="20"/>
          <w:szCs w:val="20"/>
        </w:rPr>
        <w:t>, oprac. M. Sobańska-</w:t>
      </w:r>
      <w:proofErr w:type="spellStart"/>
      <w:r w:rsidRPr="00E02630">
        <w:rPr>
          <w:rFonts w:ascii="Arial" w:hAnsi="Arial" w:cs="Arial"/>
          <w:sz w:val="20"/>
          <w:szCs w:val="20"/>
        </w:rPr>
        <w:t>Bondaruk</w:t>
      </w:r>
      <w:proofErr w:type="spellEnd"/>
      <w:r w:rsidRPr="00E02630">
        <w:rPr>
          <w:rFonts w:ascii="Arial" w:hAnsi="Arial" w:cs="Arial"/>
          <w:sz w:val="20"/>
          <w:szCs w:val="20"/>
        </w:rPr>
        <w:t xml:space="preserve">, S.B. </w:t>
      </w:r>
      <w:proofErr w:type="spellStart"/>
      <w:r w:rsidRPr="00E02630">
        <w:rPr>
          <w:rFonts w:ascii="Arial" w:hAnsi="Arial" w:cs="Arial"/>
          <w:sz w:val="20"/>
          <w:szCs w:val="20"/>
        </w:rPr>
        <w:t>Lenard</w:t>
      </w:r>
      <w:proofErr w:type="spellEnd"/>
      <w:r w:rsidRPr="00E02630">
        <w:rPr>
          <w:rFonts w:ascii="Arial" w:hAnsi="Arial" w:cs="Arial"/>
          <w:sz w:val="20"/>
          <w:szCs w:val="20"/>
        </w:rPr>
        <w:t xml:space="preserve">, Warszawa 1997, s. 110-111, 434, 451, </w:t>
      </w:r>
      <w:r w:rsidRPr="00E02630">
        <w:rPr>
          <w:rFonts w:ascii="Arial" w:hAnsi="Arial" w:cs="Arial"/>
          <w:i/>
          <w:iCs/>
          <w:sz w:val="20"/>
          <w:szCs w:val="20"/>
        </w:rPr>
        <w:t>Teksty źródłowe do nauczania historii w szkole</w:t>
      </w:r>
      <w:r w:rsidRPr="00E02630">
        <w:rPr>
          <w:rFonts w:ascii="Arial" w:hAnsi="Arial" w:cs="Arial"/>
          <w:sz w:val="20"/>
          <w:szCs w:val="20"/>
        </w:rPr>
        <w:t>, z. 13, Warszawa 1960, s. 29.</w:t>
      </w:r>
    </w:p>
    <w:p w14:paraId="34EDDEF9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916B25" w14:textId="77777777" w:rsidR="00D9554A" w:rsidRPr="00E02630" w:rsidRDefault="00D9554A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8FC416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3A623A5D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6DA7FEC" w14:textId="77777777" w:rsidR="00743288" w:rsidRDefault="0074328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92239A" w14:textId="77777777" w:rsidR="00743288" w:rsidRDefault="0074328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BC1C23" w14:textId="77777777" w:rsidR="00743288" w:rsidRDefault="0074328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61C692" w14:textId="2E6C7473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842F94">
        <w:rPr>
          <w:rFonts w:ascii="Arial" w:hAnsi="Arial" w:cs="Arial"/>
          <w:b/>
          <w:bCs/>
          <w:sz w:val="24"/>
          <w:szCs w:val="24"/>
        </w:rPr>
        <w:t>11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(0-7 pkt)</w:t>
      </w:r>
    </w:p>
    <w:p w14:paraId="70D27B7E" w14:textId="77777777" w:rsidR="00842F94" w:rsidRPr="00E02630" w:rsidRDefault="00842F94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0B7D0C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Tekst</w:t>
      </w:r>
    </w:p>
    <w:p w14:paraId="6E1C7123" w14:textId="77777777" w:rsidR="00842F94" w:rsidRPr="00E02630" w:rsidRDefault="00842F94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C8FD11" w14:textId="4B89CA85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Po zwycięskiej wojnie i utworzeniu nowego państwa delegaci wszystkich stanów pod przewodnictwem Jerzego Waszyngtona opracowali tekst konstytucji. Została ona uchwalona w </w:t>
      </w:r>
      <w:r w:rsidRPr="00E02630">
        <w:rPr>
          <w:rFonts w:ascii="Arial" w:hAnsi="Arial" w:cs="Arial"/>
          <w:b/>
          <w:bCs/>
          <w:sz w:val="24"/>
          <w:szCs w:val="24"/>
        </w:rPr>
        <w:t>[LUKA nr 1]</w:t>
      </w:r>
      <w:r w:rsidRPr="00E02630">
        <w:rPr>
          <w:rFonts w:ascii="Arial" w:hAnsi="Arial" w:cs="Arial"/>
          <w:sz w:val="24"/>
          <w:szCs w:val="24"/>
        </w:rPr>
        <w:t xml:space="preserve"> roku. W myśl dokumentu Stany Zjednoczone stały się </w:t>
      </w:r>
      <w:r w:rsidRPr="00E02630">
        <w:rPr>
          <w:rFonts w:ascii="Arial" w:hAnsi="Arial" w:cs="Arial"/>
          <w:b/>
          <w:bCs/>
          <w:sz w:val="24"/>
          <w:szCs w:val="24"/>
        </w:rPr>
        <w:t>[LUKA nr 2]</w:t>
      </w:r>
      <w:r w:rsidRPr="00E02630">
        <w:rPr>
          <w:rFonts w:ascii="Arial" w:hAnsi="Arial" w:cs="Arial"/>
          <w:sz w:val="24"/>
          <w:szCs w:val="24"/>
        </w:rPr>
        <w:t>, czyli związkiem stanów. Każdy z nich dysponował dość dużą niezależnością – miał własne władze, skarb i policję oraz mógł</w:t>
      </w:r>
      <w:r w:rsidR="00826A35">
        <w:rPr>
          <w:rFonts w:ascii="Arial" w:hAnsi="Arial" w:cs="Arial"/>
          <w:sz w:val="24"/>
          <w:szCs w:val="24"/>
        </w:rPr>
        <w:t xml:space="preserve"> stanowić odrębne prawa (musiał</w:t>
      </w:r>
      <w:r w:rsidRPr="00E02630">
        <w:rPr>
          <w:rFonts w:ascii="Arial" w:hAnsi="Arial" w:cs="Arial"/>
          <w:sz w:val="24"/>
          <w:szCs w:val="24"/>
        </w:rPr>
        <w:t xml:space="preserve">y być one zgodne z konstytucją). Wszystkie stany podlegały jednak władzom centralnym. Reprezentował je prezydent, dysponujący silną władzą </w:t>
      </w:r>
      <w:r w:rsidRPr="00E02630">
        <w:rPr>
          <w:rFonts w:ascii="Arial" w:hAnsi="Arial" w:cs="Arial"/>
          <w:b/>
          <w:bCs/>
          <w:sz w:val="24"/>
          <w:szCs w:val="24"/>
        </w:rPr>
        <w:t>[LUKA nr 3]</w:t>
      </w:r>
      <w:r w:rsidRPr="00E02630">
        <w:rPr>
          <w:rFonts w:ascii="Arial" w:hAnsi="Arial" w:cs="Arial"/>
          <w:sz w:val="24"/>
          <w:szCs w:val="24"/>
        </w:rPr>
        <w:t xml:space="preserve">, oraz Kongres, który miał władzę </w:t>
      </w:r>
      <w:r w:rsidRPr="00E02630">
        <w:rPr>
          <w:rFonts w:ascii="Arial" w:hAnsi="Arial" w:cs="Arial"/>
          <w:b/>
          <w:bCs/>
          <w:sz w:val="24"/>
          <w:szCs w:val="24"/>
        </w:rPr>
        <w:t>[LUKA nr 4]</w:t>
      </w:r>
      <w:r w:rsidRPr="00E02630">
        <w:rPr>
          <w:rFonts w:ascii="Arial" w:hAnsi="Arial" w:cs="Arial"/>
          <w:sz w:val="24"/>
          <w:szCs w:val="24"/>
        </w:rPr>
        <w:t xml:space="preserve">. […] Pierwszym prezydentem kraju został w 1789 roku </w:t>
      </w:r>
      <w:r w:rsidRPr="00E02630">
        <w:rPr>
          <w:rFonts w:ascii="Arial" w:hAnsi="Arial" w:cs="Arial"/>
          <w:b/>
          <w:bCs/>
          <w:sz w:val="24"/>
          <w:szCs w:val="24"/>
        </w:rPr>
        <w:t>[LUKA nr 5]</w:t>
      </w:r>
      <w:r w:rsidRPr="00E02630">
        <w:rPr>
          <w:rFonts w:ascii="Arial" w:hAnsi="Arial" w:cs="Arial"/>
          <w:sz w:val="24"/>
          <w:szCs w:val="24"/>
        </w:rPr>
        <w:t xml:space="preserve">. […] Konstytucja zawierała normy oświeceniowego państwa idealnego. Opierała się na zasadzie suwerenności narodu, którą </w:t>
      </w:r>
      <w:r w:rsidRPr="00E02630">
        <w:rPr>
          <w:rFonts w:ascii="Arial" w:hAnsi="Arial" w:cs="Arial"/>
          <w:b/>
          <w:bCs/>
          <w:sz w:val="24"/>
          <w:szCs w:val="24"/>
        </w:rPr>
        <w:t>[LUKA nr</w:t>
      </w:r>
      <w:r w:rsidR="00421889">
        <w:rPr>
          <w:rFonts w:ascii="Arial" w:hAnsi="Arial" w:cs="Arial"/>
          <w:b/>
          <w:bCs/>
          <w:sz w:val="24"/>
          <w:szCs w:val="24"/>
        </w:rPr>
        <w:t> </w:t>
      </w:r>
      <w:r w:rsidRPr="00E02630">
        <w:rPr>
          <w:rFonts w:ascii="Arial" w:hAnsi="Arial" w:cs="Arial"/>
          <w:b/>
          <w:bCs/>
          <w:sz w:val="24"/>
          <w:szCs w:val="24"/>
        </w:rPr>
        <w:t>6]</w:t>
      </w:r>
      <w:r w:rsidRPr="00E02630">
        <w:rPr>
          <w:rFonts w:ascii="Arial" w:hAnsi="Arial" w:cs="Arial"/>
          <w:sz w:val="24"/>
          <w:szCs w:val="24"/>
        </w:rPr>
        <w:t xml:space="preserve"> opisał w teorii o umowie społecznej – naród sprawował rządy, a czynił to poprzez swoich reprezentantów w Kongresie wyłonionych w wyborach. Konstytucja wprowadziła też </w:t>
      </w:r>
      <w:r w:rsidRPr="00E02630">
        <w:rPr>
          <w:rFonts w:ascii="Arial" w:hAnsi="Arial" w:cs="Arial"/>
          <w:b/>
          <w:bCs/>
          <w:sz w:val="24"/>
          <w:szCs w:val="24"/>
        </w:rPr>
        <w:t>[LUKA nr 7]</w:t>
      </w:r>
      <w:r w:rsidRPr="00E02630">
        <w:rPr>
          <w:rFonts w:ascii="Arial" w:hAnsi="Arial" w:cs="Arial"/>
          <w:sz w:val="24"/>
          <w:szCs w:val="24"/>
        </w:rPr>
        <w:t xml:space="preserve"> trójpodział władzy.</w:t>
      </w:r>
    </w:p>
    <w:p w14:paraId="6330EDE7" w14:textId="77777777" w:rsidR="00AA7A88" w:rsidRPr="00E02630" w:rsidRDefault="00AA7A8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A156E2" w14:textId="77777777" w:rsidR="00E02630" w:rsidRPr="00842F94" w:rsidRDefault="00E02630" w:rsidP="00842F94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S. Ciechanowski, </w:t>
      </w:r>
      <w:r w:rsidRPr="00E02630">
        <w:rPr>
          <w:rFonts w:ascii="Arial" w:hAnsi="Arial" w:cs="Arial"/>
          <w:i/>
          <w:iCs/>
          <w:sz w:val="20"/>
          <w:szCs w:val="20"/>
        </w:rPr>
        <w:t>Historia 6. Podręcznik dla klasy szóstej szkoły podstawowej</w:t>
      </w:r>
      <w:r w:rsidRPr="00E02630">
        <w:rPr>
          <w:rFonts w:ascii="Arial" w:hAnsi="Arial" w:cs="Arial"/>
          <w:sz w:val="20"/>
          <w:szCs w:val="20"/>
        </w:rPr>
        <w:t>, Kielce 2019, s. 150-51.</w:t>
      </w:r>
    </w:p>
    <w:p w14:paraId="665C43D9" w14:textId="77777777" w:rsidR="00842F94" w:rsidRPr="00E02630" w:rsidRDefault="00842F94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8EF08B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>Uzupełnij luki w powyższym tekście. Do każdej z nich przyporządkuj właściwe uzupełnienie spośród propozycji oznaczonych literami A–C.</w:t>
      </w:r>
    </w:p>
    <w:p w14:paraId="2FF8F399" w14:textId="77777777" w:rsidR="00842F94" w:rsidRPr="00E02630" w:rsidRDefault="00842F94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2552"/>
        <w:gridCol w:w="2546"/>
      </w:tblGrid>
      <w:tr w:rsidR="00E02630" w:rsidRPr="00E02630" w14:paraId="574E8286" w14:textId="77777777" w:rsidTr="00AA7A88">
        <w:trPr>
          <w:trHeight w:val="571"/>
        </w:trPr>
        <w:tc>
          <w:tcPr>
            <w:tcW w:w="1838" w:type="dxa"/>
            <w:vAlign w:val="center"/>
          </w:tcPr>
          <w:p w14:paraId="70AEF988" w14:textId="77777777" w:rsidR="00E02630" w:rsidRPr="00E02630" w:rsidRDefault="00E02630" w:rsidP="00842F9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</w:t>
            </w:r>
          </w:p>
        </w:tc>
        <w:tc>
          <w:tcPr>
            <w:tcW w:w="7224" w:type="dxa"/>
            <w:gridSpan w:val="3"/>
            <w:vAlign w:val="center"/>
          </w:tcPr>
          <w:p w14:paraId="03A7CC1F" w14:textId="77777777" w:rsidR="00E02630" w:rsidRPr="00E02630" w:rsidRDefault="00E02630" w:rsidP="00842F9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Propozycje uzupełnienia tekstu</w:t>
            </w:r>
          </w:p>
        </w:tc>
      </w:tr>
      <w:tr w:rsidR="00E02630" w:rsidRPr="00E02630" w14:paraId="1BF554A8" w14:textId="77777777" w:rsidTr="00AA7A88">
        <w:trPr>
          <w:trHeight w:val="566"/>
        </w:trPr>
        <w:tc>
          <w:tcPr>
            <w:tcW w:w="1838" w:type="dxa"/>
            <w:vAlign w:val="center"/>
          </w:tcPr>
          <w:p w14:paraId="79F23088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1</w:t>
            </w:r>
          </w:p>
        </w:tc>
        <w:tc>
          <w:tcPr>
            <w:tcW w:w="2126" w:type="dxa"/>
            <w:vAlign w:val="center"/>
          </w:tcPr>
          <w:p w14:paraId="5B3CDA26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1776</w:t>
            </w:r>
          </w:p>
        </w:tc>
        <w:tc>
          <w:tcPr>
            <w:tcW w:w="2552" w:type="dxa"/>
            <w:vAlign w:val="center"/>
          </w:tcPr>
          <w:p w14:paraId="4889D0AD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1787</w:t>
            </w:r>
          </w:p>
        </w:tc>
        <w:tc>
          <w:tcPr>
            <w:tcW w:w="2546" w:type="dxa"/>
            <w:vAlign w:val="center"/>
          </w:tcPr>
          <w:p w14:paraId="6A1753C3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1791</w:t>
            </w:r>
          </w:p>
        </w:tc>
      </w:tr>
      <w:tr w:rsidR="00E02630" w:rsidRPr="00E02630" w14:paraId="07D0396A" w14:textId="77777777" w:rsidTr="00AA7A88">
        <w:tc>
          <w:tcPr>
            <w:tcW w:w="1838" w:type="dxa"/>
            <w:vAlign w:val="center"/>
          </w:tcPr>
          <w:p w14:paraId="2DBD6B54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2</w:t>
            </w:r>
          </w:p>
        </w:tc>
        <w:tc>
          <w:tcPr>
            <w:tcW w:w="2126" w:type="dxa"/>
            <w:vAlign w:val="center"/>
          </w:tcPr>
          <w:p w14:paraId="56CB3521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A. dyktaturą </w:t>
            </w:r>
          </w:p>
        </w:tc>
        <w:tc>
          <w:tcPr>
            <w:tcW w:w="2552" w:type="dxa"/>
            <w:vAlign w:val="center"/>
          </w:tcPr>
          <w:p w14:paraId="4CC214FE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monarchią konstytucyjną</w:t>
            </w:r>
          </w:p>
        </w:tc>
        <w:tc>
          <w:tcPr>
            <w:tcW w:w="2546" w:type="dxa"/>
            <w:vAlign w:val="center"/>
          </w:tcPr>
          <w:p w14:paraId="4CAC4497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federacją</w:t>
            </w:r>
          </w:p>
        </w:tc>
      </w:tr>
      <w:tr w:rsidR="00E02630" w:rsidRPr="00E02630" w14:paraId="5B7D476A" w14:textId="77777777" w:rsidTr="00AA7A88">
        <w:trPr>
          <w:trHeight w:val="554"/>
        </w:trPr>
        <w:tc>
          <w:tcPr>
            <w:tcW w:w="1838" w:type="dxa"/>
            <w:vAlign w:val="center"/>
          </w:tcPr>
          <w:p w14:paraId="5A3741D7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3</w:t>
            </w:r>
          </w:p>
        </w:tc>
        <w:tc>
          <w:tcPr>
            <w:tcW w:w="2126" w:type="dxa"/>
            <w:vAlign w:val="center"/>
          </w:tcPr>
          <w:p w14:paraId="14E5C700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wykonawczą</w:t>
            </w:r>
          </w:p>
        </w:tc>
        <w:tc>
          <w:tcPr>
            <w:tcW w:w="2552" w:type="dxa"/>
            <w:vAlign w:val="center"/>
          </w:tcPr>
          <w:p w14:paraId="4E100212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ustawodawczą</w:t>
            </w:r>
          </w:p>
        </w:tc>
        <w:tc>
          <w:tcPr>
            <w:tcW w:w="2546" w:type="dxa"/>
            <w:vAlign w:val="center"/>
          </w:tcPr>
          <w:p w14:paraId="572C59C9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sądowniczą</w:t>
            </w:r>
          </w:p>
        </w:tc>
      </w:tr>
      <w:tr w:rsidR="00E02630" w:rsidRPr="00E02630" w14:paraId="78FE899C" w14:textId="77777777" w:rsidTr="00AA7A88">
        <w:trPr>
          <w:trHeight w:val="562"/>
        </w:trPr>
        <w:tc>
          <w:tcPr>
            <w:tcW w:w="1838" w:type="dxa"/>
            <w:vAlign w:val="center"/>
          </w:tcPr>
          <w:p w14:paraId="70298DB7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4</w:t>
            </w:r>
          </w:p>
        </w:tc>
        <w:tc>
          <w:tcPr>
            <w:tcW w:w="2126" w:type="dxa"/>
            <w:vAlign w:val="center"/>
          </w:tcPr>
          <w:p w14:paraId="052E8804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wykonawczą</w:t>
            </w:r>
          </w:p>
        </w:tc>
        <w:tc>
          <w:tcPr>
            <w:tcW w:w="2552" w:type="dxa"/>
            <w:vAlign w:val="center"/>
          </w:tcPr>
          <w:p w14:paraId="6524AF88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ustawodawczą</w:t>
            </w:r>
          </w:p>
        </w:tc>
        <w:tc>
          <w:tcPr>
            <w:tcW w:w="2546" w:type="dxa"/>
            <w:vAlign w:val="center"/>
          </w:tcPr>
          <w:p w14:paraId="4B6EE972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sądowniczą</w:t>
            </w:r>
          </w:p>
        </w:tc>
      </w:tr>
      <w:tr w:rsidR="00E02630" w:rsidRPr="00E02630" w14:paraId="72659435" w14:textId="77777777" w:rsidTr="00AA7A88">
        <w:tc>
          <w:tcPr>
            <w:tcW w:w="1838" w:type="dxa"/>
            <w:vAlign w:val="center"/>
          </w:tcPr>
          <w:p w14:paraId="57F225A6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5</w:t>
            </w:r>
          </w:p>
        </w:tc>
        <w:tc>
          <w:tcPr>
            <w:tcW w:w="2126" w:type="dxa"/>
            <w:vAlign w:val="center"/>
          </w:tcPr>
          <w:p w14:paraId="7F9B346E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Jerzy Waszyngton</w:t>
            </w:r>
          </w:p>
        </w:tc>
        <w:tc>
          <w:tcPr>
            <w:tcW w:w="2552" w:type="dxa"/>
            <w:vAlign w:val="center"/>
          </w:tcPr>
          <w:p w14:paraId="00376C15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Kazimierz Pułaski</w:t>
            </w:r>
          </w:p>
        </w:tc>
        <w:tc>
          <w:tcPr>
            <w:tcW w:w="2546" w:type="dxa"/>
            <w:vAlign w:val="center"/>
          </w:tcPr>
          <w:p w14:paraId="693A0884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 xml:space="preserve">C. Tomasz Jefferson </w:t>
            </w:r>
          </w:p>
        </w:tc>
      </w:tr>
      <w:tr w:rsidR="00E02630" w:rsidRPr="00E02630" w14:paraId="54FBC50F" w14:textId="77777777" w:rsidTr="00AA7A88">
        <w:trPr>
          <w:trHeight w:val="550"/>
        </w:trPr>
        <w:tc>
          <w:tcPr>
            <w:tcW w:w="1838" w:type="dxa"/>
            <w:vAlign w:val="center"/>
          </w:tcPr>
          <w:p w14:paraId="3DF39ED4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6</w:t>
            </w:r>
          </w:p>
        </w:tc>
        <w:tc>
          <w:tcPr>
            <w:tcW w:w="2126" w:type="dxa"/>
            <w:vAlign w:val="center"/>
          </w:tcPr>
          <w:p w14:paraId="4621024F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Diderot</w:t>
            </w:r>
          </w:p>
        </w:tc>
        <w:tc>
          <w:tcPr>
            <w:tcW w:w="2552" w:type="dxa"/>
            <w:vAlign w:val="center"/>
          </w:tcPr>
          <w:p w14:paraId="7B625BA0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Wolter</w:t>
            </w:r>
          </w:p>
        </w:tc>
        <w:tc>
          <w:tcPr>
            <w:tcW w:w="2546" w:type="dxa"/>
            <w:vAlign w:val="center"/>
          </w:tcPr>
          <w:p w14:paraId="0761FB8B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Rousseau</w:t>
            </w:r>
          </w:p>
        </w:tc>
      </w:tr>
      <w:tr w:rsidR="00E02630" w:rsidRPr="00E02630" w14:paraId="261A57F0" w14:textId="77777777" w:rsidTr="00AA7A88">
        <w:trPr>
          <w:trHeight w:val="572"/>
        </w:trPr>
        <w:tc>
          <w:tcPr>
            <w:tcW w:w="1838" w:type="dxa"/>
            <w:vAlign w:val="center"/>
          </w:tcPr>
          <w:p w14:paraId="59C3A7D0" w14:textId="77777777" w:rsidR="00E02630" w:rsidRPr="00E02630" w:rsidRDefault="00E02630" w:rsidP="00AA7A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7</w:t>
            </w:r>
          </w:p>
        </w:tc>
        <w:tc>
          <w:tcPr>
            <w:tcW w:w="2126" w:type="dxa"/>
            <w:vAlign w:val="center"/>
          </w:tcPr>
          <w:p w14:paraId="4209CED3" w14:textId="62BA7F22" w:rsidR="00E02630" w:rsidRPr="00E02630" w:rsidRDefault="00D819CC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 empiryczny</w:t>
            </w:r>
          </w:p>
        </w:tc>
        <w:tc>
          <w:tcPr>
            <w:tcW w:w="2552" w:type="dxa"/>
            <w:vAlign w:val="center"/>
          </w:tcPr>
          <w:p w14:paraId="0D503C96" w14:textId="77777777" w:rsidR="00E02630" w:rsidRPr="00E02630" w:rsidRDefault="00E02630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monteskiuszowski</w:t>
            </w:r>
          </w:p>
        </w:tc>
        <w:tc>
          <w:tcPr>
            <w:tcW w:w="2546" w:type="dxa"/>
            <w:vAlign w:val="center"/>
          </w:tcPr>
          <w:p w14:paraId="5A31085A" w14:textId="1051037E" w:rsidR="00E02630" w:rsidRPr="00E02630" w:rsidRDefault="00D819CC" w:rsidP="00AA7A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klasycystyczny</w:t>
            </w:r>
            <w:r w:rsidR="00E02630" w:rsidRPr="00E026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5BAC5399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0A15F8" w14:textId="77777777" w:rsidR="00AA7A88" w:rsidRPr="00E02630" w:rsidRDefault="00AA7A88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10045F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7 pkt</w:t>
      </w:r>
    </w:p>
    <w:p w14:paraId="6A84B103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30F25DD0" w14:textId="77777777" w:rsidR="00E4775C" w:rsidRDefault="00E4775C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2089FE2" w14:textId="77777777" w:rsidR="00E4775C" w:rsidRDefault="00E4775C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B00D4A2" w14:textId="5D05C94E" w:rsidR="00306F46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672248">
        <w:rPr>
          <w:rFonts w:ascii="Arial" w:hAnsi="Arial" w:cs="Arial"/>
          <w:b/>
          <w:bCs/>
          <w:sz w:val="24"/>
          <w:szCs w:val="24"/>
        </w:rPr>
        <w:t>12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(0-5 pkt)</w:t>
      </w:r>
    </w:p>
    <w:p w14:paraId="55B7ECB4" w14:textId="77777777" w:rsidR="00672248" w:rsidRPr="00E02630" w:rsidRDefault="00672248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E9F81C" w14:textId="77777777" w:rsidR="00306F46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Obraz</w:t>
      </w:r>
    </w:p>
    <w:p w14:paraId="0CFC56AD" w14:textId="77777777" w:rsidR="00672248" w:rsidRPr="00E02630" w:rsidRDefault="00672248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FE018EB" w14:textId="77777777" w:rsidR="00306F46" w:rsidRPr="00E02630" w:rsidRDefault="00306F46" w:rsidP="006722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70304" wp14:editId="014B8C8B">
                <wp:simplePos x="0" y="0"/>
                <wp:positionH relativeFrom="column">
                  <wp:posOffset>913765</wp:posOffset>
                </wp:positionH>
                <wp:positionV relativeFrom="paragraph">
                  <wp:posOffset>1085215</wp:posOffset>
                </wp:positionV>
                <wp:extent cx="365760" cy="259080"/>
                <wp:effectExtent l="0" t="0" r="15240" b="26670"/>
                <wp:wrapNone/>
                <wp:docPr id="624101966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D6377" w14:textId="77777777" w:rsidR="00306F46" w:rsidRPr="000566CF" w:rsidRDefault="00306F46" w:rsidP="00306F4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C</w:t>
                            </w:r>
                            <w:r w:rsidRPr="000566CF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0304" id="Pole tekstowe 10" o:spid="_x0000_s1028" type="#_x0000_t202" style="position:absolute;left:0;text-align:left;margin-left:71.95pt;margin-top:85.45pt;width:28.8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" fillcolor="white [3201]" strokeweight=".5pt">
                <v:textbox>
                  <w:txbxContent>
                    <w:p w14:paraId="540D6377" w14:textId="77777777" w:rsidR="00306F46" w:rsidRPr="000566CF" w:rsidRDefault="00306F46" w:rsidP="00306F4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>C</w:t>
                      </w:r>
                      <w:r w:rsidRPr="000566CF">
                        <w:rPr>
                          <w:rFonts w:ascii="Arial" w:hAnsi="Arial" w:cs="Arial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0263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B6D0A" wp14:editId="3072E97C">
                <wp:simplePos x="0" y="0"/>
                <wp:positionH relativeFrom="column">
                  <wp:posOffset>3032760</wp:posOffset>
                </wp:positionH>
                <wp:positionV relativeFrom="paragraph">
                  <wp:posOffset>655955</wp:posOffset>
                </wp:positionV>
                <wp:extent cx="335280" cy="243840"/>
                <wp:effectExtent l="0" t="0" r="26670" b="22860"/>
                <wp:wrapNone/>
                <wp:docPr id="1012141191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D9F7A" w14:textId="77777777" w:rsidR="00306F46" w:rsidRPr="000566CF" w:rsidRDefault="00306F46" w:rsidP="00306F4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B</w:t>
                            </w:r>
                            <w:r w:rsidRPr="000566CF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6D0A" id="_x0000_s1029" type="#_x0000_t202" style="position:absolute;left:0;text-align:left;margin-left:238.8pt;margin-top:51.65pt;width:26.4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" fillcolor="white [3201]" strokeweight=".5pt">
                <v:textbox>
                  <w:txbxContent>
                    <w:p w14:paraId="20AD9F7A" w14:textId="77777777" w:rsidR="00306F46" w:rsidRPr="000566CF" w:rsidRDefault="00306F46" w:rsidP="00306F4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8"/>
                        </w:rPr>
                        <w:t>B</w:t>
                      </w:r>
                      <w:r w:rsidRPr="000566CF">
                        <w:rPr>
                          <w:rFonts w:ascii="Arial" w:hAnsi="Arial" w:cs="Arial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02630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3F89D" wp14:editId="53156C36">
                <wp:simplePos x="0" y="0"/>
                <wp:positionH relativeFrom="column">
                  <wp:posOffset>4548505</wp:posOffset>
                </wp:positionH>
                <wp:positionV relativeFrom="paragraph">
                  <wp:posOffset>2601595</wp:posOffset>
                </wp:positionV>
                <wp:extent cx="335280" cy="243840"/>
                <wp:effectExtent l="0" t="0" r="26670" b="22860"/>
                <wp:wrapNone/>
                <wp:docPr id="270849541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BDD98" w14:textId="77777777" w:rsidR="00306F46" w:rsidRPr="000566CF" w:rsidRDefault="00306F46" w:rsidP="00306F4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0566CF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F89D" id="_x0000_s1030" type="#_x0000_t202" style="position:absolute;left:0;text-align:left;margin-left:358.15pt;margin-top:204.85pt;width:26.4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" fillcolor="white [3201]" strokeweight=".5pt">
                <v:textbox>
                  <w:txbxContent>
                    <w:p w14:paraId="3FCBDD98" w14:textId="77777777" w:rsidR="00306F46" w:rsidRPr="000566CF" w:rsidRDefault="00306F46" w:rsidP="00306F46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0566CF">
                        <w:rPr>
                          <w:rFonts w:ascii="Arial" w:hAnsi="Arial" w:cs="Arial"/>
                          <w:sz w:val="24"/>
                          <w:szCs w:val="28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E0263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7E530E6" wp14:editId="2E91ED3A">
            <wp:extent cx="5760720" cy="3329305"/>
            <wp:effectExtent l="0" t="0" r="0" b="4445"/>
            <wp:docPr id="1254767248" name="Obraz 9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ustrac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EBE7" w14:textId="77777777" w:rsidR="00306F46" w:rsidRPr="00E02630" w:rsidRDefault="00306F46" w:rsidP="00672248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wikipedia.org, [dostęp: 27.09.2025 r.].</w:t>
      </w:r>
    </w:p>
    <w:p w14:paraId="5E3C4844" w14:textId="77777777" w:rsidR="00672248" w:rsidRDefault="00672248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EED269" w14:textId="4795F09B" w:rsidR="00306F46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>Zaznacz poprawne zakończenia zdań.</w:t>
      </w:r>
    </w:p>
    <w:p w14:paraId="18F0DCB3" w14:textId="77777777" w:rsidR="00672248" w:rsidRDefault="00672248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ACA31B" w14:textId="77777777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C441ED" w14:textId="4BBAD5E6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1. Wydarzenie przedstawione na obrazie miało miejsce w roku:</w:t>
      </w:r>
    </w:p>
    <w:p w14:paraId="2F21E8A8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E73A6A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1772</w:t>
      </w:r>
    </w:p>
    <w:p w14:paraId="3BB8D5FD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B. 1773</w:t>
      </w:r>
    </w:p>
    <w:p w14:paraId="3CF630D0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C. 1793</w:t>
      </w:r>
    </w:p>
    <w:p w14:paraId="4BBB769A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1794</w:t>
      </w:r>
    </w:p>
    <w:p w14:paraId="75028DBC" w14:textId="77777777" w:rsidR="00774B7D" w:rsidRDefault="00774B7D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2E3961" w14:textId="77777777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2222E6" w14:textId="17A139AC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2. Literą „A” oznaczono na obrazie:</w:t>
      </w:r>
    </w:p>
    <w:p w14:paraId="0DA1A494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337F23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Tadeusza Kościuszkę</w:t>
      </w:r>
    </w:p>
    <w:p w14:paraId="0BA10C21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B. Mikołaja Repnina</w:t>
      </w:r>
    </w:p>
    <w:p w14:paraId="3C5AFA1F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C. Karola Radziwiłła </w:t>
      </w:r>
    </w:p>
    <w:p w14:paraId="093A5094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D. Tadeusza Rejtana </w:t>
      </w:r>
    </w:p>
    <w:p w14:paraId="35C6FB1D" w14:textId="77777777" w:rsidR="00774B7D" w:rsidRDefault="00774B7D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8888D4" w14:textId="77777777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0F7B4C" w14:textId="4B5BF310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3. Literą „B” oznaczono portret cesarzowej:</w:t>
      </w:r>
    </w:p>
    <w:p w14:paraId="1FF9FDC2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88CB93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Katarzyny II</w:t>
      </w:r>
    </w:p>
    <w:p w14:paraId="1EF6A6EA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B. Marii Teresy</w:t>
      </w:r>
    </w:p>
    <w:p w14:paraId="776E10AF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C. Aleksandry</w:t>
      </w:r>
    </w:p>
    <w:p w14:paraId="5482F3D2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Elżbiety</w:t>
      </w:r>
    </w:p>
    <w:p w14:paraId="0718EF75" w14:textId="77777777" w:rsidR="00774B7D" w:rsidRDefault="00774B7D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028FD3" w14:textId="77777777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01FF89" w14:textId="0DF5E298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4. Literą „C” oznaczono ówczesnego polskiego króla:</w:t>
      </w:r>
    </w:p>
    <w:p w14:paraId="3EB4F001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6829E9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Stanisława Leszczyńskiego</w:t>
      </w:r>
    </w:p>
    <w:p w14:paraId="3D1C976D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B. Augusta II</w:t>
      </w:r>
    </w:p>
    <w:p w14:paraId="0CEA0AE4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C. Stanisława Augusta Poniatowskiego </w:t>
      </w:r>
    </w:p>
    <w:p w14:paraId="09B07B96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Aleksandra I</w:t>
      </w:r>
    </w:p>
    <w:p w14:paraId="5AB5F250" w14:textId="77777777" w:rsidR="00774B7D" w:rsidRDefault="00774B7D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8FD3BC" w14:textId="77777777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E0E137" w14:textId="56546ABE" w:rsidR="00774B7D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5. Autorem przedstawionego obrazu był:</w:t>
      </w:r>
    </w:p>
    <w:p w14:paraId="3C2CD831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6EA825" w14:textId="77777777" w:rsidR="00774B7D" w:rsidRPr="00E02630" w:rsidRDefault="00774B7D" w:rsidP="00774B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Jan Matejko</w:t>
      </w:r>
    </w:p>
    <w:p w14:paraId="73354CD5" w14:textId="77777777" w:rsidR="00774B7D" w:rsidRPr="00826A35" w:rsidRDefault="00774B7D" w:rsidP="00774B7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26A35">
        <w:rPr>
          <w:rFonts w:ascii="Arial" w:hAnsi="Arial" w:cs="Arial"/>
          <w:sz w:val="24"/>
          <w:szCs w:val="24"/>
          <w:lang w:val="en-US"/>
        </w:rPr>
        <w:t xml:space="preserve">B. Artur </w:t>
      </w:r>
      <w:proofErr w:type="spellStart"/>
      <w:r w:rsidRPr="00826A35">
        <w:rPr>
          <w:rFonts w:ascii="Arial" w:hAnsi="Arial" w:cs="Arial"/>
          <w:sz w:val="24"/>
          <w:szCs w:val="24"/>
          <w:lang w:val="en-US"/>
        </w:rPr>
        <w:t>Grottger</w:t>
      </w:r>
      <w:proofErr w:type="spellEnd"/>
    </w:p>
    <w:p w14:paraId="5ED18CD3" w14:textId="77777777" w:rsidR="00774B7D" w:rsidRPr="00826A35" w:rsidRDefault="00774B7D" w:rsidP="00774B7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826A35">
        <w:rPr>
          <w:rFonts w:ascii="Arial" w:hAnsi="Arial" w:cs="Arial"/>
          <w:sz w:val="24"/>
          <w:szCs w:val="24"/>
          <w:lang w:val="en-US"/>
        </w:rPr>
        <w:t xml:space="preserve">C. Aleksander </w:t>
      </w:r>
      <w:proofErr w:type="spellStart"/>
      <w:r w:rsidRPr="00826A35">
        <w:rPr>
          <w:rFonts w:ascii="Arial" w:hAnsi="Arial" w:cs="Arial"/>
          <w:sz w:val="24"/>
          <w:szCs w:val="24"/>
          <w:lang w:val="en-US"/>
        </w:rPr>
        <w:t>Gierymski</w:t>
      </w:r>
      <w:proofErr w:type="spellEnd"/>
    </w:p>
    <w:p w14:paraId="2F99C88C" w14:textId="281467D3" w:rsidR="00774B7D" w:rsidRDefault="00774B7D" w:rsidP="00774B7D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Józef Chełmoński</w:t>
      </w:r>
    </w:p>
    <w:p w14:paraId="513C3B33" w14:textId="77777777" w:rsidR="00306F46" w:rsidRDefault="00306F46" w:rsidP="00306F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772BC6" w14:textId="77777777" w:rsidR="00672248" w:rsidRPr="00E02630" w:rsidRDefault="00672248" w:rsidP="00306F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B7E893" w14:textId="77777777" w:rsidR="00306F46" w:rsidRPr="00E02630" w:rsidRDefault="00306F46" w:rsidP="00306F4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5 pkt</w:t>
      </w:r>
    </w:p>
    <w:p w14:paraId="3C6399BB" w14:textId="1F570A8A" w:rsidR="00306F46" w:rsidRPr="00D97F99" w:rsidRDefault="00306F46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A19977A" w14:textId="77777777" w:rsidR="002C522F" w:rsidRDefault="002C522F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F8B04DE" w14:textId="77777777" w:rsidR="002C522F" w:rsidRDefault="002C522F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AF2166" w14:textId="77777777" w:rsidR="00774B7D" w:rsidRDefault="00774B7D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0C1DE0C" w14:textId="24FB45BD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 w:rsidR="00110F58">
        <w:rPr>
          <w:rFonts w:ascii="Arial" w:hAnsi="Arial" w:cs="Arial"/>
          <w:b/>
          <w:bCs/>
          <w:sz w:val="24"/>
          <w:szCs w:val="24"/>
        </w:rPr>
        <w:t>3</w:t>
      </w:r>
    </w:p>
    <w:p w14:paraId="56F3B01D" w14:textId="77777777" w:rsidR="00110F58" w:rsidRPr="00E02630" w:rsidRDefault="00110F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70480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Mapa. Europa po kongresie wiedeńskim</w:t>
      </w:r>
    </w:p>
    <w:p w14:paraId="7D30C15A" w14:textId="77777777" w:rsidR="00110F58" w:rsidRPr="00E02630" w:rsidRDefault="00110F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87197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8EE16DF" wp14:editId="00EA4B76">
            <wp:extent cx="5760720" cy="4368165"/>
            <wp:effectExtent l="0" t="0" r="0" b="0"/>
            <wp:docPr id="1831944825" name="Obraz 6" descr="Obraz zawierający tekst, mapa, atla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44825" name="Obraz 6" descr="Obraz zawierający tekst, mapa, atlas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DE09" w14:textId="77777777" w:rsidR="00E02630" w:rsidRPr="00E02630" w:rsidRDefault="00E02630" w:rsidP="00110F58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A. </w:t>
      </w:r>
      <w:proofErr w:type="spellStart"/>
      <w:r w:rsidRPr="00E02630">
        <w:rPr>
          <w:rFonts w:ascii="Arial" w:hAnsi="Arial" w:cs="Arial"/>
          <w:sz w:val="20"/>
          <w:szCs w:val="20"/>
        </w:rPr>
        <w:t>Plumińska</w:t>
      </w:r>
      <w:proofErr w:type="spellEnd"/>
      <w:r w:rsidRPr="00E02630">
        <w:rPr>
          <w:rFonts w:ascii="Arial" w:hAnsi="Arial" w:cs="Arial"/>
          <w:sz w:val="20"/>
          <w:szCs w:val="20"/>
        </w:rPr>
        <w:t xml:space="preserve">-Mieloch, </w:t>
      </w:r>
      <w:r w:rsidRPr="00E02630">
        <w:rPr>
          <w:rFonts w:ascii="Arial" w:hAnsi="Arial" w:cs="Arial"/>
          <w:i/>
          <w:iCs/>
          <w:sz w:val="20"/>
          <w:szCs w:val="20"/>
        </w:rPr>
        <w:t>Historia 7. Zeszyt ćwiczeń</w:t>
      </w:r>
      <w:r w:rsidRPr="00E02630">
        <w:rPr>
          <w:rFonts w:ascii="Arial" w:hAnsi="Arial" w:cs="Arial"/>
          <w:sz w:val="20"/>
          <w:szCs w:val="20"/>
        </w:rPr>
        <w:t>, Warszawa 2020, s. 6.</w:t>
      </w:r>
    </w:p>
    <w:p w14:paraId="2B28DC3C" w14:textId="77777777" w:rsidR="00110F58" w:rsidRDefault="00110F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3E053F" w14:textId="5995AE94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Zadanie 1</w:t>
      </w:r>
      <w:r w:rsidR="00110F58">
        <w:rPr>
          <w:rFonts w:ascii="Arial" w:hAnsi="Arial" w:cs="Arial"/>
          <w:b/>
          <w:bCs/>
          <w:sz w:val="24"/>
          <w:szCs w:val="24"/>
        </w:rPr>
        <w:t>3</w:t>
      </w:r>
      <w:r w:rsidRPr="00E02630">
        <w:rPr>
          <w:rFonts w:ascii="Arial" w:hAnsi="Arial" w:cs="Arial"/>
          <w:b/>
          <w:bCs/>
          <w:sz w:val="24"/>
          <w:szCs w:val="24"/>
        </w:rPr>
        <w:t>.1. (0-4 pkt)</w:t>
      </w:r>
    </w:p>
    <w:p w14:paraId="582D4394" w14:textId="77777777" w:rsidR="00110F58" w:rsidRPr="00E02630" w:rsidRDefault="00110F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75BECAD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Na podstawie mapy i wiedzy własnej dokończ podane niżej zdania dotyczące decyzji kongresu wiedeńskiego.</w:t>
      </w:r>
    </w:p>
    <w:p w14:paraId="4CA33515" w14:textId="77777777" w:rsidR="00110F58" w:rsidRPr="00E02630" w:rsidRDefault="00110F58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E2D93E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935175" w14:textId="1B12D0D9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A. Z większości ziem Księstwa Warszawskiego powstało ………………………………...</w:t>
      </w:r>
    </w:p>
    <w:p w14:paraId="272A245D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A8E093" w14:textId="51B1A595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…………………………………… .</w:t>
      </w:r>
    </w:p>
    <w:p w14:paraId="20E0A131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DD2FED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BC56F8" w14:textId="38BA9B1B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B. Z katolickiej Belgii i protestanckiej Holandii utworzono …………………………………</w:t>
      </w:r>
    </w:p>
    <w:p w14:paraId="2599BDB9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6153B1" w14:textId="16C1D875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…………………………………… .</w:t>
      </w:r>
    </w:p>
    <w:p w14:paraId="366FC196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6EF506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69F1BD" w14:textId="3B5405CA" w:rsidR="000C7789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C. W miejsce Związku Reńskiego, składającego się z 16 państw pod przywództwem </w:t>
      </w:r>
    </w:p>
    <w:p w14:paraId="0CC79997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D480D9" w14:textId="6F6B91DC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Francji, powołano …………………………………………………………………………… .</w:t>
      </w:r>
    </w:p>
    <w:p w14:paraId="75156ADD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F8A80F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5FCC9C" w14:textId="07A5E2C1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Saksonię i Wielkopolskę oraz takie miasta jak Gdańsk czy Toruń włączono do …...</w:t>
      </w:r>
    </w:p>
    <w:p w14:paraId="4004FFB5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397D52" w14:textId="605BE249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……………………………………………………………………….. .</w:t>
      </w:r>
    </w:p>
    <w:p w14:paraId="7489AE58" w14:textId="644613F9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56C2BB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F25409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4B8ED70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27A5A8D9" w14:textId="77777777" w:rsidR="00355004" w:rsidRDefault="00355004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58EC90" w14:textId="77777777" w:rsidR="00355004" w:rsidRDefault="00355004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276012" w14:textId="194B506C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Zadanie 1</w:t>
      </w:r>
      <w:r w:rsidR="000C7789">
        <w:rPr>
          <w:rFonts w:ascii="Arial" w:hAnsi="Arial" w:cs="Arial"/>
          <w:b/>
          <w:bCs/>
          <w:sz w:val="24"/>
          <w:szCs w:val="24"/>
        </w:rPr>
        <w:t>3</w:t>
      </w:r>
      <w:r w:rsidRPr="00E02630">
        <w:rPr>
          <w:rFonts w:ascii="Arial" w:hAnsi="Arial" w:cs="Arial"/>
          <w:b/>
          <w:bCs/>
          <w:sz w:val="24"/>
          <w:szCs w:val="24"/>
        </w:rPr>
        <w:t>.2. (0-3 pkt)</w:t>
      </w:r>
    </w:p>
    <w:p w14:paraId="15E74C34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9D6BC7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Na podstawie wiedzy własnej wymień nazwy trzech państw, które po zakończeniu obrad kongresu wiedeńskiego podpisały ze sobą sojusz nazywany Świętym Przymierzem.</w:t>
      </w:r>
    </w:p>
    <w:p w14:paraId="56384D18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3C97F3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9DF2E8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A7C9FDF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72217F" w14:textId="77777777" w:rsidR="00DD1D40" w:rsidRDefault="00DD1D4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0E15F0" w14:textId="4BE58D7F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3 pkt</w:t>
      </w:r>
    </w:p>
    <w:p w14:paraId="196C6F8E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9F734C0" w14:textId="77777777" w:rsidR="00B90143" w:rsidRDefault="00B9014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7318EF" w14:textId="77777777" w:rsidR="00B90143" w:rsidRDefault="00B9014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1209B8" w14:textId="6BAF5595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0C7789">
        <w:rPr>
          <w:rFonts w:ascii="Arial" w:hAnsi="Arial" w:cs="Arial"/>
          <w:b/>
          <w:bCs/>
          <w:sz w:val="24"/>
          <w:szCs w:val="24"/>
        </w:rPr>
        <w:t>14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(0-6 pkt)</w:t>
      </w:r>
    </w:p>
    <w:p w14:paraId="707026A1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0BD593" w14:textId="3F60823E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Do podanych w tabeli opisów dopasuj odpowiadające im pojęcia. Odpowiedzi wybierz spośród propozycji podanych poniżej. Uwaga! Do każdego opisu należy dopasować tylko jedno pojęcie.</w:t>
      </w:r>
    </w:p>
    <w:p w14:paraId="66BF6238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0D3A73" w14:textId="7B6D90A9" w:rsidR="00E02630" w:rsidRDefault="00E02630" w:rsidP="00E02630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Propozycje: </w:t>
      </w:r>
      <w:r w:rsidRPr="00E02630">
        <w:rPr>
          <w:rFonts w:ascii="Arial" w:hAnsi="Arial" w:cs="Arial"/>
          <w:i/>
          <w:iCs/>
          <w:sz w:val="24"/>
          <w:szCs w:val="24"/>
        </w:rPr>
        <w:t>autonomia galicyjska, branka, emigracja, Komisja Kolonizacyjna, Kulturkampf</w:t>
      </w:r>
      <w:r w:rsidR="007F6AC9">
        <w:rPr>
          <w:rFonts w:ascii="Arial" w:hAnsi="Arial" w:cs="Arial"/>
          <w:i/>
          <w:iCs/>
          <w:sz w:val="24"/>
          <w:szCs w:val="24"/>
        </w:rPr>
        <w:t>,</w:t>
      </w:r>
      <w:r w:rsidRPr="00E02630">
        <w:rPr>
          <w:rFonts w:ascii="Arial" w:hAnsi="Arial" w:cs="Arial"/>
          <w:i/>
          <w:iCs/>
          <w:sz w:val="24"/>
          <w:szCs w:val="24"/>
        </w:rPr>
        <w:t xml:space="preserve"> pozytywizm, praca u podstaw, rugi pruskie, spółdzielnia, trójlojalizm, uniwersytet latający, uwłaszczenie, wywłaszczenie</w:t>
      </w:r>
    </w:p>
    <w:p w14:paraId="33F2B751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103"/>
        <w:gridCol w:w="3397"/>
      </w:tblGrid>
      <w:tr w:rsidR="00E02630" w:rsidRPr="00E02630" w14:paraId="0F36D6F1" w14:textId="77777777" w:rsidTr="00B90143">
        <w:trPr>
          <w:trHeight w:val="492"/>
        </w:trPr>
        <w:tc>
          <w:tcPr>
            <w:tcW w:w="562" w:type="dxa"/>
            <w:vAlign w:val="center"/>
          </w:tcPr>
          <w:p w14:paraId="4B8823A5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14:paraId="40CC50ED" w14:textId="016F76D8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397" w:type="dxa"/>
            <w:vAlign w:val="center"/>
          </w:tcPr>
          <w:p w14:paraId="794961B8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Pojęcie</w:t>
            </w:r>
          </w:p>
        </w:tc>
      </w:tr>
      <w:tr w:rsidR="00E02630" w:rsidRPr="00E02630" w14:paraId="5B4E6A88" w14:textId="77777777" w:rsidTr="000F6E4B">
        <w:tc>
          <w:tcPr>
            <w:tcW w:w="562" w:type="dxa"/>
            <w:vAlign w:val="center"/>
          </w:tcPr>
          <w:p w14:paraId="45E0A235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103" w:type="dxa"/>
            <w:vAlign w:val="center"/>
          </w:tcPr>
          <w:p w14:paraId="55BBB01B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Dobrowolne i samofinansujące się zrzeszenie. Prowadzi określoną działalność, np. gospodarczą, oświatową czy kulturalną.</w:t>
            </w:r>
          </w:p>
        </w:tc>
        <w:tc>
          <w:tcPr>
            <w:tcW w:w="3397" w:type="dxa"/>
            <w:vAlign w:val="center"/>
          </w:tcPr>
          <w:p w14:paraId="1C5FE862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62B2A6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336C42E0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550BE5A8" w14:textId="77777777" w:rsidTr="000F6E4B">
        <w:tc>
          <w:tcPr>
            <w:tcW w:w="562" w:type="dxa"/>
            <w:vAlign w:val="center"/>
          </w:tcPr>
          <w:p w14:paraId="6A59D778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5103" w:type="dxa"/>
            <w:vAlign w:val="center"/>
          </w:tcPr>
          <w:p w14:paraId="13ABFE4C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Polityka antykościelna, której celem było podporządkowanie Kościoła katolickiego władzom i ograniczenie wpływów tej instytucji na różnych płaszczyznach, np. w szkolnictwie.</w:t>
            </w:r>
          </w:p>
        </w:tc>
        <w:tc>
          <w:tcPr>
            <w:tcW w:w="3397" w:type="dxa"/>
            <w:vAlign w:val="center"/>
          </w:tcPr>
          <w:p w14:paraId="48476C12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09CCCC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4E029B48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0D7A57A8" w14:textId="77777777" w:rsidTr="000F6E4B">
        <w:tc>
          <w:tcPr>
            <w:tcW w:w="562" w:type="dxa"/>
            <w:vAlign w:val="center"/>
          </w:tcPr>
          <w:p w14:paraId="44764954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103" w:type="dxa"/>
            <w:vAlign w:val="center"/>
          </w:tcPr>
          <w:p w14:paraId="08E7F98E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Pogląd, że dalszy opór wobec zaborców nie ma uzasadnienia, więc należy wyrzec się dążeń do niepodległości i współpracować z Austro-Węgrami, Rosją i Niemcami, ponieważ taka polityka przyniesie korzyści gospodarcze i kulturalne.</w:t>
            </w:r>
          </w:p>
        </w:tc>
        <w:tc>
          <w:tcPr>
            <w:tcW w:w="3397" w:type="dxa"/>
            <w:vAlign w:val="center"/>
          </w:tcPr>
          <w:p w14:paraId="465D6E7D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648A34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7116A9BB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48560969" w14:textId="77777777" w:rsidTr="000F6E4B">
        <w:tc>
          <w:tcPr>
            <w:tcW w:w="562" w:type="dxa"/>
            <w:vAlign w:val="center"/>
          </w:tcPr>
          <w:p w14:paraId="29819117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D.</w:t>
            </w:r>
          </w:p>
        </w:tc>
        <w:tc>
          <w:tcPr>
            <w:tcW w:w="5103" w:type="dxa"/>
            <w:vAlign w:val="center"/>
          </w:tcPr>
          <w:p w14:paraId="6AA7D6A6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Działania na rzecz edukacji oraz poprawy stanu zdrowia i higieny najuboższych.</w:t>
            </w:r>
          </w:p>
        </w:tc>
        <w:tc>
          <w:tcPr>
            <w:tcW w:w="3397" w:type="dxa"/>
            <w:vAlign w:val="center"/>
          </w:tcPr>
          <w:p w14:paraId="43E2A075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326F89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71EDBC19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3A183454" w14:textId="77777777" w:rsidTr="000F6E4B">
        <w:tc>
          <w:tcPr>
            <w:tcW w:w="562" w:type="dxa"/>
            <w:vAlign w:val="center"/>
          </w:tcPr>
          <w:p w14:paraId="27B3E494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E.</w:t>
            </w:r>
          </w:p>
        </w:tc>
        <w:tc>
          <w:tcPr>
            <w:tcW w:w="5103" w:type="dxa"/>
            <w:vAlign w:val="center"/>
          </w:tcPr>
          <w:p w14:paraId="3B54B6AA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Przymusowe wysiedlanie przez władze Niemiec Polaków przybyłych z zaborów rosyjskiego i austriackiego.</w:t>
            </w:r>
          </w:p>
        </w:tc>
        <w:tc>
          <w:tcPr>
            <w:tcW w:w="3397" w:type="dxa"/>
            <w:vAlign w:val="center"/>
          </w:tcPr>
          <w:p w14:paraId="3BF07ABD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A17C7B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353129AA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60546025" w14:textId="77777777" w:rsidTr="000F6E4B">
        <w:tc>
          <w:tcPr>
            <w:tcW w:w="562" w:type="dxa"/>
            <w:vAlign w:val="center"/>
          </w:tcPr>
          <w:p w14:paraId="4D9C3EA0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F.</w:t>
            </w:r>
          </w:p>
        </w:tc>
        <w:tc>
          <w:tcPr>
            <w:tcW w:w="5103" w:type="dxa"/>
            <w:vAlign w:val="center"/>
          </w:tcPr>
          <w:p w14:paraId="7E1B5E3B" w14:textId="77777777" w:rsidR="00E02630" w:rsidRPr="00E02630" w:rsidRDefault="00E02630" w:rsidP="000C778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Pozbawienie kogoś własności.</w:t>
            </w:r>
          </w:p>
        </w:tc>
        <w:tc>
          <w:tcPr>
            <w:tcW w:w="3397" w:type="dxa"/>
            <w:vAlign w:val="center"/>
          </w:tcPr>
          <w:p w14:paraId="7AFB0307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B01EA7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  <w:p w14:paraId="2194B0EE" w14:textId="77777777" w:rsidR="00E02630" w:rsidRPr="00E02630" w:rsidRDefault="00E02630" w:rsidP="000F6E4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9426F" w14:textId="1FF0AF6C" w:rsidR="00E02630" w:rsidRPr="000C7789" w:rsidRDefault="000C7789" w:rsidP="000C7789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 własne n</w:t>
      </w:r>
      <w:r w:rsidR="00E02630" w:rsidRPr="00E02630">
        <w:rPr>
          <w:rFonts w:ascii="Arial" w:hAnsi="Arial" w:cs="Arial"/>
          <w:sz w:val="20"/>
          <w:szCs w:val="20"/>
        </w:rPr>
        <w:t>a podstawie: S. Ciechanowski,</w:t>
      </w:r>
      <w:r w:rsidR="00E02630" w:rsidRPr="00E02630">
        <w:rPr>
          <w:rFonts w:ascii="Arial" w:hAnsi="Arial" w:cs="Arial"/>
          <w:i/>
          <w:iCs/>
          <w:sz w:val="20"/>
          <w:szCs w:val="20"/>
        </w:rPr>
        <w:t xml:space="preserve"> Historia 7. Podręcznik dla klasy siódmej szkoły podstawowej</w:t>
      </w:r>
      <w:r w:rsidR="00E02630" w:rsidRPr="00E02630">
        <w:rPr>
          <w:rFonts w:ascii="Arial" w:hAnsi="Arial" w:cs="Arial"/>
          <w:sz w:val="20"/>
          <w:szCs w:val="20"/>
        </w:rPr>
        <w:t xml:space="preserve">, Kielce 2020, s. 110-111, 113-114, 116; T. Małkowski, </w:t>
      </w:r>
      <w:r w:rsidR="00E02630" w:rsidRPr="00E02630">
        <w:rPr>
          <w:rFonts w:ascii="Arial" w:hAnsi="Arial" w:cs="Arial"/>
          <w:i/>
          <w:iCs/>
          <w:sz w:val="20"/>
          <w:szCs w:val="20"/>
        </w:rPr>
        <w:t>Historia 7. Podręcznik dla klasy siódmej szkoły podstawowej</w:t>
      </w:r>
      <w:r w:rsidR="00E02630" w:rsidRPr="00E02630">
        <w:rPr>
          <w:rFonts w:ascii="Arial" w:hAnsi="Arial" w:cs="Arial"/>
          <w:sz w:val="20"/>
          <w:szCs w:val="20"/>
        </w:rPr>
        <w:t>, Gdańsk 2019, s. 67.</w:t>
      </w:r>
    </w:p>
    <w:p w14:paraId="5EDCCFA2" w14:textId="77777777" w:rsidR="000C7789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869D16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7671BE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32F6629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5C65C8B8" w14:textId="77777777" w:rsidR="00785E46" w:rsidRDefault="00785E46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533984" w14:textId="77777777" w:rsidR="00785E46" w:rsidRDefault="00785E46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FA4CCF" w14:textId="77777777" w:rsidR="005F6543" w:rsidRDefault="005F6543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39748E" w14:textId="5F3C2F95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0C7789">
        <w:rPr>
          <w:rFonts w:ascii="Arial" w:hAnsi="Arial" w:cs="Arial"/>
          <w:b/>
          <w:bCs/>
          <w:sz w:val="24"/>
          <w:szCs w:val="24"/>
        </w:rPr>
        <w:t>1</w:t>
      </w:r>
      <w:r w:rsidR="004E63FE">
        <w:rPr>
          <w:rFonts w:ascii="Arial" w:hAnsi="Arial" w:cs="Arial"/>
          <w:b/>
          <w:bCs/>
          <w:sz w:val="24"/>
          <w:szCs w:val="24"/>
        </w:rPr>
        <w:t>5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(0-6 pkt)</w:t>
      </w:r>
    </w:p>
    <w:p w14:paraId="440A729C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39375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Przyporządkuj opisy filmów do plakatów. W tym celu pod każdym plakatem filmowym zamieszczonym w tabeli wpisz liczbę odpowiadającą opisowi. Uwaga! Do każdego plakatu należy dopasować tylko jeden opis.</w:t>
      </w:r>
    </w:p>
    <w:p w14:paraId="5B0CD095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AAC504" w14:textId="24AD6B64" w:rsidR="00E02630" w:rsidRPr="005E70DC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E70DC">
        <w:rPr>
          <w:rFonts w:ascii="Arial" w:hAnsi="Arial" w:cs="Arial"/>
          <w:b/>
          <w:bCs/>
          <w:sz w:val="24"/>
          <w:szCs w:val="24"/>
        </w:rPr>
        <w:t>Opisy filmów</w:t>
      </w:r>
      <w:r w:rsidR="005E70DC" w:rsidRPr="005E70DC">
        <w:rPr>
          <w:rFonts w:ascii="Arial" w:hAnsi="Arial" w:cs="Arial"/>
          <w:b/>
          <w:bCs/>
          <w:sz w:val="24"/>
          <w:szCs w:val="24"/>
        </w:rPr>
        <w:t>, które należy przyporządkować do plakatów</w:t>
      </w:r>
    </w:p>
    <w:p w14:paraId="12C4AB4A" w14:textId="77777777" w:rsidR="000C7789" w:rsidRPr="00E02630" w:rsidRDefault="000C7789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54D89C" w14:textId="48920F07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1.</w:t>
      </w:r>
      <w:r w:rsidRPr="00E02630">
        <w:rPr>
          <w:rFonts w:ascii="Arial" w:hAnsi="Arial" w:cs="Arial"/>
          <w:sz w:val="24"/>
          <w:szCs w:val="24"/>
        </w:rPr>
        <w:t xml:space="preserve"> Opowieść skupia się na bojowym czynie Legionów Polskich </w:t>
      </w:r>
      <w:r w:rsidR="00EB3F3E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 xml:space="preserve">, czyli od wymarszu z Oleandrów aż po bitwę pod </w:t>
      </w:r>
      <w:proofErr w:type="spellStart"/>
      <w:r w:rsidRPr="00E02630">
        <w:rPr>
          <w:rFonts w:ascii="Arial" w:hAnsi="Arial" w:cs="Arial"/>
          <w:sz w:val="24"/>
          <w:szCs w:val="24"/>
        </w:rPr>
        <w:t>Ko</w:t>
      </w:r>
      <w:r w:rsidR="00D94B66">
        <w:rPr>
          <w:rFonts w:ascii="Arial" w:hAnsi="Arial" w:cs="Arial"/>
          <w:sz w:val="24"/>
          <w:szCs w:val="24"/>
        </w:rPr>
        <w:t>stiuchnówką</w:t>
      </w:r>
      <w:proofErr w:type="spellEnd"/>
      <w:r w:rsidRPr="00E02630">
        <w:rPr>
          <w:rFonts w:ascii="Arial" w:hAnsi="Arial" w:cs="Arial"/>
          <w:sz w:val="24"/>
          <w:szCs w:val="24"/>
        </w:rPr>
        <w:t>.</w:t>
      </w:r>
    </w:p>
    <w:p w14:paraId="7D982946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06AE50" w14:textId="2F504B6E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2.</w:t>
      </w:r>
      <w:r w:rsidRPr="00E02630">
        <w:rPr>
          <w:rFonts w:ascii="Arial" w:hAnsi="Arial" w:cs="Arial"/>
          <w:sz w:val="24"/>
          <w:szCs w:val="24"/>
        </w:rPr>
        <w:t xml:space="preserve"> </w:t>
      </w:r>
      <w:r w:rsidR="0035480C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 xml:space="preserve"> rozpoczyna się kryzys rządowy. Wincenty Witos tworzy rząd, ale rozbity Sejm nie jest zdolny do pracy. W tej sytuacji Józef Piłsudski postanawia przejąć władzę; </w:t>
      </w:r>
      <w:r w:rsidR="00B27675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 xml:space="preserve"> mając poparcie lewicy, rusza na Warszawę. Po zakończeniu walk Witos składa dymisję. On i jego zwolennicy są prześladowani, a Sejm nie potrafi nic z tym zrobić. Po rozwiązaniu Sejmu działacze "Centrolewu" zostają aresztowani i osadzeni w</w:t>
      </w:r>
      <w:r w:rsidR="0001632E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więzieniu w Brześciu...</w:t>
      </w:r>
    </w:p>
    <w:p w14:paraId="76C26C26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5A2482" w14:textId="4B6A825B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3.</w:t>
      </w:r>
      <w:r w:rsidRPr="00E02630">
        <w:rPr>
          <w:rFonts w:ascii="Arial" w:hAnsi="Arial" w:cs="Arial"/>
          <w:sz w:val="24"/>
          <w:szCs w:val="24"/>
        </w:rPr>
        <w:t xml:space="preserve"> Akcja rozpoczyna się w Warszawie</w:t>
      </w:r>
      <w:r w:rsidR="00B27675">
        <w:rPr>
          <w:rFonts w:ascii="Arial" w:hAnsi="Arial" w:cs="Arial"/>
          <w:sz w:val="24"/>
          <w:szCs w:val="24"/>
        </w:rPr>
        <w:t xml:space="preserve"> […]</w:t>
      </w:r>
      <w:r w:rsidRPr="00E02630">
        <w:rPr>
          <w:rFonts w:ascii="Arial" w:hAnsi="Arial" w:cs="Arial"/>
          <w:sz w:val="24"/>
          <w:szCs w:val="24"/>
        </w:rPr>
        <w:t>. Jan, poeta i kawalerzysta, po otrzymaniu rozkazu wyjazdu na front polsko-bolszewicki, oświadcza się swojej narzeczonej Oli, aktorce teatru rewiowego. Ślubu udziela młodym ksiądz Ignacy Skorupka. Podczas walk Jan trafia do niewoli. Jego los leży w rękach czekisty Bykowskiego, który ucieleśnia okrutne oblicze bolszewickiej rewolucji. Historia znajdzie finał w wielkiej bitwie, która na zawsze odmieni nie tylko losy Jana i Oli, ale całej dwudziestowiecznej Europy.</w:t>
      </w:r>
    </w:p>
    <w:p w14:paraId="10DAD4C1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374300" w14:textId="2F3AAC68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4.</w:t>
      </w:r>
      <w:r w:rsidRPr="00E02630">
        <w:rPr>
          <w:rFonts w:ascii="Arial" w:hAnsi="Arial" w:cs="Arial"/>
          <w:sz w:val="24"/>
          <w:szCs w:val="24"/>
        </w:rPr>
        <w:t xml:space="preserve"> […] W obliczu „branek” do carskiego woj</w:t>
      </w:r>
      <w:r w:rsidR="00D00FA5">
        <w:rPr>
          <w:rFonts w:ascii="Arial" w:hAnsi="Arial" w:cs="Arial"/>
          <w:sz w:val="24"/>
          <w:szCs w:val="24"/>
        </w:rPr>
        <w:t>sk</w:t>
      </w:r>
      <w:r w:rsidRPr="00E02630">
        <w:rPr>
          <w:rFonts w:ascii="Arial" w:hAnsi="Arial" w:cs="Arial"/>
          <w:sz w:val="24"/>
          <w:szCs w:val="24"/>
        </w:rPr>
        <w:t>a i kolejnych represji ze strony zaborcy rodzi się pomysł organizacji powstania.</w:t>
      </w:r>
      <w:r w:rsidR="00B27675">
        <w:rPr>
          <w:rFonts w:ascii="Arial" w:hAnsi="Arial" w:cs="Arial"/>
          <w:sz w:val="24"/>
          <w:szCs w:val="24"/>
        </w:rPr>
        <w:t xml:space="preserve"> […]</w:t>
      </w:r>
      <w:r w:rsidRPr="00E02630">
        <w:rPr>
          <w:rFonts w:ascii="Arial" w:hAnsi="Arial" w:cs="Arial"/>
          <w:sz w:val="24"/>
          <w:szCs w:val="24"/>
        </w:rPr>
        <w:t xml:space="preserve"> w dniu wybuchu narodowego zrywu, ksiądz Brzóska staje na czele oddziału, który przeprowadza zakończony sukcesem atak na rosyjski garnizon wojskowy. Duchowny zostaje mianowany oficerem i</w:t>
      </w:r>
      <w:r w:rsidR="0001632E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 xml:space="preserve">naczelnym kapelanem. Wkrótce tropem ks. Brzóski rusza major </w:t>
      </w:r>
      <w:proofErr w:type="spellStart"/>
      <w:r w:rsidRPr="00E02630">
        <w:rPr>
          <w:rFonts w:ascii="Arial" w:hAnsi="Arial" w:cs="Arial"/>
          <w:sz w:val="24"/>
          <w:szCs w:val="24"/>
        </w:rPr>
        <w:t>Maniukin</w:t>
      </w:r>
      <w:proofErr w:type="spellEnd"/>
      <w:r w:rsidRPr="00E02630">
        <w:rPr>
          <w:rFonts w:ascii="Arial" w:hAnsi="Arial" w:cs="Arial"/>
          <w:sz w:val="24"/>
          <w:szCs w:val="24"/>
        </w:rPr>
        <w:t xml:space="preserve"> zwany „Katem Podlasia”, ale przez najbliższe dwa lata polski bohater pozostanie nieuchwytny </w:t>
      </w:r>
      <w:r w:rsidRPr="00E02630">
        <w:rPr>
          <w:rFonts w:ascii="Arial" w:hAnsi="Arial" w:cs="Arial"/>
          <w:sz w:val="24"/>
          <w:szCs w:val="24"/>
        </w:rPr>
        <w:lastRenderedPageBreak/>
        <w:t>siejąc popłoch wśród wojsk Imperium Rosyjskiego i dając polskiemu społeczeństwu nadzieję na wydostanie się spod carskiego zaboru.</w:t>
      </w:r>
    </w:p>
    <w:p w14:paraId="1DC342EF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12448B" w14:textId="625C15B6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5.</w:t>
      </w:r>
      <w:r w:rsidRPr="00E02630">
        <w:rPr>
          <w:rFonts w:ascii="Arial" w:hAnsi="Arial" w:cs="Arial"/>
          <w:sz w:val="24"/>
          <w:szCs w:val="24"/>
        </w:rPr>
        <w:t xml:space="preserve"> […] Losy Aleksandra Kostki Napierskiego, organizatora i przywódcy ruchu </w:t>
      </w:r>
      <w:proofErr w:type="spellStart"/>
      <w:r w:rsidRPr="00E02630">
        <w:rPr>
          <w:rFonts w:ascii="Arial" w:hAnsi="Arial" w:cs="Arial"/>
          <w:sz w:val="24"/>
          <w:szCs w:val="24"/>
        </w:rPr>
        <w:t>antyszlacheckiego</w:t>
      </w:r>
      <w:proofErr w:type="spellEnd"/>
      <w:r w:rsidRPr="00E02630">
        <w:rPr>
          <w:rFonts w:ascii="Arial" w:hAnsi="Arial" w:cs="Arial"/>
          <w:sz w:val="24"/>
          <w:szCs w:val="24"/>
        </w:rPr>
        <w:t xml:space="preserve"> w połowie XVII wieku. Miłość do pięknej Halszki, pieniactwo i</w:t>
      </w:r>
      <w:r w:rsidR="005F654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 xml:space="preserve">prywata szlachty, ucisk chłopów, współpraca ludu polskiego i ukraińskiego itp. Punktem kulminacyjnym filmu jest oblężenie i zdobycie zamku w Czorsztynie, finałem zaś stracenie Kostki Napierskiego </w:t>
      </w:r>
      <w:r w:rsidR="008A2126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>.</w:t>
      </w:r>
    </w:p>
    <w:p w14:paraId="76475FE3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DC77EA" w14:textId="634BEFE3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6.</w:t>
      </w:r>
      <w:r w:rsidRPr="00E02630">
        <w:rPr>
          <w:rFonts w:ascii="Arial" w:hAnsi="Arial" w:cs="Arial"/>
          <w:sz w:val="24"/>
          <w:szCs w:val="24"/>
        </w:rPr>
        <w:t xml:space="preserve"> Film przedstawia fragment (końcowy) życia i kariery Gabriela Narutowicza. </w:t>
      </w:r>
      <w:r w:rsidR="008A2126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 xml:space="preserve"> Narutowicz zostaje pierwszym prezydentem II Rzeczpospolitej. Podczas jego zaprzysiężenia mają miejsce krwawe demonstracje jego przeciwników i</w:t>
      </w:r>
      <w:r w:rsidR="005F654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zwolenników. Tydzień później nowo wybrany prezydent uczestniczy w otwarciu "Zachęty", gdzie zostaje zamordowany przez malarza, fanatyka Eligiusza Niewiadomskiego.</w:t>
      </w:r>
    </w:p>
    <w:p w14:paraId="65B7A02D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F129BF" w14:textId="4D5D4626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7.</w:t>
      </w:r>
      <w:r w:rsidRPr="00E02630">
        <w:rPr>
          <w:rFonts w:ascii="Arial" w:hAnsi="Arial" w:cs="Arial"/>
          <w:sz w:val="24"/>
          <w:szCs w:val="24"/>
        </w:rPr>
        <w:t xml:space="preserve"> Młoda, ambitna Maria […] przybywa do Francji, by na słynnej Sorbonie podjąć studia, które są jej wielkim marzeniem, a już wkrótce przyniosą przełom nie tylko w</w:t>
      </w:r>
      <w:r w:rsidR="005F654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życiu młodej kobiety, ale całego świata. Początki jednak są trudne. Nikt nie traktuje poważnie naukowych planów i teorii, które snuje młoda Maria. Mężczyźni zazdrośnie strzegą wstępu na najwyższe szczeble naukowej kariery. Jednak [jej] geniusz, upór i</w:t>
      </w:r>
      <w:r w:rsidR="005F654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odwaga wkrótce zaczną kruszyć ten opór. A niezwykłe odkrycia, których dokona wraz z mężem […] przyniosą jej zasłużone miejsce w naukowym panteonie.</w:t>
      </w:r>
    </w:p>
    <w:p w14:paraId="284578A7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DB40C8" w14:textId="77777777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8.</w:t>
      </w:r>
      <w:r w:rsidRPr="00E02630">
        <w:rPr>
          <w:rFonts w:ascii="Arial" w:hAnsi="Arial" w:cs="Arial"/>
          <w:sz w:val="24"/>
          <w:szCs w:val="24"/>
        </w:rPr>
        <w:t xml:space="preserve"> Adaptacja powieści Władysława Reymonta. Epicki obraz konfliktów kapitalistycznej Łodzi końca XIX w. ukazany poprzez dzieje kariery trzech zaprzyjaźnionych przemysłowców Polaka, Żyda i Niemca, którzy za cenę rezygnacji z młodzieńczych ideałów i przejęcia bezwzględnych reguł walki o pieniądz zdobywają fortunę.</w:t>
      </w:r>
    </w:p>
    <w:p w14:paraId="06F84865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50FB92" w14:textId="67B7FC28" w:rsid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9.</w:t>
      </w:r>
      <w:r w:rsidRPr="00E02630">
        <w:rPr>
          <w:rFonts w:ascii="Arial" w:hAnsi="Arial" w:cs="Arial"/>
          <w:sz w:val="24"/>
          <w:szCs w:val="24"/>
        </w:rPr>
        <w:t xml:space="preserve"> Film przedstawia najważniejsze wydarzenia od wybuchu powstania do jego upadku </w:t>
      </w:r>
      <w:r w:rsidR="000879B2">
        <w:rPr>
          <w:rFonts w:ascii="Arial" w:hAnsi="Arial" w:cs="Arial"/>
          <w:sz w:val="24"/>
          <w:szCs w:val="24"/>
        </w:rPr>
        <w:t>[…]</w:t>
      </w:r>
      <w:r w:rsidRPr="00E02630">
        <w:rPr>
          <w:rFonts w:ascii="Arial" w:hAnsi="Arial" w:cs="Arial"/>
          <w:sz w:val="24"/>
          <w:szCs w:val="24"/>
        </w:rPr>
        <w:t>. Przypomina też stosunki społeczno-polityczne w Królestwie Polskim oraz w</w:t>
      </w:r>
      <w:r w:rsidR="0001632E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Europie pozwalające zrozumieć motywy decyzji rozpoczęcia powstania przez grupę sprzysiężonych. Akcentuje jego międzynarodowe znaczenie.</w:t>
      </w:r>
    </w:p>
    <w:p w14:paraId="1368B0AB" w14:textId="77777777" w:rsidR="000C7789" w:rsidRPr="00E02630" w:rsidRDefault="000C7789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CFCB62" w14:textId="77777777" w:rsidR="00E02630" w:rsidRPr="00E02630" w:rsidRDefault="00E02630" w:rsidP="005F65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543">
        <w:rPr>
          <w:rFonts w:ascii="Arial" w:hAnsi="Arial" w:cs="Arial"/>
          <w:b/>
          <w:bCs/>
          <w:sz w:val="24"/>
          <w:szCs w:val="24"/>
        </w:rPr>
        <w:t>10.</w:t>
      </w:r>
      <w:r w:rsidRPr="00E02630">
        <w:rPr>
          <w:rFonts w:ascii="Arial" w:hAnsi="Arial" w:cs="Arial"/>
          <w:sz w:val="24"/>
          <w:szCs w:val="24"/>
        </w:rPr>
        <w:t xml:space="preserve"> Filmowa opowieść o uznanej lekarce oraz autorce najpopularniejszego w Polsce poradnika o miłości. [Jej] losy […] śledzimy na trzech różnych etapach jej życia, które doprowadziły ją do napisania i wydania „Sztuki kochania”. Lata 40., powojenna Polska, […] kończy właśnie studia medyczne. […] Lata 50. Stalinowska Polska. […] lekarka ginekolog zdobywa coraz większe doświadczenie w pracy z pacjentami. […] Lata 70., Polska Rzeczpospolita Ludowa. […] jest już uznaną lekarką, do której gabinetu ustawiają się kolejki pacjentek. </w:t>
      </w:r>
    </w:p>
    <w:p w14:paraId="4EBA430C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AAF208" w14:textId="77777777" w:rsidR="00E02630" w:rsidRPr="00E02630" w:rsidRDefault="00E02630" w:rsidP="000C7789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 xml:space="preserve">Źródło: /www.filmpolski.pl, www.filmweb.pl [dostęp: 27.09.2025 r.]. </w:t>
      </w:r>
    </w:p>
    <w:p w14:paraId="6B141277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14B91E" w14:textId="77777777" w:rsidR="005F6543" w:rsidRDefault="005F6543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6"/>
        <w:gridCol w:w="3117"/>
        <w:gridCol w:w="2969"/>
      </w:tblGrid>
      <w:tr w:rsidR="000C7789" w:rsidRPr="00E02630" w14:paraId="343B1485" w14:textId="77777777" w:rsidTr="000C7789">
        <w:trPr>
          <w:trHeight w:val="538"/>
        </w:trPr>
        <w:tc>
          <w:tcPr>
            <w:tcW w:w="9062" w:type="dxa"/>
            <w:gridSpan w:val="3"/>
            <w:vAlign w:val="center"/>
          </w:tcPr>
          <w:p w14:paraId="425AE61F" w14:textId="0E58FDFE" w:rsidR="000C7789" w:rsidRPr="000C7789" w:rsidRDefault="000C7789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778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Plakaty filmowe</w:t>
            </w:r>
          </w:p>
        </w:tc>
      </w:tr>
      <w:tr w:rsidR="00E02630" w:rsidRPr="00E02630" w14:paraId="47C1C008" w14:textId="77777777" w:rsidTr="000C7789">
        <w:tc>
          <w:tcPr>
            <w:tcW w:w="2976" w:type="dxa"/>
            <w:vAlign w:val="center"/>
          </w:tcPr>
          <w:p w14:paraId="7C155F34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A4E80B" wp14:editId="2F66F278">
                  <wp:extent cx="1758787" cy="2529840"/>
                  <wp:effectExtent l="0" t="0" r="0" b="3810"/>
                  <wp:docPr id="1740916976" name="Obraz 11" descr="Legiony (2019) - Film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giony (2019) - Film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52" cy="25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AF25762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70C4D5" wp14:editId="163C84E2">
                  <wp:extent cx="1805940" cy="2517897"/>
                  <wp:effectExtent l="0" t="0" r="3810" b="0"/>
                  <wp:docPr id="407975803" name="Obraz 12" descr="Powstaniec 1863 (2024) - Film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wstaniec 1863 (2024) - Film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08" cy="252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1E0F306E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4E9628" wp14:editId="5EE33F5E">
                  <wp:extent cx="1752600" cy="2535826"/>
                  <wp:effectExtent l="0" t="0" r="0" b="0"/>
                  <wp:docPr id="96704851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81" cy="255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30" w:rsidRPr="00E02630" w14:paraId="6C253D71" w14:textId="77777777" w:rsidTr="000C7789">
        <w:tc>
          <w:tcPr>
            <w:tcW w:w="2976" w:type="dxa"/>
            <w:vAlign w:val="center"/>
          </w:tcPr>
          <w:p w14:paraId="6EF0C51A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C65A40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………..</w:t>
            </w:r>
          </w:p>
          <w:p w14:paraId="458120FE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5DB7EA7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967FFE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………..</w:t>
            </w:r>
          </w:p>
          <w:p w14:paraId="38B91D5F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dxa"/>
            <w:vAlign w:val="center"/>
          </w:tcPr>
          <w:p w14:paraId="30A8A725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2103EB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………..</w:t>
            </w:r>
          </w:p>
          <w:p w14:paraId="7AA0212A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630" w:rsidRPr="00E02630" w14:paraId="64998F8D" w14:textId="77777777" w:rsidTr="000C7789">
        <w:tc>
          <w:tcPr>
            <w:tcW w:w="2976" w:type="dxa"/>
            <w:vAlign w:val="center"/>
          </w:tcPr>
          <w:p w14:paraId="6BB31B8C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02D3E3" wp14:editId="3A878408">
                  <wp:extent cx="1777292" cy="2545080"/>
                  <wp:effectExtent l="0" t="0" r="0" b="7620"/>
                  <wp:docPr id="1331996399" name="Obraz 15" descr="Zamach stanu (1980) - Film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amach stanu (1980) - Film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10" cy="256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134C1AB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E0F534" wp14:editId="67753343">
                  <wp:extent cx="1858537" cy="2560320"/>
                  <wp:effectExtent l="0" t="0" r="8890" b="0"/>
                  <wp:docPr id="1134526997" name="Obraz 16" descr="Plakaty - Ziemia obiecana (1974) - Film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katy - Ziemia obiecana (1974) - Film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2" cy="257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vAlign w:val="center"/>
          </w:tcPr>
          <w:p w14:paraId="6FF6A80B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3072AE" wp14:editId="47730574">
                  <wp:extent cx="1767840" cy="2591654"/>
                  <wp:effectExtent l="0" t="0" r="3810" b="0"/>
                  <wp:docPr id="1793731669" name="Obraz 18" descr="Obraz zawierający tekst, Ludzka twarz, osoba, plakat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731669" name="Obraz 18" descr="Obraz zawierający tekst, Ludzka twarz, osoba, plakat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32" cy="2608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30" w:rsidRPr="00E02630" w14:paraId="25C77627" w14:textId="77777777" w:rsidTr="000C7789">
        <w:tc>
          <w:tcPr>
            <w:tcW w:w="2976" w:type="dxa"/>
            <w:vAlign w:val="center"/>
          </w:tcPr>
          <w:p w14:paraId="7225013E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AD8C61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D. ………..</w:t>
            </w:r>
          </w:p>
          <w:p w14:paraId="6CEF2B98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2E685590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A74C27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E. ………..</w:t>
            </w:r>
          </w:p>
          <w:p w14:paraId="74216203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69" w:type="dxa"/>
            <w:vAlign w:val="center"/>
          </w:tcPr>
          <w:p w14:paraId="3FB9F205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867711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F. ………..</w:t>
            </w:r>
          </w:p>
          <w:p w14:paraId="5092AB6E" w14:textId="77777777" w:rsidR="00E02630" w:rsidRPr="00E02630" w:rsidRDefault="00E02630" w:rsidP="000C778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00C6BD0" w14:textId="77777777" w:rsidR="00E02630" w:rsidRPr="00E02630" w:rsidRDefault="00E02630" w:rsidP="004C554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www.filmweb.pl [dostęp: 27.09.2025 r.].</w:t>
      </w:r>
    </w:p>
    <w:p w14:paraId="27910CDD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029C3F" w14:textId="77777777" w:rsidR="004C554E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2A74F55" w14:textId="53615B91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679B2992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4696C10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AC990E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E7B824" w14:textId="77777777" w:rsidR="0066743E" w:rsidRDefault="0066743E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72C6518" w14:textId="203F4932" w:rsidR="004E63FE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16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(0-4 pkt)</w:t>
      </w:r>
    </w:p>
    <w:p w14:paraId="0D2F3518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14985B" w14:textId="77777777" w:rsidR="004E63FE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Podaj pełne nazwy państw, których flagi przedstawiono w tabeli. Następnie do każdego z nich przyporządkuj litery odpowiadające wydarzeniom, które miały miejsce w danym państwie.</w:t>
      </w:r>
    </w:p>
    <w:p w14:paraId="1C25D592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27EF4D6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Wydarzenia:</w:t>
      </w:r>
    </w:p>
    <w:p w14:paraId="0B83BBCB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A. Demilitaryzacja Nadrenii </w:t>
      </w:r>
    </w:p>
    <w:p w14:paraId="57C80C93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B. Wielki głód na Ukrainie </w:t>
      </w:r>
    </w:p>
    <w:p w14:paraId="3097353A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C. Przymusowa kolektywizacja </w:t>
      </w:r>
    </w:p>
    <w:p w14:paraId="33E1B309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D. Igrzyska olimpijskie w 1936 r.</w:t>
      </w:r>
    </w:p>
    <w:p w14:paraId="749E2640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E. Wielka czystka </w:t>
      </w:r>
    </w:p>
    <w:p w14:paraId="722E581D" w14:textId="77777777" w:rsidR="004E63FE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F. Noc kryształowa </w:t>
      </w:r>
    </w:p>
    <w:p w14:paraId="76F73BE8" w14:textId="77777777" w:rsidR="004E63FE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93EA9E" w14:textId="77777777" w:rsidR="00EC2F13" w:rsidRPr="00E02630" w:rsidRDefault="00EC2F13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E63FE" w:rsidRPr="00E02630" w14:paraId="2146A8B0" w14:textId="77777777" w:rsidTr="009120A6">
        <w:tc>
          <w:tcPr>
            <w:tcW w:w="4531" w:type="dxa"/>
            <w:vAlign w:val="center"/>
          </w:tcPr>
          <w:p w14:paraId="05C2185D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F95917" wp14:editId="05DBBDE5">
                  <wp:extent cx="2712720" cy="1356360"/>
                  <wp:effectExtent l="0" t="0" r="7620" b="3810"/>
                  <wp:docPr id="596846309" name="Obraz 4" descr="F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22D5C9D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A10BB74" wp14:editId="6709364E">
                  <wp:extent cx="2293620" cy="1376122"/>
                  <wp:effectExtent l="0" t="0" r="3810" b="6350"/>
                  <wp:docPr id="57276084" name="Obraz 3" descr="F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37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3FE" w:rsidRPr="00E02630" w14:paraId="108A56C9" w14:textId="77777777" w:rsidTr="009120A6">
        <w:tc>
          <w:tcPr>
            <w:tcW w:w="9062" w:type="dxa"/>
            <w:gridSpan w:val="2"/>
            <w:vAlign w:val="center"/>
          </w:tcPr>
          <w:p w14:paraId="2EC21D84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F3168F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Nazwy państw</w:t>
            </w:r>
          </w:p>
          <w:p w14:paraId="73B56255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3FE" w:rsidRPr="00E02630" w14:paraId="20D5BC20" w14:textId="77777777" w:rsidTr="009120A6">
        <w:tc>
          <w:tcPr>
            <w:tcW w:w="4531" w:type="dxa"/>
            <w:vAlign w:val="center"/>
          </w:tcPr>
          <w:p w14:paraId="263012E5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51A5AC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…………………………………………..</w:t>
            </w:r>
          </w:p>
          <w:p w14:paraId="604D8017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37CC92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……………………………………………...</w:t>
            </w:r>
          </w:p>
          <w:p w14:paraId="2FAFCB31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0612DB97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7ED998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…………………………………………..</w:t>
            </w:r>
          </w:p>
          <w:p w14:paraId="496E565D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F405D4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……………………………………………...</w:t>
            </w:r>
          </w:p>
          <w:p w14:paraId="349059E7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3FE" w:rsidRPr="00E02630" w14:paraId="5E07C329" w14:textId="77777777" w:rsidTr="009120A6">
        <w:tc>
          <w:tcPr>
            <w:tcW w:w="9062" w:type="dxa"/>
            <w:gridSpan w:val="2"/>
            <w:vAlign w:val="center"/>
          </w:tcPr>
          <w:p w14:paraId="429EDCDC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8BB777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Litery odpowiadające wydarzeniom, które miały miejsce w danym państwie</w:t>
            </w:r>
          </w:p>
          <w:p w14:paraId="020A3E61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63FE" w:rsidRPr="00E02630" w14:paraId="426B97F9" w14:textId="77777777" w:rsidTr="009120A6">
        <w:tc>
          <w:tcPr>
            <w:tcW w:w="4531" w:type="dxa"/>
            <w:vAlign w:val="center"/>
          </w:tcPr>
          <w:p w14:paraId="6AD6F760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DD1BE7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……………………………………….</w:t>
            </w:r>
          </w:p>
          <w:p w14:paraId="64845AD6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449DAF7D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622FE4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……………………………………….</w:t>
            </w:r>
          </w:p>
          <w:p w14:paraId="01D423BC" w14:textId="77777777" w:rsidR="004E63FE" w:rsidRPr="00E02630" w:rsidRDefault="004E63FE" w:rsidP="009120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B1F989" w14:textId="77777777" w:rsidR="004E63FE" w:rsidRDefault="004E63FE" w:rsidP="0066743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wikipedia.org, [dostęp: 27.09.2025 r.].</w:t>
      </w:r>
    </w:p>
    <w:p w14:paraId="2ABED197" w14:textId="77777777" w:rsidR="004E63FE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7B5901" w14:textId="77777777" w:rsidR="004E63FE" w:rsidRDefault="004E63FE" w:rsidP="004E63F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1282B0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4 pkt</w:t>
      </w:r>
    </w:p>
    <w:p w14:paraId="192C4F37" w14:textId="77777777" w:rsidR="004E63FE" w:rsidRPr="00E02630" w:rsidRDefault="004E63FE" w:rsidP="004E63FE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07C73FBE" w14:textId="77777777" w:rsidR="00EC2F13" w:rsidRDefault="00EC2F1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EC4386" w14:textId="77777777" w:rsidR="00EC2F13" w:rsidRDefault="00EC2F1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5488A4" w14:textId="77777777" w:rsidR="00EC2F13" w:rsidRDefault="00EC2F13">
      <w:pPr>
        <w:spacing w:after="160" w:line="27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A397358" w14:textId="1EE74526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 w:rsidR="004C554E">
        <w:rPr>
          <w:rFonts w:ascii="Arial" w:hAnsi="Arial" w:cs="Arial"/>
          <w:b/>
          <w:bCs/>
          <w:sz w:val="24"/>
          <w:szCs w:val="24"/>
        </w:rPr>
        <w:t>17</w:t>
      </w:r>
    </w:p>
    <w:p w14:paraId="6DDDCC27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90AAC2B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Tekst</w:t>
      </w:r>
    </w:p>
    <w:p w14:paraId="6FFEDDB6" w14:textId="77777777" w:rsidR="004C554E" w:rsidRDefault="004C554E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7BC61D" w14:textId="0078359A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W 1980 roku władze komunistyczne niespodziewanie podniosły ceny żywności. W</w:t>
      </w:r>
      <w:r w:rsidR="00EC2F1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 xml:space="preserve">odpowiedzi robotnicy wielu fabryk w całej Polsce rozpoczęli strajki. Centrum protestów stała się stocznia w </w:t>
      </w:r>
      <w:r w:rsidRPr="00E02630">
        <w:rPr>
          <w:rFonts w:ascii="Arial" w:hAnsi="Arial" w:cs="Arial"/>
          <w:b/>
          <w:bCs/>
          <w:sz w:val="24"/>
          <w:szCs w:val="24"/>
        </w:rPr>
        <w:t>[LUKA nr 1]</w:t>
      </w:r>
      <w:r w:rsidRPr="00E02630">
        <w:rPr>
          <w:rFonts w:ascii="Arial" w:hAnsi="Arial" w:cs="Arial"/>
          <w:sz w:val="24"/>
          <w:szCs w:val="24"/>
        </w:rPr>
        <w:t xml:space="preserve">. Bezpośrednią przyczyną wybuchu strajku było tu zwolnienie z pracy </w:t>
      </w:r>
      <w:r w:rsidRPr="00E02630">
        <w:rPr>
          <w:rFonts w:ascii="Arial" w:hAnsi="Arial" w:cs="Arial"/>
          <w:b/>
          <w:bCs/>
          <w:sz w:val="24"/>
          <w:szCs w:val="24"/>
        </w:rPr>
        <w:t>[LUKA nr 2]</w:t>
      </w:r>
      <w:r w:rsidRPr="00E02630">
        <w:rPr>
          <w:rFonts w:ascii="Arial" w:hAnsi="Arial" w:cs="Arial"/>
          <w:sz w:val="24"/>
          <w:szCs w:val="24"/>
        </w:rPr>
        <w:t xml:space="preserve">. Protestujący stoczniowcy powołali reprezentację, na czele której stanął </w:t>
      </w:r>
      <w:r w:rsidRPr="00E02630">
        <w:rPr>
          <w:rFonts w:ascii="Arial" w:hAnsi="Arial" w:cs="Arial"/>
          <w:b/>
          <w:bCs/>
          <w:sz w:val="24"/>
          <w:szCs w:val="24"/>
        </w:rPr>
        <w:t>[LUKA nr 3]</w:t>
      </w:r>
      <w:r w:rsidRPr="00E02630">
        <w:rPr>
          <w:rFonts w:ascii="Arial" w:hAnsi="Arial" w:cs="Arial"/>
          <w:sz w:val="24"/>
          <w:szCs w:val="24"/>
        </w:rPr>
        <w:t>, były robotnik gdańskiej stoczni. Z</w:t>
      </w:r>
      <w:r w:rsidR="00EC2F1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każdym dniem do strajków przyłączało się coraz więc zakładów pracy. W krótkim czasie przeciw władzom wystąpiło ponad milion robotników. Rządzący zrozumieli, że nie mogą opanować tak wielkiego strajku, i postanowili rozpocząć rozmowy z</w:t>
      </w:r>
      <w:r w:rsidR="00EC2F13">
        <w:rPr>
          <w:rFonts w:ascii="Arial" w:hAnsi="Arial" w:cs="Arial"/>
          <w:sz w:val="24"/>
          <w:szCs w:val="24"/>
        </w:rPr>
        <w:t> </w:t>
      </w:r>
      <w:r w:rsidRPr="00E02630">
        <w:rPr>
          <w:rFonts w:ascii="Arial" w:hAnsi="Arial" w:cs="Arial"/>
          <w:sz w:val="24"/>
          <w:szCs w:val="24"/>
        </w:rPr>
        <w:t>przedstawicielami pracowników</w:t>
      </w:r>
      <w:r w:rsidR="001105B5">
        <w:rPr>
          <w:rFonts w:ascii="Arial" w:hAnsi="Arial" w:cs="Arial"/>
          <w:sz w:val="24"/>
          <w:szCs w:val="24"/>
        </w:rPr>
        <w:t>. Doprowadziły one do podpisania</w:t>
      </w:r>
      <w:r w:rsidRPr="00E02630">
        <w:rPr>
          <w:rFonts w:ascii="Arial" w:hAnsi="Arial" w:cs="Arial"/>
          <w:sz w:val="24"/>
          <w:szCs w:val="24"/>
        </w:rPr>
        <w:t xml:space="preserve"> </w:t>
      </w:r>
      <w:r w:rsidRPr="00E02630">
        <w:rPr>
          <w:rFonts w:ascii="Arial" w:hAnsi="Arial" w:cs="Arial"/>
          <w:b/>
          <w:bCs/>
          <w:sz w:val="24"/>
          <w:szCs w:val="24"/>
        </w:rPr>
        <w:t>[LUKA nr 4]</w:t>
      </w:r>
      <w:r w:rsidRPr="00E02630">
        <w:rPr>
          <w:rFonts w:ascii="Arial" w:hAnsi="Arial" w:cs="Arial"/>
          <w:sz w:val="24"/>
          <w:szCs w:val="24"/>
        </w:rPr>
        <w:t xml:space="preserve"> 1980 roku porozumień </w:t>
      </w:r>
      <w:r w:rsidR="002223BD">
        <w:rPr>
          <w:rFonts w:ascii="Arial" w:hAnsi="Arial" w:cs="Arial"/>
          <w:sz w:val="24"/>
          <w:szCs w:val="24"/>
        </w:rPr>
        <w:t>z rządem. Ich efektem była zgod</w:t>
      </w:r>
      <w:r w:rsidRPr="00E02630">
        <w:rPr>
          <w:rFonts w:ascii="Arial" w:hAnsi="Arial" w:cs="Arial"/>
          <w:sz w:val="24"/>
          <w:szCs w:val="24"/>
        </w:rPr>
        <w:t xml:space="preserve">a na utworzenie niezależnego od władz </w:t>
      </w:r>
      <w:r w:rsidRPr="00E02630">
        <w:rPr>
          <w:rFonts w:ascii="Arial" w:hAnsi="Arial" w:cs="Arial"/>
          <w:b/>
          <w:bCs/>
          <w:sz w:val="24"/>
          <w:szCs w:val="24"/>
        </w:rPr>
        <w:t>[LUKA nr 5]</w:t>
      </w:r>
      <w:r w:rsidRPr="00E02630">
        <w:rPr>
          <w:rFonts w:ascii="Arial" w:hAnsi="Arial" w:cs="Arial"/>
          <w:sz w:val="24"/>
          <w:szCs w:val="24"/>
        </w:rPr>
        <w:t xml:space="preserve"> „Solidarność”. Jeszcze w 1980 roku wstąpiło do niego aż </w:t>
      </w:r>
      <w:r w:rsidRPr="00E02630">
        <w:rPr>
          <w:rFonts w:ascii="Arial" w:hAnsi="Arial" w:cs="Arial"/>
          <w:b/>
          <w:bCs/>
          <w:sz w:val="24"/>
          <w:szCs w:val="24"/>
        </w:rPr>
        <w:t>[LUKA nr 6]</w:t>
      </w:r>
      <w:r w:rsidRPr="00E02630">
        <w:rPr>
          <w:rFonts w:ascii="Arial" w:hAnsi="Arial" w:cs="Arial"/>
          <w:sz w:val="24"/>
          <w:szCs w:val="24"/>
        </w:rPr>
        <w:t xml:space="preserve"> milionów Polaków.</w:t>
      </w:r>
    </w:p>
    <w:p w14:paraId="6A2A3F29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6C0DDE" w14:textId="77777777" w:rsidR="00E02630" w:rsidRPr="004C554E" w:rsidRDefault="00E02630" w:rsidP="004C554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B. Olszewska, W. Surdyk-</w:t>
      </w:r>
      <w:proofErr w:type="spellStart"/>
      <w:r w:rsidRPr="00E02630">
        <w:rPr>
          <w:rFonts w:ascii="Arial" w:hAnsi="Arial" w:cs="Arial"/>
          <w:sz w:val="20"/>
          <w:szCs w:val="20"/>
        </w:rPr>
        <w:t>Fertsch</w:t>
      </w:r>
      <w:proofErr w:type="spellEnd"/>
      <w:r w:rsidRPr="00E02630">
        <w:rPr>
          <w:rFonts w:ascii="Arial" w:hAnsi="Arial" w:cs="Arial"/>
          <w:sz w:val="20"/>
          <w:szCs w:val="20"/>
        </w:rPr>
        <w:t xml:space="preserve">, G. Wojciechowski, </w:t>
      </w:r>
      <w:r w:rsidRPr="00E02630">
        <w:rPr>
          <w:rFonts w:ascii="Arial" w:hAnsi="Arial" w:cs="Arial"/>
          <w:i/>
          <w:iCs/>
          <w:sz w:val="20"/>
          <w:szCs w:val="20"/>
        </w:rPr>
        <w:t>Wczoraj i dziś. Podręcznik do klasy czwartej szkoły podstawowej</w:t>
      </w:r>
      <w:r w:rsidRPr="00E02630">
        <w:rPr>
          <w:rFonts w:ascii="Arial" w:hAnsi="Arial" w:cs="Arial"/>
          <w:sz w:val="20"/>
          <w:szCs w:val="20"/>
        </w:rPr>
        <w:t>, Warszawa 2023, s. 143.</w:t>
      </w:r>
    </w:p>
    <w:p w14:paraId="52AAB5DA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5CD47E" w14:textId="761377F5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4C554E">
        <w:rPr>
          <w:rFonts w:ascii="Arial" w:hAnsi="Arial" w:cs="Arial"/>
          <w:b/>
          <w:bCs/>
          <w:sz w:val="24"/>
          <w:szCs w:val="24"/>
        </w:rPr>
        <w:t>17</w:t>
      </w:r>
      <w:r w:rsidRPr="00E02630">
        <w:rPr>
          <w:rFonts w:ascii="Arial" w:hAnsi="Arial" w:cs="Arial"/>
          <w:b/>
          <w:bCs/>
          <w:sz w:val="24"/>
          <w:szCs w:val="24"/>
        </w:rPr>
        <w:t>.1. (0-6 pkt)</w:t>
      </w:r>
    </w:p>
    <w:p w14:paraId="37EA4E56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C50AD41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Uzupełnij luki w powyższym tekście. Do każdej z nich przyporządkuj właściwe uzupełnienie spośród propozycji oznaczonych literami A–C.</w:t>
      </w:r>
    </w:p>
    <w:p w14:paraId="5B0D5267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02630" w:rsidRPr="00E02630" w14:paraId="3BD1DFFD" w14:textId="77777777" w:rsidTr="004C554E">
        <w:trPr>
          <w:trHeight w:val="473"/>
        </w:trPr>
        <w:tc>
          <w:tcPr>
            <w:tcW w:w="2265" w:type="dxa"/>
            <w:vAlign w:val="center"/>
          </w:tcPr>
          <w:p w14:paraId="7E137B63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</w:t>
            </w:r>
          </w:p>
        </w:tc>
        <w:tc>
          <w:tcPr>
            <w:tcW w:w="6797" w:type="dxa"/>
            <w:gridSpan w:val="3"/>
            <w:vAlign w:val="center"/>
          </w:tcPr>
          <w:p w14:paraId="4C7190EE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Propozycje uzupełnienia tekstu</w:t>
            </w:r>
          </w:p>
        </w:tc>
      </w:tr>
      <w:tr w:rsidR="00E02630" w:rsidRPr="00E02630" w14:paraId="3C733B96" w14:textId="77777777" w:rsidTr="004C554E">
        <w:trPr>
          <w:trHeight w:val="552"/>
        </w:trPr>
        <w:tc>
          <w:tcPr>
            <w:tcW w:w="2265" w:type="dxa"/>
            <w:vAlign w:val="center"/>
          </w:tcPr>
          <w:p w14:paraId="7D8ACB77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1</w:t>
            </w:r>
          </w:p>
        </w:tc>
        <w:tc>
          <w:tcPr>
            <w:tcW w:w="2265" w:type="dxa"/>
            <w:vAlign w:val="center"/>
          </w:tcPr>
          <w:p w14:paraId="50AC9D46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Kołobrzegu</w:t>
            </w:r>
          </w:p>
        </w:tc>
        <w:tc>
          <w:tcPr>
            <w:tcW w:w="2266" w:type="dxa"/>
            <w:vAlign w:val="center"/>
          </w:tcPr>
          <w:p w14:paraId="091A68D0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Gdyni</w:t>
            </w:r>
          </w:p>
        </w:tc>
        <w:tc>
          <w:tcPr>
            <w:tcW w:w="2266" w:type="dxa"/>
            <w:vAlign w:val="center"/>
          </w:tcPr>
          <w:p w14:paraId="5533B9FE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Gdańsku</w:t>
            </w:r>
          </w:p>
        </w:tc>
      </w:tr>
      <w:tr w:rsidR="00E02630" w:rsidRPr="00E02630" w14:paraId="594A5F4C" w14:textId="77777777" w:rsidTr="004C554E">
        <w:tc>
          <w:tcPr>
            <w:tcW w:w="2265" w:type="dxa"/>
            <w:vAlign w:val="center"/>
          </w:tcPr>
          <w:p w14:paraId="2BC1BC11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2</w:t>
            </w:r>
          </w:p>
        </w:tc>
        <w:tc>
          <w:tcPr>
            <w:tcW w:w="2265" w:type="dxa"/>
            <w:vAlign w:val="center"/>
          </w:tcPr>
          <w:p w14:paraId="42589218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Lecha Wałęsy</w:t>
            </w:r>
          </w:p>
        </w:tc>
        <w:tc>
          <w:tcPr>
            <w:tcW w:w="2266" w:type="dxa"/>
            <w:vAlign w:val="center"/>
          </w:tcPr>
          <w:p w14:paraId="5AE98C37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Anny Walentynowicz</w:t>
            </w:r>
          </w:p>
        </w:tc>
        <w:tc>
          <w:tcPr>
            <w:tcW w:w="2266" w:type="dxa"/>
            <w:vAlign w:val="center"/>
          </w:tcPr>
          <w:p w14:paraId="4CB51097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Karola Wojtyły</w:t>
            </w:r>
          </w:p>
        </w:tc>
      </w:tr>
      <w:tr w:rsidR="00E02630" w:rsidRPr="00E02630" w14:paraId="52D692EF" w14:textId="77777777" w:rsidTr="004C554E">
        <w:tc>
          <w:tcPr>
            <w:tcW w:w="2265" w:type="dxa"/>
            <w:vAlign w:val="center"/>
          </w:tcPr>
          <w:p w14:paraId="1536DCC6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3</w:t>
            </w:r>
          </w:p>
        </w:tc>
        <w:tc>
          <w:tcPr>
            <w:tcW w:w="2265" w:type="dxa"/>
            <w:vAlign w:val="center"/>
          </w:tcPr>
          <w:p w14:paraId="74C05C90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Eugeniusz Kwiatkowski</w:t>
            </w:r>
          </w:p>
        </w:tc>
        <w:tc>
          <w:tcPr>
            <w:tcW w:w="2266" w:type="dxa"/>
            <w:vAlign w:val="center"/>
          </w:tcPr>
          <w:p w14:paraId="12ABE8D7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Lech Wałęsa</w:t>
            </w:r>
          </w:p>
        </w:tc>
        <w:tc>
          <w:tcPr>
            <w:tcW w:w="2266" w:type="dxa"/>
            <w:vAlign w:val="center"/>
          </w:tcPr>
          <w:p w14:paraId="68104291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Wojciech Jaruzelski</w:t>
            </w:r>
          </w:p>
        </w:tc>
      </w:tr>
      <w:tr w:rsidR="00E02630" w:rsidRPr="00E02630" w14:paraId="2FF040D7" w14:textId="77777777" w:rsidTr="004C554E">
        <w:trPr>
          <w:trHeight w:val="562"/>
        </w:trPr>
        <w:tc>
          <w:tcPr>
            <w:tcW w:w="2265" w:type="dxa"/>
            <w:vAlign w:val="center"/>
          </w:tcPr>
          <w:p w14:paraId="0CCFC800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4</w:t>
            </w:r>
          </w:p>
        </w:tc>
        <w:tc>
          <w:tcPr>
            <w:tcW w:w="2265" w:type="dxa"/>
            <w:vAlign w:val="center"/>
          </w:tcPr>
          <w:p w14:paraId="1A384E11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31 sierpnia</w:t>
            </w:r>
          </w:p>
        </w:tc>
        <w:tc>
          <w:tcPr>
            <w:tcW w:w="2266" w:type="dxa"/>
            <w:vAlign w:val="center"/>
          </w:tcPr>
          <w:p w14:paraId="7D17A023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1 maja</w:t>
            </w:r>
          </w:p>
        </w:tc>
        <w:tc>
          <w:tcPr>
            <w:tcW w:w="2266" w:type="dxa"/>
            <w:vAlign w:val="center"/>
          </w:tcPr>
          <w:p w14:paraId="0E67673D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24 grudnia</w:t>
            </w:r>
          </w:p>
        </w:tc>
      </w:tr>
      <w:tr w:rsidR="00E02630" w:rsidRPr="00E02630" w14:paraId="13ED1428" w14:textId="77777777" w:rsidTr="004C554E">
        <w:tc>
          <w:tcPr>
            <w:tcW w:w="2265" w:type="dxa"/>
            <w:vAlign w:val="center"/>
          </w:tcPr>
          <w:p w14:paraId="2EF43BFE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5</w:t>
            </w:r>
          </w:p>
        </w:tc>
        <w:tc>
          <w:tcPr>
            <w:tcW w:w="2265" w:type="dxa"/>
            <w:vAlign w:val="center"/>
          </w:tcPr>
          <w:p w14:paraId="6AAE487A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stowarzyszenia</w:t>
            </w:r>
          </w:p>
        </w:tc>
        <w:tc>
          <w:tcPr>
            <w:tcW w:w="2266" w:type="dxa"/>
            <w:vAlign w:val="center"/>
          </w:tcPr>
          <w:p w14:paraId="3B1F5BEB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zakładu pracy</w:t>
            </w:r>
          </w:p>
        </w:tc>
        <w:tc>
          <w:tcPr>
            <w:tcW w:w="2266" w:type="dxa"/>
            <w:vAlign w:val="center"/>
          </w:tcPr>
          <w:p w14:paraId="3D1619EB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związku zawodowego</w:t>
            </w:r>
          </w:p>
        </w:tc>
      </w:tr>
      <w:tr w:rsidR="00E02630" w:rsidRPr="00E02630" w14:paraId="7E6700B1" w14:textId="77777777" w:rsidTr="004C554E">
        <w:trPr>
          <w:trHeight w:val="564"/>
        </w:trPr>
        <w:tc>
          <w:tcPr>
            <w:tcW w:w="2265" w:type="dxa"/>
            <w:vAlign w:val="center"/>
          </w:tcPr>
          <w:p w14:paraId="092AF676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Luka nr 6</w:t>
            </w:r>
          </w:p>
        </w:tc>
        <w:tc>
          <w:tcPr>
            <w:tcW w:w="2265" w:type="dxa"/>
            <w:vAlign w:val="center"/>
          </w:tcPr>
          <w:p w14:paraId="503DBB9F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10</w:t>
            </w:r>
          </w:p>
        </w:tc>
        <w:tc>
          <w:tcPr>
            <w:tcW w:w="2266" w:type="dxa"/>
            <w:vAlign w:val="center"/>
          </w:tcPr>
          <w:p w14:paraId="6B53A9C9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15</w:t>
            </w:r>
          </w:p>
        </w:tc>
        <w:tc>
          <w:tcPr>
            <w:tcW w:w="2266" w:type="dxa"/>
            <w:vAlign w:val="center"/>
          </w:tcPr>
          <w:p w14:paraId="03A57ADC" w14:textId="77777777" w:rsidR="00E02630" w:rsidRPr="00E02630" w:rsidRDefault="00E02630" w:rsidP="004C55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C. 30</w:t>
            </w:r>
          </w:p>
        </w:tc>
      </w:tr>
    </w:tbl>
    <w:p w14:paraId="50927E09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266305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FA034D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785D6741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6F8427EE" w14:textId="77777777" w:rsidR="006F0D64" w:rsidRDefault="006F0D64" w:rsidP="006F0D64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</w:p>
    <w:p w14:paraId="6CEB7485" w14:textId="77777777" w:rsidR="006F0D64" w:rsidRDefault="006F0D64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F5A1917" w14:textId="3BFCD105" w:rsidR="00E02630" w:rsidRDefault="00E02630" w:rsidP="006F0D64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4C554E">
        <w:rPr>
          <w:rFonts w:ascii="Arial" w:hAnsi="Arial" w:cs="Arial"/>
          <w:b/>
          <w:bCs/>
          <w:sz w:val="24"/>
          <w:szCs w:val="24"/>
        </w:rPr>
        <w:t>17</w:t>
      </w:r>
      <w:r w:rsidRPr="00E02630">
        <w:rPr>
          <w:rFonts w:ascii="Arial" w:hAnsi="Arial" w:cs="Arial"/>
          <w:b/>
          <w:bCs/>
          <w:sz w:val="24"/>
          <w:szCs w:val="24"/>
        </w:rPr>
        <w:t>.2. (0-1 pkt)</w:t>
      </w:r>
    </w:p>
    <w:p w14:paraId="144DB2A6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818130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Wstaw znak „X” pod zdjęciem przedstawiającym podpisanie porozumień między strajkującymi a rządem, o którym mowa w tekście.</w:t>
      </w:r>
    </w:p>
    <w:p w14:paraId="30CB48AE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2630" w:rsidRPr="00E02630" w14:paraId="63B2ABE2" w14:textId="77777777" w:rsidTr="004C554E">
        <w:tc>
          <w:tcPr>
            <w:tcW w:w="4531" w:type="dxa"/>
            <w:vAlign w:val="center"/>
          </w:tcPr>
          <w:p w14:paraId="7945F5C3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4E8D20" wp14:editId="0588EA28">
                  <wp:extent cx="2400300" cy="1798901"/>
                  <wp:effectExtent l="0" t="0" r="0" b="0"/>
                  <wp:docPr id="1174894661" name="Obraz 3" descr="Gdańsk, 31.08.1980 r. Po trwającym od 14 sierpnia strajku w Stoczni Gdańskiej im. Lenina podpisano porozumienie pomiędzy Komisją Rządową a Międzyzakładowym Komitetem Strajkowym. Na zdj. Mieczysław Jagielski (3L), Lech Wałęsa (4L), Tadeusz Fiszbach (5L) Fot. PAP/Z. Trybe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dańsk, 31.08.1980 r. Po trwającym od 14 sierpnia strajku w Stoczni Gdańskiej im. Lenina podpisano porozumienie pomiędzy Komisją Rządową a Międzyzakładowym Komitetem Strajkowym. Na zdj. Mieczysław Jagielski (3L), Lech Wałęsa (4L), Tadeusz Fiszbach (5L) Fot. PAP/Z. Trybe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09" cy="18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BF22644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8BB8BA" wp14:editId="3B3A9A40">
                  <wp:extent cx="2720340" cy="1791798"/>
                  <wp:effectExtent l="0" t="0" r="3810" b="0"/>
                  <wp:docPr id="705715056" name="Obraz 4" descr="Okrągły Stół, Encyklopedia PWN: źródło wiarygodnej i rzetelnej wied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krągły Stół, Encyklopedia PWN: źródło wiarygodnej i rzetelnej wied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66" cy="180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630" w:rsidRPr="00E02630" w14:paraId="6C5ABD72" w14:textId="77777777" w:rsidTr="004C554E">
        <w:tc>
          <w:tcPr>
            <w:tcW w:w="4531" w:type="dxa"/>
            <w:vAlign w:val="center"/>
          </w:tcPr>
          <w:p w14:paraId="5878EB3F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A. …………….</w:t>
            </w:r>
          </w:p>
        </w:tc>
        <w:tc>
          <w:tcPr>
            <w:tcW w:w="4531" w:type="dxa"/>
            <w:vAlign w:val="center"/>
          </w:tcPr>
          <w:p w14:paraId="31E5AA2D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BE5577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B. …………….</w:t>
            </w:r>
          </w:p>
          <w:p w14:paraId="6AE19D41" w14:textId="77777777" w:rsidR="00E02630" w:rsidRPr="00E02630" w:rsidRDefault="00E02630" w:rsidP="004C554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22C1E9" w14:textId="77777777" w:rsidR="00E02630" w:rsidRPr="00E02630" w:rsidRDefault="00E02630" w:rsidP="004C554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dzieje.pl, encyklopedia.pwn.pl, [dostęp: 20.09.2025 r.].</w:t>
      </w:r>
    </w:p>
    <w:p w14:paraId="0075FF76" w14:textId="77777777" w:rsid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813ACE" w14:textId="77777777" w:rsidR="004C554E" w:rsidRPr="00E02630" w:rsidRDefault="004C554E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D5F01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1 pkt</w:t>
      </w:r>
    </w:p>
    <w:p w14:paraId="2F67775F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6335E08E" w14:textId="77777777" w:rsidR="00465C93" w:rsidRDefault="00465C9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D364B7" w14:textId="77777777" w:rsidR="00465C93" w:rsidRDefault="00465C93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5D1519" w14:textId="77777777" w:rsidR="0086256E" w:rsidRDefault="0086256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7E4996F" w14:textId="35F2B02A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 xml:space="preserve">Zadanie nr </w:t>
      </w:r>
      <w:r w:rsidR="004C554E">
        <w:rPr>
          <w:rFonts w:ascii="Arial" w:hAnsi="Arial" w:cs="Arial"/>
          <w:b/>
          <w:bCs/>
          <w:sz w:val="24"/>
          <w:szCs w:val="24"/>
        </w:rPr>
        <w:t>18</w:t>
      </w:r>
      <w:r w:rsidRPr="00E02630">
        <w:rPr>
          <w:rFonts w:ascii="Arial" w:hAnsi="Arial" w:cs="Arial"/>
          <w:b/>
          <w:bCs/>
          <w:sz w:val="24"/>
          <w:szCs w:val="24"/>
        </w:rPr>
        <w:t xml:space="preserve"> (0-6 pkt)</w:t>
      </w:r>
    </w:p>
    <w:p w14:paraId="16EAD4FA" w14:textId="77777777" w:rsidR="004C554E" w:rsidRDefault="004C554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249281" w14:textId="77777777" w:rsidR="0086256E" w:rsidRDefault="0086256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7DEEC26" w14:textId="1FFF31C2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Informacje</w:t>
      </w:r>
    </w:p>
    <w:p w14:paraId="78D37B5F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1649D0" w14:textId="49F93783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1. Był współtwórcą niepodległego państwa polskiego. Pełnił funkcję Naczelnika Państwa.</w:t>
      </w:r>
    </w:p>
    <w:p w14:paraId="42850C06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1AB2DD" w14:textId="6430E318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2. Był polskim oficerem, który służył w armii rosyjskiej. Został przywódcą powstania styczniowego.</w:t>
      </w:r>
    </w:p>
    <w:p w14:paraId="63D5C6DB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4C9D53" w14:textId="052B2923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 xml:space="preserve">3. Był harcerzem Szarych Szeregów. Uczestniczył w akcji pod Arsenałem. </w:t>
      </w:r>
    </w:p>
    <w:p w14:paraId="3332832F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3C7F92" w14:textId="1B3AA0AB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4. Był głową Kościoła katolickiego. Obecnie uznany za świętego.</w:t>
      </w:r>
    </w:p>
    <w:p w14:paraId="1D264E43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F6FF25" w14:textId="7EA414EF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5. Był żołnierze</w:t>
      </w:r>
      <w:r w:rsidR="00B3410B">
        <w:rPr>
          <w:rFonts w:ascii="Arial" w:hAnsi="Arial" w:cs="Arial"/>
          <w:sz w:val="24"/>
          <w:szCs w:val="24"/>
        </w:rPr>
        <w:t>m</w:t>
      </w:r>
      <w:r w:rsidRPr="00E02630">
        <w:rPr>
          <w:rFonts w:ascii="Arial" w:hAnsi="Arial" w:cs="Arial"/>
          <w:sz w:val="24"/>
          <w:szCs w:val="24"/>
        </w:rPr>
        <w:t>, więźniem Auschwitz i Powstańcem Warszawskim. Został zamordowany przez komunistów po II wojnie światowej.</w:t>
      </w:r>
    </w:p>
    <w:p w14:paraId="33563A5C" w14:textId="77777777" w:rsidR="004C554E" w:rsidRDefault="004C554E" w:rsidP="004C554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A718FD" w14:textId="61952FC3" w:rsidR="00E02630" w:rsidRPr="00E02630" w:rsidRDefault="00E02630" w:rsidP="004C554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02630">
        <w:rPr>
          <w:rFonts w:ascii="Arial" w:hAnsi="Arial" w:cs="Arial"/>
          <w:sz w:val="24"/>
          <w:szCs w:val="24"/>
        </w:rPr>
        <w:t>6. Był jednym z twórców portu w Gdyni i Centralnego Okręgu Przemysłowego.</w:t>
      </w:r>
    </w:p>
    <w:p w14:paraId="1F768724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6F971C" w14:textId="77777777" w:rsidR="0086256E" w:rsidRDefault="0086256E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0B67AF" w14:textId="77777777" w:rsidR="0086256E" w:rsidRDefault="0086256E">
      <w:pPr>
        <w:spacing w:after="160" w:line="278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12B32C4" w14:textId="7104D926" w:rsid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lastRenderedPageBreak/>
        <w:t>Uzupełnij tabelę. Obok grafiki przedstawiającej daną postać historyczną dopisz jej nazwisko oraz numer (1-6) odpowiadający informacji na jej temat. Uwaga! Do każdej postaci należy dopasować tylko jedną informację, wybierając je spośród podanych powyżej.</w:t>
      </w:r>
    </w:p>
    <w:p w14:paraId="611A4CC1" w14:textId="77777777" w:rsidR="008D6333" w:rsidRPr="00E02630" w:rsidRDefault="008D6333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3402"/>
        <w:gridCol w:w="1554"/>
      </w:tblGrid>
      <w:tr w:rsidR="00E02630" w:rsidRPr="00E02630" w14:paraId="62061558" w14:textId="77777777" w:rsidTr="008D6333">
        <w:tc>
          <w:tcPr>
            <w:tcW w:w="562" w:type="dxa"/>
            <w:vAlign w:val="center"/>
          </w:tcPr>
          <w:p w14:paraId="11475602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8BB452B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Grafika</w:t>
            </w:r>
          </w:p>
        </w:tc>
        <w:tc>
          <w:tcPr>
            <w:tcW w:w="3402" w:type="dxa"/>
            <w:vAlign w:val="center"/>
          </w:tcPr>
          <w:p w14:paraId="43597689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Nazwisko</w:t>
            </w:r>
          </w:p>
        </w:tc>
        <w:tc>
          <w:tcPr>
            <w:tcW w:w="1554" w:type="dxa"/>
            <w:vAlign w:val="center"/>
          </w:tcPr>
          <w:p w14:paraId="5A253F9B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Numer informacji</w:t>
            </w:r>
          </w:p>
        </w:tc>
      </w:tr>
      <w:tr w:rsidR="00E02630" w:rsidRPr="00E02630" w14:paraId="1933DE5A" w14:textId="77777777" w:rsidTr="008D6333">
        <w:tc>
          <w:tcPr>
            <w:tcW w:w="562" w:type="dxa"/>
            <w:vAlign w:val="center"/>
          </w:tcPr>
          <w:p w14:paraId="1E6DAA5C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3544" w:type="dxa"/>
            <w:vAlign w:val="center"/>
          </w:tcPr>
          <w:p w14:paraId="702D59A5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23C6BA1" wp14:editId="72F9EC48">
                  <wp:extent cx="1485900" cy="2132214"/>
                  <wp:effectExtent l="0" t="0" r="0" b="1905"/>
                  <wp:docPr id="167906073" name="Obraz 8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85" cy="21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6D5010F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1554" w:type="dxa"/>
            <w:vAlign w:val="center"/>
          </w:tcPr>
          <w:p w14:paraId="04966881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  <w:tr w:rsidR="00E02630" w:rsidRPr="00E02630" w14:paraId="5428990D" w14:textId="77777777" w:rsidTr="008D6333">
        <w:tc>
          <w:tcPr>
            <w:tcW w:w="562" w:type="dxa"/>
            <w:vAlign w:val="center"/>
          </w:tcPr>
          <w:p w14:paraId="75E5F317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3544" w:type="dxa"/>
            <w:vAlign w:val="center"/>
          </w:tcPr>
          <w:p w14:paraId="11ABB5BD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8EA7C77" wp14:editId="56B5DA3D">
                  <wp:extent cx="1493520" cy="2374575"/>
                  <wp:effectExtent l="0" t="0" r="0" b="6985"/>
                  <wp:docPr id="855316090" name="Obraz 9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60" cy="238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367DB38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1554" w:type="dxa"/>
            <w:vAlign w:val="center"/>
          </w:tcPr>
          <w:p w14:paraId="4251B8BA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  <w:tr w:rsidR="00E02630" w:rsidRPr="00E02630" w14:paraId="68D057AB" w14:textId="77777777" w:rsidTr="008D6333">
        <w:tc>
          <w:tcPr>
            <w:tcW w:w="562" w:type="dxa"/>
            <w:vAlign w:val="center"/>
          </w:tcPr>
          <w:p w14:paraId="34846DA0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2630">
              <w:rPr>
                <w:rFonts w:ascii="Arial" w:hAnsi="Arial" w:cs="Arial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3544" w:type="dxa"/>
            <w:vAlign w:val="center"/>
          </w:tcPr>
          <w:p w14:paraId="576E6E29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823D7D" wp14:editId="347DAA65">
                  <wp:extent cx="1485900" cy="2058467"/>
                  <wp:effectExtent l="0" t="0" r="0" b="0"/>
                  <wp:docPr id="307396760" name="Obraz 10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2850F55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1554" w:type="dxa"/>
            <w:vAlign w:val="center"/>
          </w:tcPr>
          <w:p w14:paraId="05AA1410" w14:textId="77777777" w:rsidR="00E02630" w:rsidRPr="00E02630" w:rsidRDefault="00E02630" w:rsidP="008D63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2630"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</w:tr>
    </w:tbl>
    <w:p w14:paraId="1BC01B42" w14:textId="77777777" w:rsidR="00E02630" w:rsidRPr="00E02630" w:rsidRDefault="00E02630" w:rsidP="008D633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02630">
        <w:rPr>
          <w:rFonts w:ascii="Arial" w:hAnsi="Arial" w:cs="Arial"/>
          <w:sz w:val="20"/>
          <w:szCs w:val="20"/>
        </w:rPr>
        <w:t>Źródło: wikipedia.org, [dostęp: 21.09.2025 r.].</w:t>
      </w:r>
    </w:p>
    <w:p w14:paraId="33E2682D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F88150" w14:textId="77777777" w:rsidR="008D6333" w:rsidRDefault="008D6333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C35ED7" w14:textId="48FF7356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630">
        <w:rPr>
          <w:rFonts w:ascii="Arial" w:hAnsi="Arial" w:cs="Arial"/>
          <w:b/>
          <w:bCs/>
          <w:sz w:val="24"/>
          <w:szCs w:val="24"/>
        </w:rPr>
        <w:t>…………… / 6 pkt</w:t>
      </w:r>
    </w:p>
    <w:p w14:paraId="551A2570" w14:textId="77777777" w:rsidR="00E02630" w:rsidRPr="00E02630" w:rsidRDefault="00E02630" w:rsidP="00E02630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  <w:r w:rsidRPr="00E02630">
        <w:rPr>
          <w:rFonts w:ascii="Arial" w:hAnsi="Arial" w:cs="Arial"/>
          <w:b/>
          <w:bCs/>
          <w:sz w:val="12"/>
          <w:szCs w:val="12"/>
        </w:rPr>
        <w:t>(minimalna liczba punktów / maksymalna liczba punktów)</w:t>
      </w:r>
    </w:p>
    <w:p w14:paraId="160B2DBE" w14:textId="77777777" w:rsidR="008D6333" w:rsidRDefault="008D6333">
      <w:pPr>
        <w:spacing w:after="160" w:line="27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B2C0040" w14:textId="5423868B" w:rsidR="00E02630" w:rsidRPr="00E02630" w:rsidRDefault="008D6333" w:rsidP="008D633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D6333">
        <w:rPr>
          <w:rFonts w:ascii="Arial" w:hAnsi="Arial" w:cs="Arial"/>
          <w:b/>
          <w:bCs/>
          <w:sz w:val="24"/>
          <w:szCs w:val="24"/>
        </w:rPr>
        <w:lastRenderedPageBreak/>
        <w:t>BRUDNOPIS</w:t>
      </w:r>
    </w:p>
    <w:p w14:paraId="4152A2B9" w14:textId="77777777" w:rsidR="00E02630" w:rsidRPr="00BA5C8E" w:rsidRDefault="00E02630" w:rsidP="00E0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E02630" w:rsidRPr="00BA5C8E" w:rsidSect="00DE2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52780" w14:textId="77777777" w:rsidR="0019571F" w:rsidRDefault="0019571F">
      <w:pPr>
        <w:spacing w:after="0" w:line="240" w:lineRule="auto"/>
      </w:pPr>
      <w:r>
        <w:separator/>
      </w:r>
    </w:p>
  </w:endnote>
  <w:endnote w:type="continuationSeparator" w:id="0">
    <w:p w14:paraId="4D3BF156" w14:textId="77777777" w:rsidR="0019571F" w:rsidRDefault="00195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3E40442C" w14:textId="77777777" w:rsidR="00DE2970" w:rsidRDefault="00DE29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63B">
          <w:rPr>
            <w:noProof/>
          </w:rPr>
          <w:t>2</w:t>
        </w:r>
        <w:r>
          <w:fldChar w:fldCharType="end"/>
        </w:r>
      </w:p>
    </w:sdtContent>
  </w:sdt>
  <w:p w14:paraId="42841125" w14:textId="77777777" w:rsidR="00DE2970" w:rsidRDefault="00DE29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42C8B" w14:textId="77777777" w:rsidR="0019571F" w:rsidRDefault="0019571F">
      <w:pPr>
        <w:spacing w:after="0" w:line="240" w:lineRule="auto"/>
      </w:pPr>
      <w:r>
        <w:separator/>
      </w:r>
    </w:p>
  </w:footnote>
  <w:footnote w:type="continuationSeparator" w:id="0">
    <w:p w14:paraId="79D2AEC8" w14:textId="77777777" w:rsidR="0019571F" w:rsidRDefault="00195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70"/>
    <w:rsid w:val="0001632E"/>
    <w:rsid w:val="00026C50"/>
    <w:rsid w:val="00051FA9"/>
    <w:rsid w:val="00061525"/>
    <w:rsid w:val="00080933"/>
    <w:rsid w:val="00084D59"/>
    <w:rsid w:val="00086790"/>
    <w:rsid w:val="000879B2"/>
    <w:rsid w:val="000A1EC7"/>
    <w:rsid w:val="000C7789"/>
    <w:rsid w:val="000E6482"/>
    <w:rsid w:val="000F2603"/>
    <w:rsid w:val="000F6E4B"/>
    <w:rsid w:val="001038AD"/>
    <w:rsid w:val="001105B5"/>
    <w:rsid w:val="00110F58"/>
    <w:rsid w:val="00160FE5"/>
    <w:rsid w:val="00175005"/>
    <w:rsid w:val="00177AC6"/>
    <w:rsid w:val="00186CC8"/>
    <w:rsid w:val="0019571F"/>
    <w:rsid w:val="001A22E0"/>
    <w:rsid w:val="001C533F"/>
    <w:rsid w:val="001F4483"/>
    <w:rsid w:val="001F6077"/>
    <w:rsid w:val="00210E93"/>
    <w:rsid w:val="00211247"/>
    <w:rsid w:val="002223BD"/>
    <w:rsid w:val="002315BC"/>
    <w:rsid w:val="00240AC7"/>
    <w:rsid w:val="00242A7E"/>
    <w:rsid w:val="00283355"/>
    <w:rsid w:val="00292886"/>
    <w:rsid w:val="002C1B98"/>
    <w:rsid w:val="002C522F"/>
    <w:rsid w:val="00306F46"/>
    <w:rsid w:val="00343EBF"/>
    <w:rsid w:val="0035033C"/>
    <w:rsid w:val="0035480C"/>
    <w:rsid w:val="00355004"/>
    <w:rsid w:val="00387DDB"/>
    <w:rsid w:val="003A0244"/>
    <w:rsid w:val="003A4068"/>
    <w:rsid w:val="003B4AC9"/>
    <w:rsid w:val="003E1791"/>
    <w:rsid w:val="00402058"/>
    <w:rsid w:val="00404EA6"/>
    <w:rsid w:val="00421889"/>
    <w:rsid w:val="00422EA1"/>
    <w:rsid w:val="00443641"/>
    <w:rsid w:val="00456F77"/>
    <w:rsid w:val="00465C93"/>
    <w:rsid w:val="00476196"/>
    <w:rsid w:val="004A4EBD"/>
    <w:rsid w:val="004C554E"/>
    <w:rsid w:val="004C5D60"/>
    <w:rsid w:val="004D2990"/>
    <w:rsid w:val="004E598C"/>
    <w:rsid w:val="004E63FE"/>
    <w:rsid w:val="004F26CD"/>
    <w:rsid w:val="004F5361"/>
    <w:rsid w:val="00510F91"/>
    <w:rsid w:val="0059163B"/>
    <w:rsid w:val="005B019C"/>
    <w:rsid w:val="005B4961"/>
    <w:rsid w:val="005E47B6"/>
    <w:rsid w:val="005E51ED"/>
    <w:rsid w:val="005E70DC"/>
    <w:rsid w:val="005F3B7D"/>
    <w:rsid w:val="005F6543"/>
    <w:rsid w:val="0064075D"/>
    <w:rsid w:val="0066292A"/>
    <w:rsid w:val="00662AF1"/>
    <w:rsid w:val="0066743E"/>
    <w:rsid w:val="00667E5F"/>
    <w:rsid w:val="00672248"/>
    <w:rsid w:val="00697B0F"/>
    <w:rsid w:val="006C2CC8"/>
    <w:rsid w:val="006C3601"/>
    <w:rsid w:val="006E6987"/>
    <w:rsid w:val="006F073F"/>
    <w:rsid w:val="006F0D64"/>
    <w:rsid w:val="00700977"/>
    <w:rsid w:val="007032A3"/>
    <w:rsid w:val="00743288"/>
    <w:rsid w:val="00761134"/>
    <w:rsid w:val="00774B7D"/>
    <w:rsid w:val="00775CBD"/>
    <w:rsid w:val="00785E46"/>
    <w:rsid w:val="007D1458"/>
    <w:rsid w:val="007D34CC"/>
    <w:rsid w:val="007E23B8"/>
    <w:rsid w:val="007F4F13"/>
    <w:rsid w:val="007F6AC9"/>
    <w:rsid w:val="00826A35"/>
    <w:rsid w:val="00837474"/>
    <w:rsid w:val="00842F94"/>
    <w:rsid w:val="0086256E"/>
    <w:rsid w:val="0086488F"/>
    <w:rsid w:val="00890972"/>
    <w:rsid w:val="008A2126"/>
    <w:rsid w:val="008B3FA5"/>
    <w:rsid w:val="008D6333"/>
    <w:rsid w:val="009135DD"/>
    <w:rsid w:val="00921C58"/>
    <w:rsid w:val="00945717"/>
    <w:rsid w:val="0095094D"/>
    <w:rsid w:val="009A56F7"/>
    <w:rsid w:val="009B7BD5"/>
    <w:rsid w:val="009C3BC9"/>
    <w:rsid w:val="009F34BC"/>
    <w:rsid w:val="00A104D8"/>
    <w:rsid w:val="00A37C82"/>
    <w:rsid w:val="00A4090D"/>
    <w:rsid w:val="00A920E6"/>
    <w:rsid w:val="00AA7A88"/>
    <w:rsid w:val="00AB0E83"/>
    <w:rsid w:val="00AF3891"/>
    <w:rsid w:val="00B138DB"/>
    <w:rsid w:val="00B27675"/>
    <w:rsid w:val="00B30FFE"/>
    <w:rsid w:val="00B3410B"/>
    <w:rsid w:val="00B47FDB"/>
    <w:rsid w:val="00B70BD6"/>
    <w:rsid w:val="00B7500A"/>
    <w:rsid w:val="00B86C03"/>
    <w:rsid w:val="00B90143"/>
    <w:rsid w:val="00B95F6A"/>
    <w:rsid w:val="00BA5C8E"/>
    <w:rsid w:val="00BB0EEA"/>
    <w:rsid w:val="00BF2521"/>
    <w:rsid w:val="00C16954"/>
    <w:rsid w:val="00C16D9E"/>
    <w:rsid w:val="00C23D75"/>
    <w:rsid w:val="00C31DAC"/>
    <w:rsid w:val="00C63407"/>
    <w:rsid w:val="00C75B8D"/>
    <w:rsid w:val="00C8179C"/>
    <w:rsid w:val="00C920FC"/>
    <w:rsid w:val="00CB190B"/>
    <w:rsid w:val="00CC008E"/>
    <w:rsid w:val="00CE2C04"/>
    <w:rsid w:val="00D00FA5"/>
    <w:rsid w:val="00D01A6C"/>
    <w:rsid w:val="00D042E1"/>
    <w:rsid w:val="00D30D5F"/>
    <w:rsid w:val="00D3460F"/>
    <w:rsid w:val="00D53DE7"/>
    <w:rsid w:val="00D5647C"/>
    <w:rsid w:val="00D570A3"/>
    <w:rsid w:val="00D609D7"/>
    <w:rsid w:val="00D71E41"/>
    <w:rsid w:val="00D77D46"/>
    <w:rsid w:val="00D819CC"/>
    <w:rsid w:val="00D94B66"/>
    <w:rsid w:val="00D9554A"/>
    <w:rsid w:val="00D97F99"/>
    <w:rsid w:val="00DA4A2B"/>
    <w:rsid w:val="00DC5D50"/>
    <w:rsid w:val="00DD0973"/>
    <w:rsid w:val="00DD1D40"/>
    <w:rsid w:val="00DE2970"/>
    <w:rsid w:val="00E02630"/>
    <w:rsid w:val="00E33488"/>
    <w:rsid w:val="00E4775C"/>
    <w:rsid w:val="00E82999"/>
    <w:rsid w:val="00E929CC"/>
    <w:rsid w:val="00EB1AA0"/>
    <w:rsid w:val="00EB3F3E"/>
    <w:rsid w:val="00EB54B6"/>
    <w:rsid w:val="00EC2F13"/>
    <w:rsid w:val="00ED30C3"/>
    <w:rsid w:val="00EF57EC"/>
    <w:rsid w:val="00F416B6"/>
    <w:rsid w:val="00F9642B"/>
    <w:rsid w:val="00FB1FC7"/>
    <w:rsid w:val="00FC6726"/>
    <w:rsid w:val="00FE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A027B"/>
  <w15:chartTrackingRefBased/>
  <w15:docId w15:val="{EABB26BC-9EEB-40A5-8A68-0C66163B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297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2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E2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2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2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2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E29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29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29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29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2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E2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2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2970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2970"/>
    <w:rPr>
      <w:rFonts w:eastAsiaTheme="majorEastAsia" w:cstheme="majorBidi"/>
      <w:color w:val="0F4761" w:themeColor="accent1" w:themeShade="BF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E2970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2970"/>
    <w:rPr>
      <w:rFonts w:eastAsiaTheme="majorEastAsia" w:cstheme="majorBidi"/>
      <w:color w:val="595959" w:themeColor="text1" w:themeTint="A6"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2970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2970"/>
    <w:rPr>
      <w:rFonts w:eastAsiaTheme="majorEastAsia" w:cstheme="majorBidi"/>
      <w:color w:val="272727" w:themeColor="text1" w:themeTint="D8"/>
      <w:sz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DE29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2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2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2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E2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E2970"/>
    <w:rPr>
      <w:rFonts w:ascii="Times New Roman" w:hAnsi="Times New Roman"/>
      <w:i/>
      <w:iCs/>
      <w:color w:val="404040" w:themeColor="text1" w:themeTint="BF"/>
      <w:sz w:val="22"/>
    </w:rPr>
  </w:style>
  <w:style w:type="paragraph" w:styleId="Akapitzlist">
    <w:name w:val="List Paragraph"/>
    <w:basedOn w:val="Normalny"/>
    <w:uiPriority w:val="34"/>
    <w:qFormat/>
    <w:rsid w:val="00DE297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E297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E2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E2970"/>
    <w:rPr>
      <w:rFonts w:ascii="Times New Roman" w:hAnsi="Times New Roman"/>
      <w:i/>
      <w:iCs/>
      <w:color w:val="0F4761" w:themeColor="accent1" w:themeShade="BF"/>
      <w:sz w:val="22"/>
    </w:rPr>
  </w:style>
  <w:style w:type="character" w:styleId="Odwoanieintensywne">
    <w:name w:val="Intense Reference"/>
    <w:basedOn w:val="Domylnaczcionkaakapitu"/>
    <w:uiPriority w:val="32"/>
    <w:qFormat/>
    <w:rsid w:val="00DE2970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DE2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970"/>
    <w:rPr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DE2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4F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26CD"/>
    <w:rPr>
      <w:kern w:val="0"/>
      <w:sz w:val="22"/>
      <w:szCs w:val="22"/>
      <w14:ligatures w14:val="none"/>
    </w:rPr>
  </w:style>
  <w:style w:type="character" w:styleId="Hipercze">
    <w:name w:val="Hyperlink"/>
    <w:basedOn w:val="Domylnaczcionkaakapitu"/>
    <w:uiPriority w:val="99"/>
    <w:unhideWhenUsed/>
    <w:rsid w:val="00E02630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263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2630"/>
    <w:pPr>
      <w:spacing w:after="0" w:line="240" w:lineRule="auto"/>
      <w:jc w:val="both"/>
    </w:pPr>
    <w:rPr>
      <w:rFonts w:ascii="Times New Roman" w:hAnsi="Times New Roman"/>
      <w:kern w:val="2"/>
      <w:sz w:val="20"/>
      <w:szCs w:val="20"/>
      <w14:ligatures w14:val="standardContextua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2630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26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3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23</Pages>
  <Words>3928</Words>
  <Characters>23570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Wojewodzki Konkurs Przedmiotowy z Historii 2025-2026</dc:title>
  <dc:subject/>
  <dc:creator>"Kuratorium Oświaty w Łodzi" &lt;konkursy@kuratorium.lodz.pl&gt;</dc:creator>
  <cp:keywords/>
  <dc:description/>
  <cp:lastModifiedBy>KO</cp:lastModifiedBy>
  <cp:revision>158</cp:revision>
  <cp:lastPrinted>2025-11-12T13:31:00Z</cp:lastPrinted>
  <dcterms:created xsi:type="dcterms:W3CDTF">2025-09-25T11:10:00Z</dcterms:created>
  <dcterms:modified xsi:type="dcterms:W3CDTF">2024-04-13T21:58:00Z</dcterms:modified>
</cp:coreProperties>
</file>