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9F19" w14:textId="4E513501" w:rsidR="00855983" w:rsidRPr="00611FEE" w:rsidRDefault="00855983" w:rsidP="00CE506B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11FEE">
        <w:rPr>
          <w:rFonts w:ascii="Arial" w:hAnsi="Arial" w:cs="Arial"/>
          <w:b/>
          <w:sz w:val="24"/>
          <w:szCs w:val="24"/>
          <w:lang w:eastAsia="en-US"/>
        </w:rPr>
        <w:t>Zakres wymagań na poszczególne etapy</w:t>
      </w:r>
      <w:r w:rsidR="00B47796" w:rsidRPr="00611FEE">
        <w:rPr>
          <w:rFonts w:ascii="Arial" w:hAnsi="Arial" w:cs="Arial"/>
          <w:b/>
          <w:sz w:val="24"/>
          <w:szCs w:val="24"/>
          <w:lang w:eastAsia="en-US"/>
        </w:rPr>
        <w:t xml:space="preserve"> W</w:t>
      </w:r>
      <w:r w:rsidRPr="00611FEE">
        <w:rPr>
          <w:rFonts w:ascii="Arial" w:hAnsi="Arial" w:cs="Arial"/>
          <w:b/>
          <w:sz w:val="24"/>
          <w:szCs w:val="24"/>
          <w:lang w:eastAsia="en-US"/>
        </w:rPr>
        <w:t xml:space="preserve">ojewódzkiego Konkursu Przedmiotowego </w:t>
      </w:r>
      <w:r w:rsidR="00B47796" w:rsidRPr="00611FEE">
        <w:rPr>
          <w:rFonts w:ascii="Arial" w:hAnsi="Arial" w:cs="Arial"/>
          <w:b/>
          <w:sz w:val="24"/>
          <w:szCs w:val="24"/>
          <w:lang w:eastAsia="en-US"/>
        </w:rPr>
        <w:br/>
      </w:r>
      <w:r w:rsidRPr="00611FEE">
        <w:rPr>
          <w:rFonts w:ascii="Arial" w:hAnsi="Arial" w:cs="Arial"/>
          <w:b/>
          <w:sz w:val="24"/>
          <w:szCs w:val="24"/>
          <w:lang w:eastAsia="en-US"/>
        </w:rPr>
        <w:t>z</w:t>
      </w:r>
      <w:r w:rsidR="00190620" w:rsidRPr="00611FEE">
        <w:rPr>
          <w:rFonts w:ascii="Arial" w:hAnsi="Arial" w:cs="Arial"/>
          <w:b/>
          <w:sz w:val="24"/>
          <w:szCs w:val="24"/>
          <w:lang w:eastAsia="en-US"/>
        </w:rPr>
        <w:t xml:space="preserve"> Matematyki </w:t>
      </w:r>
      <w:r w:rsidRPr="00611FEE">
        <w:rPr>
          <w:rFonts w:ascii="Arial" w:hAnsi="Arial" w:cs="Arial"/>
          <w:b/>
          <w:sz w:val="24"/>
          <w:szCs w:val="24"/>
          <w:lang w:eastAsia="en-US"/>
        </w:rPr>
        <w:t xml:space="preserve">dla uczniów szkół podstawowych w roku szkolnym </w:t>
      </w:r>
      <w:r w:rsidR="006777ED" w:rsidRPr="00611FEE">
        <w:rPr>
          <w:rFonts w:ascii="Arial" w:hAnsi="Arial" w:cs="Arial"/>
          <w:b/>
          <w:sz w:val="24"/>
          <w:szCs w:val="24"/>
          <w:lang w:eastAsia="en-US"/>
        </w:rPr>
        <w:t>2025/2026</w:t>
      </w:r>
    </w:p>
    <w:p w14:paraId="793C2068" w14:textId="77777777" w:rsidR="00611FEE" w:rsidRDefault="00611FEE" w:rsidP="00611FEE">
      <w:p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u w:val="single"/>
          <w:lang w:val="x-none" w:eastAsia="en-US"/>
        </w:rPr>
      </w:pPr>
    </w:p>
    <w:p w14:paraId="24C1AABB" w14:textId="77777777" w:rsidR="00611FEE" w:rsidRDefault="00611FEE" w:rsidP="00611FEE">
      <w:p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u w:val="single"/>
          <w:lang w:val="x-none" w:eastAsia="en-US"/>
        </w:rPr>
      </w:pPr>
    </w:p>
    <w:p w14:paraId="641478B5" w14:textId="714B850C" w:rsidR="00855983" w:rsidRPr="00611FEE" w:rsidRDefault="00855983" w:rsidP="00611FEE">
      <w:p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u w:val="single"/>
          <w:lang w:val="x-none" w:eastAsia="en-US"/>
        </w:rPr>
      </w:pPr>
      <w:r w:rsidRPr="00611FEE">
        <w:rPr>
          <w:rFonts w:ascii="Arial" w:hAnsi="Arial" w:cs="Arial"/>
          <w:b/>
          <w:bCs/>
          <w:u w:val="single"/>
          <w:lang w:val="x-none" w:eastAsia="en-US"/>
        </w:rPr>
        <w:t>Etap szkolny</w:t>
      </w:r>
    </w:p>
    <w:p w14:paraId="7CCE5CAC" w14:textId="453932AD" w:rsidR="00190620" w:rsidRPr="00611FEE" w:rsidRDefault="00855983" w:rsidP="00611FEE">
      <w:pPr>
        <w:pStyle w:val="Akapitzlist"/>
        <w:numPr>
          <w:ilvl w:val="0"/>
          <w:numId w:val="48"/>
        </w:numPr>
        <w:spacing w:after="0"/>
        <w:ind w:left="567" w:hanging="436"/>
        <w:jc w:val="both"/>
        <w:rPr>
          <w:rFonts w:cs="Arial"/>
          <w:szCs w:val="24"/>
          <w:lang w:val="x-none" w:eastAsia="ar-SA"/>
        </w:rPr>
      </w:pPr>
      <w:r w:rsidRPr="00611FEE">
        <w:rPr>
          <w:rFonts w:cs="Arial"/>
          <w:szCs w:val="24"/>
          <w:lang w:val="x-none" w:eastAsia="ar-SA"/>
        </w:rPr>
        <w:t>Uczestnicy powinni wykazać się wiedzą i umiejętnościami wskazanymi w</w:t>
      </w:r>
      <w:r w:rsidR="00190620" w:rsidRPr="00611FEE">
        <w:rPr>
          <w:rFonts w:cs="Arial"/>
          <w:szCs w:val="24"/>
          <w:lang w:val="x-none" w:eastAsia="ar-SA"/>
        </w:rPr>
        <w:t> </w:t>
      </w:r>
      <w:r w:rsidRPr="00611FEE">
        <w:rPr>
          <w:rFonts w:cs="Arial"/>
          <w:szCs w:val="24"/>
          <w:lang w:val="x-none" w:eastAsia="ar-SA"/>
        </w:rPr>
        <w:t xml:space="preserve">podstawie programowej przedmiotu </w:t>
      </w:r>
      <w:r w:rsidR="00190620" w:rsidRPr="00611FEE">
        <w:rPr>
          <w:rFonts w:cs="Arial"/>
          <w:b/>
          <w:bCs/>
          <w:szCs w:val="24"/>
          <w:lang w:eastAsia="ar-SA"/>
        </w:rPr>
        <w:t xml:space="preserve">matematyka </w:t>
      </w:r>
      <w:r w:rsidRPr="00611FEE">
        <w:rPr>
          <w:rFonts w:cs="Arial"/>
          <w:szCs w:val="24"/>
          <w:lang w:val="x-none" w:eastAsia="ar-SA"/>
        </w:rPr>
        <w:t xml:space="preserve">na II etapie edukacyjnym obejmującym </w:t>
      </w:r>
      <w:r w:rsidR="00190620" w:rsidRPr="00611FEE">
        <w:rPr>
          <w:rFonts w:cs="Arial"/>
          <w:szCs w:val="24"/>
          <w:lang w:val="x-none" w:eastAsia="ar-SA"/>
        </w:rPr>
        <w:br/>
      </w:r>
      <w:r w:rsidRPr="00611FEE">
        <w:rPr>
          <w:rFonts w:cs="Arial"/>
          <w:szCs w:val="24"/>
          <w:lang w:val="x-none" w:eastAsia="ar-SA"/>
        </w:rPr>
        <w:t>klasy IV – VIII szkoły podstawowej, tj</w:t>
      </w:r>
      <w:r w:rsidR="00F509AE">
        <w:rPr>
          <w:rFonts w:cs="Arial"/>
          <w:szCs w:val="24"/>
          <w:lang w:val="x-none" w:eastAsia="ar-SA"/>
        </w:rPr>
        <w:t>.</w:t>
      </w:r>
      <w:r w:rsidRPr="00611FEE">
        <w:rPr>
          <w:rFonts w:cs="Arial"/>
          <w:szCs w:val="24"/>
          <w:lang w:val="x-none" w:eastAsia="ar-SA"/>
        </w:rPr>
        <w:t>:</w:t>
      </w:r>
    </w:p>
    <w:p w14:paraId="7229430C" w14:textId="69EAA4ED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Działania na liczbach naturalnych, całkowitych, wymiernych.</w:t>
      </w:r>
      <w:r w:rsidR="00611FEE" w:rsidRPr="00611FE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</w:rPr>
        <w:t>(I-V dla klas IV-VI)</w:t>
      </w:r>
    </w:p>
    <w:p w14:paraId="33FE1806" w14:textId="77777777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Obliczenia praktyczne. (XII dla klas IV-VI)</w:t>
      </w:r>
    </w:p>
    <w:p w14:paraId="35EC70FA" w14:textId="29C926FB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Obliczenia procentowe. (V</w:t>
      </w:r>
      <w:r w:rsidR="00611FEE" w:rsidRPr="00611FEE">
        <w:rPr>
          <w:rFonts w:ascii="Arial" w:hAnsi="Arial" w:cs="Arial"/>
        </w:rPr>
        <w:t xml:space="preserve"> dla klas VII-VII</w:t>
      </w:r>
      <w:r w:rsidR="007D29C7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4AB6F5A5" w14:textId="24E93FEE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Potęgi o podstawach wymiernych. (I</w:t>
      </w:r>
      <w:r w:rsidR="00611FEE" w:rsidRPr="00611FEE">
        <w:rPr>
          <w:rFonts w:ascii="Arial" w:hAnsi="Arial" w:cs="Arial"/>
        </w:rPr>
        <w:t xml:space="preserve"> dla klas VII-VII</w:t>
      </w:r>
      <w:r w:rsidR="007D29C7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67FA9813" w14:textId="234651A6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Pierwiastki. (II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13A908A4" w14:textId="5BB70C05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Działania na wyrażeniach algebraicznych. (III, IV</w:t>
      </w:r>
      <w:r w:rsidR="00611FEE" w:rsidRPr="00611FEE">
        <w:rPr>
          <w:rFonts w:ascii="Arial" w:hAnsi="Arial" w:cs="Arial"/>
        </w:rPr>
        <w:t xml:space="preserve"> dla klas VII-V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II</w:t>
      </w:r>
      <w:r w:rsidRPr="00611FEE">
        <w:rPr>
          <w:rFonts w:ascii="Arial" w:hAnsi="Arial" w:cs="Arial"/>
        </w:rPr>
        <w:t>)</w:t>
      </w:r>
    </w:p>
    <w:p w14:paraId="56BD3918" w14:textId="1854F6EF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Równania z jedną niewiadomą, zadania tekstowe z zastosowaniem równań. (VI</w:t>
      </w:r>
      <w:r w:rsidR="00611FEE" w:rsidRPr="00611FEE">
        <w:rPr>
          <w:rFonts w:ascii="Arial" w:hAnsi="Arial" w:cs="Arial"/>
        </w:rPr>
        <w:t> 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34442C6E" w14:textId="0E91DD82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Proporcjonalność prosta. (VII</w:t>
      </w:r>
      <w:r w:rsidR="00611FEE" w:rsidRPr="00611FEE">
        <w:rPr>
          <w:rFonts w:ascii="Arial" w:hAnsi="Arial" w:cs="Arial"/>
        </w:rPr>
        <w:t xml:space="preserve"> dla klas VII-VII</w:t>
      </w:r>
      <w:r w:rsidR="007D29C7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36694237" w14:textId="0CEB7DED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Figury geometryczne na płaszczyźnie, własności i pola powierzchni trójkątów i</w:t>
      </w:r>
      <w:r w:rsidR="00BE7892" w:rsidRPr="00611FEE">
        <w:rPr>
          <w:rFonts w:ascii="Arial" w:hAnsi="Arial" w:cs="Arial"/>
        </w:rPr>
        <w:t> </w:t>
      </w:r>
      <w:r w:rsidRPr="00611FEE">
        <w:rPr>
          <w:rFonts w:ascii="Arial" w:hAnsi="Arial" w:cs="Arial"/>
        </w:rPr>
        <w:t>czworokątów. (VIII, IX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7F1E120A" w14:textId="414A9B54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Oś liczbowa. Układ współrzędnych na płaszczyźnie. (X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3FA71693" w14:textId="6635C220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Pole powierzchni i objętość graniastosłupów i ostrosłupów. (XI</w:t>
      </w:r>
      <w:r w:rsidR="00611FEE" w:rsidRPr="00611FEE">
        <w:rPr>
          <w:rFonts w:ascii="Arial" w:hAnsi="Arial" w:cs="Arial"/>
        </w:rPr>
        <w:t xml:space="preserve"> dla klas VII-V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II</w:t>
      </w:r>
      <w:r w:rsidRPr="00611FEE">
        <w:rPr>
          <w:rFonts w:ascii="Arial" w:hAnsi="Arial" w:cs="Arial"/>
        </w:rPr>
        <w:t>)</w:t>
      </w:r>
    </w:p>
    <w:p w14:paraId="0819D282" w14:textId="376532F2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Wprowadzenie do kombinatoryki i rachunku prawdopodobieństwa. (XII</w:t>
      </w:r>
      <w:r w:rsidR="00611FEE" w:rsidRPr="00611FEE">
        <w:rPr>
          <w:rFonts w:ascii="Arial" w:hAnsi="Arial" w:cs="Arial"/>
        </w:rPr>
        <w:t xml:space="preserve"> dla klas VII-VII</w:t>
      </w:r>
      <w:r w:rsidR="007D29C7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61AD752E" w14:textId="40604847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Elementy statystyki opisowej. (XIII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56754924" w14:textId="48C1A7E1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Długość okręgu i pole koła. (XIV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6C83C557" w14:textId="485245A5" w:rsidR="003B686D" w:rsidRPr="00611FEE" w:rsidRDefault="003B686D" w:rsidP="00611FEE">
      <w:pPr>
        <w:numPr>
          <w:ilvl w:val="0"/>
          <w:numId w:val="58"/>
        </w:numPr>
        <w:spacing w:line="360" w:lineRule="auto"/>
        <w:ind w:left="1134" w:hanging="578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Symetrie. (XV</w:t>
      </w:r>
      <w:r w:rsidR="00611FEE" w:rsidRPr="00611FEE">
        <w:rPr>
          <w:rFonts w:ascii="Arial" w:hAnsi="Arial" w:cs="Arial"/>
        </w:rPr>
        <w:t xml:space="preserve"> dla klas VII-VI</w:t>
      </w:r>
      <w:r w:rsidR="007D29C7">
        <w:rPr>
          <w:rFonts w:ascii="Arial" w:hAnsi="Arial" w:cs="Arial"/>
        </w:rPr>
        <w:t>I</w:t>
      </w:r>
      <w:r w:rsidR="00611FEE" w:rsidRPr="00611FEE">
        <w:rPr>
          <w:rFonts w:ascii="Arial" w:hAnsi="Arial" w:cs="Arial"/>
        </w:rPr>
        <w:t>I</w:t>
      </w:r>
      <w:r w:rsidRPr="00611FEE">
        <w:rPr>
          <w:rFonts w:ascii="Arial" w:hAnsi="Arial" w:cs="Arial"/>
        </w:rPr>
        <w:t>)</w:t>
      </w:r>
    </w:p>
    <w:p w14:paraId="226B6116" w14:textId="41D8FF22" w:rsidR="005362F0" w:rsidRPr="00611FEE" w:rsidRDefault="00855983" w:rsidP="00611FEE">
      <w:pPr>
        <w:pStyle w:val="Akapitzlist"/>
        <w:numPr>
          <w:ilvl w:val="0"/>
          <w:numId w:val="48"/>
        </w:numPr>
        <w:spacing w:after="0"/>
        <w:ind w:left="567" w:hanging="436"/>
        <w:jc w:val="both"/>
        <w:rPr>
          <w:rFonts w:cs="Arial"/>
          <w:bCs/>
          <w:szCs w:val="24"/>
          <w:lang w:val="x-none"/>
        </w:rPr>
      </w:pPr>
      <w:r w:rsidRPr="00611FEE">
        <w:rPr>
          <w:rFonts w:cs="Arial"/>
          <w:szCs w:val="24"/>
          <w:lang w:val="x-none"/>
        </w:rPr>
        <w:t>Wiedza i umiejętności wykraczające poza podstawę programową dla szkoły podstawowej</w:t>
      </w:r>
      <w:r w:rsidR="00F509AE">
        <w:rPr>
          <w:rFonts w:cs="Arial"/>
          <w:szCs w:val="24"/>
          <w:lang w:val="x-none"/>
        </w:rPr>
        <w:t>:</w:t>
      </w:r>
    </w:p>
    <w:p w14:paraId="60BB9874" w14:textId="77777777" w:rsidR="003B686D" w:rsidRPr="00611FEE" w:rsidRDefault="003B686D" w:rsidP="00611FEE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578"/>
        <w:jc w:val="both"/>
        <w:rPr>
          <w:rFonts w:ascii="Arial" w:hAnsi="Arial" w:cs="Arial"/>
          <w:bCs/>
        </w:rPr>
      </w:pPr>
      <w:r w:rsidRPr="00611FEE">
        <w:rPr>
          <w:rFonts w:ascii="Arial" w:hAnsi="Arial" w:cs="Arial"/>
          <w:bCs/>
        </w:rPr>
        <w:t>Dzielenie potęg o tych samych wykładnikach.</w:t>
      </w:r>
    </w:p>
    <w:p w14:paraId="17D47482" w14:textId="77777777" w:rsidR="003B686D" w:rsidRPr="00611FEE" w:rsidRDefault="003B686D" w:rsidP="00611FEE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578"/>
        <w:jc w:val="both"/>
        <w:rPr>
          <w:rFonts w:ascii="Arial" w:hAnsi="Arial" w:cs="Arial"/>
          <w:bCs/>
        </w:rPr>
      </w:pPr>
      <w:r w:rsidRPr="00611FEE">
        <w:rPr>
          <w:rFonts w:ascii="Arial" w:hAnsi="Arial" w:cs="Arial"/>
          <w:bCs/>
        </w:rPr>
        <w:t>Przekształcanie wyrażeń zawierających pierwiastki.</w:t>
      </w:r>
    </w:p>
    <w:p w14:paraId="4C8654F3" w14:textId="77777777" w:rsidR="003B686D" w:rsidRPr="00611FEE" w:rsidRDefault="003B686D" w:rsidP="00611FEE">
      <w:pPr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1134" w:hanging="578"/>
        <w:jc w:val="both"/>
        <w:rPr>
          <w:rFonts w:ascii="Arial" w:hAnsi="Arial" w:cs="Arial"/>
          <w:bCs/>
        </w:rPr>
      </w:pPr>
      <w:r w:rsidRPr="00611FEE">
        <w:rPr>
          <w:rFonts w:ascii="Arial" w:hAnsi="Arial" w:cs="Arial"/>
          <w:bCs/>
        </w:rPr>
        <w:t>Mnożenie sum algebraicznych o dowolnej liczbie składników.</w:t>
      </w:r>
    </w:p>
    <w:p w14:paraId="136AF03C" w14:textId="77777777" w:rsidR="00085219" w:rsidRPr="00611FEE" w:rsidRDefault="003B686D" w:rsidP="00611FEE">
      <w:pPr>
        <w:pStyle w:val="Akapitzlist"/>
        <w:numPr>
          <w:ilvl w:val="0"/>
          <w:numId w:val="61"/>
        </w:numPr>
        <w:spacing w:after="0"/>
        <w:ind w:left="1134" w:hanging="578"/>
        <w:jc w:val="both"/>
        <w:rPr>
          <w:rFonts w:cs="Arial"/>
          <w:bCs/>
          <w:szCs w:val="24"/>
        </w:rPr>
      </w:pPr>
      <w:r w:rsidRPr="00611FEE">
        <w:rPr>
          <w:rFonts w:cs="Arial"/>
          <w:bCs/>
          <w:szCs w:val="24"/>
        </w:rPr>
        <w:t>Zamiana ułamków zwykłych na ułamki okresowe i na odwrót.</w:t>
      </w:r>
    </w:p>
    <w:p w14:paraId="607CF83A" w14:textId="3E59F93B" w:rsidR="00085219" w:rsidRPr="00611FEE" w:rsidRDefault="00085219" w:rsidP="00611FEE">
      <w:pPr>
        <w:pStyle w:val="Akapitzlist"/>
        <w:numPr>
          <w:ilvl w:val="0"/>
          <w:numId w:val="61"/>
        </w:numPr>
        <w:spacing w:after="0"/>
        <w:ind w:left="1134" w:hanging="578"/>
        <w:jc w:val="both"/>
        <w:rPr>
          <w:rFonts w:cs="Arial"/>
          <w:bCs/>
          <w:szCs w:val="24"/>
        </w:rPr>
      </w:pPr>
      <w:r w:rsidRPr="00611FEE">
        <w:rPr>
          <w:rFonts w:cs="Arial"/>
          <w:bCs/>
          <w:szCs w:val="24"/>
        </w:rPr>
        <w:t>Działania na potęgach i pierwiastkach</w:t>
      </w:r>
      <w:r w:rsidR="00F509AE">
        <w:rPr>
          <w:rFonts w:cs="Arial"/>
          <w:bCs/>
          <w:szCs w:val="24"/>
        </w:rPr>
        <w:t>.</w:t>
      </w:r>
    </w:p>
    <w:p w14:paraId="56FCF965" w14:textId="1CBB12DE" w:rsidR="00085219" w:rsidRPr="00611FEE" w:rsidRDefault="00085219" w:rsidP="00611FEE">
      <w:pPr>
        <w:pStyle w:val="Akapitzlist"/>
        <w:numPr>
          <w:ilvl w:val="0"/>
          <w:numId w:val="61"/>
        </w:numPr>
        <w:spacing w:after="0"/>
        <w:ind w:left="1134" w:hanging="578"/>
        <w:jc w:val="both"/>
        <w:rPr>
          <w:rFonts w:cs="Arial"/>
          <w:bCs/>
          <w:szCs w:val="24"/>
        </w:rPr>
      </w:pPr>
      <w:r w:rsidRPr="00611FEE">
        <w:rPr>
          <w:rFonts w:cs="Arial"/>
          <w:bCs/>
          <w:szCs w:val="24"/>
        </w:rPr>
        <w:t>Potęgi o wykładnikach całkowitych</w:t>
      </w:r>
      <w:r w:rsidR="00F509AE">
        <w:rPr>
          <w:rFonts w:cs="Arial"/>
          <w:bCs/>
          <w:szCs w:val="24"/>
        </w:rPr>
        <w:t>.</w:t>
      </w:r>
    </w:p>
    <w:p w14:paraId="178F8B46" w14:textId="3CC0A2FA" w:rsidR="00855983" w:rsidRPr="00611FEE" w:rsidRDefault="00855983" w:rsidP="00611FEE">
      <w:pPr>
        <w:pStyle w:val="Akapitzlist"/>
        <w:numPr>
          <w:ilvl w:val="0"/>
          <w:numId w:val="48"/>
        </w:numPr>
        <w:spacing w:after="0"/>
        <w:ind w:left="567" w:hanging="436"/>
        <w:jc w:val="both"/>
        <w:rPr>
          <w:rFonts w:cs="Arial"/>
          <w:szCs w:val="24"/>
          <w:lang w:val="x-none"/>
        </w:rPr>
      </w:pPr>
      <w:r w:rsidRPr="00611FEE">
        <w:rPr>
          <w:rFonts w:cs="Arial"/>
          <w:szCs w:val="24"/>
          <w:lang w:val="x-none"/>
        </w:rPr>
        <w:lastRenderedPageBreak/>
        <w:t>Wykaz literatury obowiązującej uczestników oraz stanowiącej pomoc dla</w:t>
      </w:r>
      <w:r w:rsidR="00190620" w:rsidRPr="00611FEE">
        <w:rPr>
          <w:rFonts w:cs="Arial"/>
          <w:szCs w:val="24"/>
          <w:lang w:val="x-none"/>
        </w:rPr>
        <w:t> </w:t>
      </w:r>
      <w:r w:rsidRPr="00611FEE">
        <w:rPr>
          <w:rFonts w:cs="Arial"/>
          <w:szCs w:val="24"/>
          <w:lang w:val="x-none"/>
        </w:rPr>
        <w:t>nauczyciela</w:t>
      </w:r>
      <w:r w:rsidR="00F509AE">
        <w:rPr>
          <w:rFonts w:cs="Arial"/>
          <w:szCs w:val="24"/>
          <w:lang w:val="x-none"/>
        </w:rPr>
        <w:t>:</w:t>
      </w:r>
    </w:p>
    <w:p w14:paraId="139A2B25" w14:textId="7EBAB02E" w:rsidR="003B686D" w:rsidRPr="00611FEE" w:rsidRDefault="003B686D" w:rsidP="00611FEE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Podręczniki i zbiory zadań z matematyki dla szkoły podstawowej dopuszczone do użytku szkolnego.</w:t>
      </w:r>
    </w:p>
    <w:p w14:paraId="1C75F812" w14:textId="77777777" w:rsidR="003B686D" w:rsidRPr="00611FEE" w:rsidRDefault="003B686D" w:rsidP="00611FEE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Podręczniki i zbiory zadań do matematyki w dawnym gimnazjum.</w:t>
      </w:r>
    </w:p>
    <w:p w14:paraId="74BA84E8" w14:textId="4E454430" w:rsidR="003B686D" w:rsidRPr="00611FEE" w:rsidRDefault="003B686D" w:rsidP="00611FEE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Dziemidowicz</w:t>
      </w:r>
      <w:r w:rsidR="00E56271">
        <w:rPr>
          <w:rFonts w:ascii="Arial" w:hAnsi="Arial" w:cs="Arial"/>
        </w:rPr>
        <w:t> </w:t>
      </w:r>
      <w:r w:rsidR="00F509AE">
        <w:rPr>
          <w:rFonts w:ascii="Arial" w:hAnsi="Arial" w:cs="Arial"/>
        </w:rPr>
        <w:t>T.,</w:t>
      </w:r>
      <w:r w:rsidRPr="00611FE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  <w:i/>
        </w:rPr>
        <w:t>Konkurs matematyczny dla uczniów szkoły podstawowej</w:t>
      </w:r>
      <w:r w:rsidRPr="00611FEE">
        <w:rPr>
          <w:rFonts w:ascii="Arial" w:hAnsi="Arial" w:cs="Arial"/>
        </w:rPr>
        <w:t>, NOWIK</w:t>
      </w:r>
    </w:p>
    <w:p w14:paraId="3289A53A" w14:textId="1F5A3153" w:rsidR="003B686D" w:rsidRPr="00611FEE" w:rsidRDefault="003B686D" w:rsidP="00611FEE">
      <w:pPr>
        <w:numPr>
          <w:ilvl w:val="0"/>
          <w:numId w:val="6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Janowicz</w:t>
      </w:r>
      <w:r w:rsidR="00F509AE">
        <w:rPr>
          <w:rFonts w:ascii="Arial" w:hAnsi="Arial" w:cs="Arial"/>
        </w:rPr>
        <w:t xml:space="preserve"> J.,</w:t>
      </w:r>
      <w:r w:rsidRPr="00611FE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  <w:i/>
        </w:rPr>
        <w:t>Organizuję konkursy w klasach IV-VI szkoły podstawowej</w:t>
      </w:r>
      <w:r w:rsidRPr="00611FEE">
        <w:rPr>
          <w:rFonts w:ascii="Arial" w:hAnsi="Arial" w:cs="Arial"/>
        </w:rPr>
        <w:t>, GWO</w:t>
      </w:r>
    </w:p>
    <w:p w14:paraId="6C4FF4FF" w14:textId="453071E4" w:rsidR="00190620" w:rsidRPr="00611FEE" w:rsidRDefault="00190620" w:rsidP="00611FEE">
      <w:pPr>
        <w:keepNext/>
        <w:tabs>
          <w:tab w:val="left" w:pos="0"/>
        </w:tabs>
        <w:suppressAutoHyphens/>
        <w:spacing w:line="360" w:lineRule="auto"/>
        <w:jc w:val="both"/>
        <w:outlineLvl w:val="1"/>
        <w:rPr>
          <w:rFonts w:ascii="Arial" w:hAnsi="Arial" w:cs="Arial"/>
          <w:color w:val="000000"/>
          <w:lang w:eastAsia="ar-SA"/>
        </w:rPr>
      </w:pPr>
    </w:p>
    <w:p w14:paraId="68F17492" w14:textId="77777777" w:rsidR="00190620" w:rsidRPr="00611FEE" w:rsidRDefault="00190620" w:rsidP="00611FEE">
      <w:pPr>
        <w:keepNext/>
        <w:tabs>
          <w:tab w:val="left" w:pos="0"/>
          <w:tab w:val="num" w:pos="792"/>
        </w:tabs>
        <w:suppressAutoHyphens/>
        <w:spacing w:line="360" w:lineRule="auto"/>
        <w:jc w:val="both"/>
        <w:outlineLvl w:val="1"/>
        <w:rPr>
          <w:rFonts w:ascii="Arial" w:hAnsi="Arial" w:cs="Arial"/>
          <w:color w:val="000000"/>
          <w:lang w:val="x-none" w:eastAsia="ar-SA"/>
        </w:rPr>
      </w:pPr>
    </w:p>
    <w:p w14:paraId="0E6E1A37" w14:textId="4E855663" w:rsidR="00855983" w:rsidRPr="00611FEE" w:rsidRDefault="00855983" w:rsidP="00611FEE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jc w:val="both"/>
        <w:outlineLvl w:val="1"/>
        <w:rPr>
          <w:rFonts w:ascii="Arial" w:hAnsi="Arial" w:cs="Arial"/>
          <w:b/>
          <w:bCs/>
          <w:color w:val="000000"/>
          <w:u w:val="single"/>
          <w:lang w:val="x-none" w:eastAsia="ar-SA"/>
        </w:rPr>
      </w:pPr>
      <w:r w:rsidRPr="00611FEE">
        <w:rPr>
          <w:rFonts w:ascii="Arial" w:hAnsi="Arial" w:cs="Arial"/>
          <w:b/>
          <w:bCs/>
          <w:color w:val="000000"/>
          <w:u w:val="single"/>
          <w:lang w:val="x-none" w:eastAsia="ar-SA"/>
        </w:rPr>
        <w:t>Etap rejonowy</w:t>
      </w:r>
    </w:p>
    <w:p w14:paraId="30F05D03" w14:textId="7C0912AA" w:rsidR="00855983" w:rsidRPr="00611FEE" w:rsidRDefault="00855983" w:rsidP="00611F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567" w:hanging="425"/>
        <w:jc w:val="both"/>
        <w:rPr>
          <w:rFonts w:cs="Arial"/>
          <w:szCs w:val="24"/>
        </w:rPr>
      </w:pPr>
      <w:r w:rsidRPr="00611FEE">
        <w:rPr>
          <w:rFonts w:cs="Arial"/>
          <w:szCs w:val="24"/>
        </w:rPr>
        <w:t xml:space="preserve">Od uczestnika konkursu </w:t>
      </w:r>
      <w:r w:rsidRPr="00611FEE">
        <w:rPr>
          <w:rFonts w:cs="Arial"/>
          <w:color w:val="000000"/>
          <w:szCs w:val="24"/>
        </w:rPr>
        <w:t>wymagana jest</w:t>
      </w:r>
      <w:r w:rsidRPr="00611FEE">
        <w:rPr>
          <w:rFonts w:cs="Arial"/>
          <w:szCs w:val="24"/>
        </w:rPr>
        <w:t xml:space="preserve"> wiedza i umiejętności z etapu szkolnego</w:t>
      </w:r>
      <w:r w:rsidR="00190620" w:rsidRPr="00611FEE">
        <w:rPr>
          <w:rFonts w:cs="Arial"/>
          <w:szCs w:val="24"/>
        </w:rPr>
        <w:t xml:space="preserve"> </w:t>
      </w:r>
      <w:r w:rsidRPr="00611FEE">
        <w:rPr>
          <w:rFonts w:cs="Arial"/>
          <w:szCs w:val="24"/>
        </w:rPr>
        <w:t>oraz:</w:t>
      </w:r>
    </w:p>
    <w:p w14:paraId="795624EF" w14:textId="7F471457" w:rsidR="003B686D" w:rsidRPr="00611FEE" w:rsidRDefault="003B686D" w:rsidP="00611FE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</w:rPr>
        <w:t>Nierówności I stopnia z jedną niewiadomą i przedstawianie zbioru rozwiązań na osi liczbowej.</w:t>
      </w:r>
    </w:p>
    <w:p w14:paraId="78D3D24B" w14:textId="75AC70AB" w:rsidR="003B686D" w:rsidRPr="00611FEE" w:rsidRDefault="003B686D" w:rsidP="00611FE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</w:rPr>
        <w:t>Wzory skróconego mnożenia – kwadrat sumy, kwadrat różnicy, różnica kwadratów.</w:t>
      </w:r>
    </w:p>
    <w:p w14:paraId="71376F9E" w14:textId="77777777" w:rsidR="003B686D" w:rsidRPr="00611FEE" w:rsidRDefault="003B686D" w:rsidP="00611FE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</w:rPr>
        <w:t>Zastosowanie wzorów skróconego mnożenia w działaniach na liczbach niewymiernych.</w:t>
      </w:r>
    </w:p>
    <w:p w14:paraId="76C201A6" w14:textId="1BD8A6F8" w:rsidR="003B686D" w:rsidRPr="00611FEE" w:rsidRDefault="003B686D" w:rsidP="00611FEE">
      <w:pPr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</w:rPr>
        <w:t>Zależności między bokami w trójkątach prostokątnych o kątach 30º,</w:t>
      </w:r>
      <w:r w:rsidR="00F509A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</w:rPr>
        <w:t>60º,</w:t>
      </w:r>
      <w:r w:rsidR="00F509A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</w:rPr>
        <w:t>90º oraz 45º,</w:t>
      </w:r>
      <w:r w:rsidR="00F509A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</w:rPr>
        <w:t>45º,</w:t>
      </w:r>
      <w:r w:rsidR="00F509AE">
        <w:rPr>
          <w:rFonts w:ascii="Arial" w:hAnsi="Arial" w:cs="Arial"/>
        </w:rPr>
        <w:t xml:space="preserve"> </w:t>
      </w:r>
      <w:r w:rsidRPr="00611FEE">
        <w:rPr>
          <w:rFonts w:ascii="Arial" w:hAnsi="Arial" w:cs="Arial"/>
        </w:rPr>
        <w:t>90º.</w:t>
      </w:r>
    </w:p>
    <w:p w14:paraId="5282B1CA" w14:textId="4FCF9E99" w:rsidR="00190620" w:rsidRPr="00611FEE" w:rsidRDefault="003B686D" w:rsidP="00611FEE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1134" w:hanging="567"/>
        <w:jc w:val="both"/>
        <w:rPr>
          <w:rFonts w:cs="Arial"/>
          <w:szCs w:val="24"/>
        </w:rPr>
      </w:pPr>
      <w:r w:rsidRPr="00611FEE">
        <w:rPr>
          <w:rFonts w:cs="Arial"/>
          <w:szCs w:val="24"/>
        </w:rPr>
        <w:t>Zadania na dowodzenie</w:t>
      </w:r>
      <w:r w:rsidR="00F509AE">
        <w:rPr>
          <w:rFonts w:cs="Arial"/>
          <w:szCs w:val="24"/>
        </w:rPr>
        <w:t>.</w:t>
      </w:r>
    </w:p>
    <w:p w14:paraId="1BE82699" w14:textId="6B042627" w:rsidR="00855983" w:rsidRPr="00611FEE" w:rsidRDefault="00855983" w:rsidP="00611FE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567" w:hanging="425"/>
        <w:jc w:val="both"/>
        <w:rPr>
          <w:rFonts w:cs="Arial"/>
          <w:b/>
          <w:bCs/>
          <w:smallCaps/>
          <w:szCs w:val="24"/>
        </w:rPr>
      </w:pPr>
      <w:r w:rsidRPr="00611FEE">
        <w:rPr>
          <w:rFonts w:cs="Arial"/>
          <w:szCs w:val="24"/>
        </w:rPr>
        <w:t>Wykaz literatury obowiązującej uczestników oraz stanowiącej pomoc dla nauczyciela</w:t>
      </w:r>
      <w:r w:rsidR="00F509AE">
        <w:rPr>
          <w:rFonts w:cs="Arial"/>
          <w:szCs w:val="24"/>
        </w:rPr>
        <w:t>.</w:t>
      </w:r>
    </w:p>
    <w:p w14:paraId="341D834A" w14:textId="58701EB7" w:rsidR="00855983" w:rsidRPr="00611FEE" w:rsidRDefault="00855983" w:rsidP="00611FEE">
      <w:pPr>
        <w:spacing w:line="360" w:lineRule="auto"/>
        <w:ind w:left="567"/>
        <w:jc w:val="both"/>
        <w:rPr>
          <w:rFonts w:ascii="Arial" w:hAnsi="Arial" w:cs="Arial"/>
          <w:iCs/>
          <w:lang w:eastAsia="en-US"/>
        </w:rPr>
      </w:pPr>
      <w:r w:rsidRPr="00611FEE">
        <w:rPr>
          <w:rFonts w:ascii="Arial" w:hAnsi="Arial" w:cs="Arial"/>
          <w:iCs/>
          <w:lang w:eastAsia="en-US"/>
        </w:rPr>
        <w:t>Literatura obowiązująca w etapie szkolnym Konkursu</w:t>
      </w:r>
      <w:r w:rsidR="00A72753" w:rsidRPr="00611FEE">
        <w:rPr>
          <w:rFonts w:ascii="Arial" w:hAnsi="Arial" w:cs="Arial"/>
          <w:iCs/>
          <w:lang w:eastAsia="en-US"/>
        </w:rPr>
        <w:t xml:space="preserve"> </w:t>
      </w:r>
      <w:r w:rsidRPr="00611FEE">
        <w:rPr>
          <w:rFonts w:ascii="Arial" w:hAnsi="Arial" w:cs="Arial"/>
          <w:iCs/>
          <w:lang w:eastAsia="en-US"/>
        </w:rPr>
        <w:t>oraz:</w:t>
      </w:r>
    </w:p>
    <w:p w14:paraId="792A11C7" w14:textId="3E69DA89" w:rsidR="003B686D" w:rsidRPr="00611FEE" w:rsidRDefault="003B686D" w:rsidP="00611FEE">
      <w:pPr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>Masłowska</w:t>
      </w:r>
      <w:r w:rsidR="00E56271">
        <w:rPr>
          <w:rFonts w:ascii="Arial" w:hAnsi="Arial" w:cs="Arial"/>
        </w:rPr>
        <w:t> </w:t>
      </w:r>
      <w:r w:rsidR="00F509AE">
        <w:rPr>
          <w:rFonts w:ascii="Arial" w:hAnsi="Arial" w:cs="Arial"/>
        </w:rPr>
        <w:t xml:space="preserve">D., </w:t>
      </w:r>
      <w:r w:rsidRPr="00611FEE">
        <w:rPr>
          <w:rFonts w:ascii="Arial" w:hAnsi="Arial" w:cs="Arial"/>
          <w:i/>
        </w:rPr>
        <w:t>Konkursy dla szkoły podstawowej. Zbiór zadań z konkursów przedmiotowych z matematyki w latach 2018,</w:t>
      </w:r>
      <w:r w:rsidR="00F509AE">
        <w:rPr>
          <w:rFonts w:ascii="Arial" w:hAnsi="Arial" w:cs="Arial"/>
          <w:i/>
        </w:rPr>
        <w:t xml:space="preserve"> </w:t>
      </w:r>
      <w:r w:rsidRPr="00611FEE">
        <w:rPr>
          <w:rFonts w:ascii="Arial" w:hAnsi="Arial" w:cs="Arial"/>
          <w:i/>
        </w:rPr>
        <w:t>2019</w:t>
      </w:r>
      <w:r w:rsidR="00F509AE">
        <w:rPr>
          <w:rFonts w:ascii="Arial" w:hAnsi="Arial" w:cs="Arial"/>
          <w:i/>
        </w:rPr>
        <w:t>,</w:t>
      </w:r>
      <w:r w:rsidRPr="00611FEE">
        <w:rPr>
          <w:rFonts w:ascii="Arial" w:hAnsi="Arial" w:cs="Arial"/>
          <w:i/>
        </w:rPr>
        <w:t xml:space="preserve"> </w:t>
      </w:r>
      <w:r w:rsidRPr="00611FEE">
        <w:rPr>
          <w:rFonts w:ascii="Arial" w:hAnsi="Arial" w:cs="Arial"/>
        </w:rPr>
        <w:t>Aksjomat</w:t>
      </w:r>
    </w:p>
    <w:p w14:paraId="5DF8FCDF" w14:textId="7B554A5D" w:rsidR="003B686D" w:rsidRPr="00611FEE" w:rsidRDefault="003B686D" w:rsidP="00611FEE">
      <w:pPr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11FEE">
        <w:rPr>
          <w:rFonts w:ascii="Arial" w:hAnsi="Arial" w:cs="Arial"/>
        </w:rPr>
        <w:t xml:space="preserve">Janowicz </w:t>
      </w:r>
      <w:r w:rsidR="00F509AE">
        <w:rPr>
          <w:rFonts w:ascii="Arial" w:hAnsi="Arial" w:cs="Arial"/>
        </w:rPr>
        <w:t xml:space="preserve">J., </w:t>
      </w:r>
      <w:r w:rsidRPr="00611FEE">
        <w:rPr>
          <w:rFonts w:ascii="Arial" w:hAnsi="Arial" w:cs="Arial"/>
          <w:i/>
        </w:rPr>
        <w:t xml:space="preserve">Zbiór zadań konkursowych, </w:t>
      </w:r>
      <w:r w:rsidRPr="00611FEE">
        <w:rPr>
          <w:rFonts w:ascii="Arial" w:hAnsi="Arial" w:cs="Arial"/>
        </w:rPr>
        <w:t>GWO</w:t>
      </w:r>
    </w:p>
    <w:p w14:paraId="115DB5B8" w14:textId="2150F66A" w:rsidR="005362F0" w:rsidRPr="00611FEE" w:rsidRDefault="003B686D" w:rsidP="00611FEE">
      <w:pPr>
        <w:pStyle w:val="Akapitzlist"/>
        <w:numPr>
          <w:ilvl w:val="0"/>
          <w:numId w:val="51"/>
        </w:numPr>
        <w:spacing w:after="0"/>
        <w:ind w:left="1134" w:hanging="567"/>
        <w:jc w:val="both"/>
        <w:rPr>
          <w:rFonts w:cs="Arial"/>
          <w:szCs w:val="24"/>
        </w:rPr>
      </w:pPr>
      <w:r w:rsidRPr="00611FEE">
        <w:rPr>
          <w:rFonts w:cs="Arial"/>
          <w:szCs w:val="24"/>
        </w:rPr>
        <w:t>Janowicz</w:t>
      </w:r>
      <w:r w:rsidR="00F509AE">
        <w:rPr>
          <w:rFonts w:cs="Arial"/>
          <w:szCs w:val="24"/>
        </w:rPr>
        <w:t xml:space="preserve"> J., </w:t>
      </w:r>
      <w:r w:rsidRPr="00611FEE">
        <w:rPr>
          <w:rFonts w:cs="Arial"/>
          <w:i/>
          <w:szCs w:val="24"/>
        </w:rPr>
        <w:t xml:space="preserve">Matematyka. Zbiór zadań konkursowych dla klas VII i VIII. </w:t>
      </w:r>
      <w:r w:rsidRPr="00611FEE">
        <w:rPr>
          <w:rFonts w:cs="Arial"/>
          <w:i/>
          <w:szCs w:val="24"/>
        </w:rPr>
        <w:br/>
        <w:t xml:space="preserve">Część I i II, </w:t>
      </w:r>
      <w:r w:rsidRPr="00611FEE">
        <w:rPr>
          <w:rFonts w:cs="Arial"/>
          <w:szCs w:val="24"/>
        </w:rPr>
        <w:t>GWO</w:t>
      </w:r>
    </w:p>
    <w:p w14:paraId="48CE3C99" w14:textId="03A8C035" w:rsidR="00DA41BD" w:rsidRPr="00611FEE" w:rsidRDefault="00DA41BD" w:rsidP="00611FEE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  <w:lang w:val="x-none" w:eastAsia="ar-SA"/>
        </w:rPr>
      </w:pPr>
    </w:p>
    <w:p w14:paraId="3678D488" w14:textId="77777777" w:rsidR="00BE7892" w:rsidRPr="00611FEE" w:rsidRDefault="00BE7892" w:rsidP="00611FEE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jc w:val="both"/>
        <w:outlineLvl w:val="1"/>
        <w:rPr>
          <w:rFonts w:ascii="Arial" w:hAnsi="Arial" w:cs="Arial"/>
          <w:b/>
          <w:bCs/>
          <w:color w:val="000000"/>
          <w:u w:val="single"/>
          <w:lang w:val="x-none" w:eastAsia="ar-SA"/>
        </w:rPr>
      </w:pPr>
    </w:p>
    <w:p w14:paraId="53110884" w14:textId="7BE25F8E" w:rsidR="00855983" w:rsidRPr="00611FEE" w:rsidRDefault="00855983" w:rsidP="00611FEE">
      <w:pPr>
        <w:keepNext/>
        <w:tabs>
          <w:tab w:val="left" w:pos="0"/>
          <w:tab w:val="num" w:pos="792"/>
        </w:tabs>
        <w:suppressAutoHyphens/>
        <w:spacing w:line="360" w:lineRule="auto"/>
        <w:ind w:left="431" w:hanging="431"/>
        <w:jc w:val="both"/>
        <w:outlineLvl w:val="1"/>
        <w:rPr>
          <w:rFonts w:ascii="Arial" w:hAnsi="Arial" w:cs="Arial"/>
          <w:b/>
          <w:bCs/>
          <w:u w:val="single"/>
          <w:lang w:eastAsia="ar-SA"/>
        </w:rPr>
      </w:pPr>
      <w:r w:rsidRPr="00611FEE">
        <w:rPr>
          <w:rFonts w:ascii="Arial" w:hAnsi="Arial" w:cs="Arial"/>
          <w:b/>
          <w:bCs/>
          <w:color w:val="000000"/>
          <w:u w:val="single"/>
          <w:lang w:val="x-none" w:eastAsia="ar-SA"/>
        </w:rPr>
        <w:t xml:space="preserve">Etap </w:t>
      </w:r>
      <w:r w:rsidRPr="00611FEE">
        <w:rPr>
          <w:rFonts w:ascii="Arial" w:hAnsi="Arial" w:cs="Arial"/>
          <w:b/>
          <w:bCs/>
          <w:color w:val="000000"/>
          <w:u w:val="single"/>
          <w:lang w:eastAsia="ar-SA"/>
        </w:rPr>
        <w:t xml:space="preserve"> </w:t>
      </w:r>
      <w:r w:rsidRPr="00611FEE">
        <w:rPr>
          <w:rFonts w:ascii="Arial" w:hAnsi="Arial" w:cs="Arial"/>
          <w:b/>
          <w:bCs/>
          <w:u w:val="single"/>
          <w:lang w:val="x-none" w:eastAsia="ar-SA"/>
        </w:rPr>
        <w:t>wo</w:t>
      </w:r>
      <w:r w:rsidRPr="00611FEE">
        <w:rPr>
          <w:rFonts w:ascii="Arial" w:hAnsi="Arial" w:cs="Arial"/>
          <w:b/>
          <w:bCs/>
          <w:u w:val="single"/>
          <w:lang w:eastAsia="ar-SA"/>
        </w:rPr>
        <w:t>jewódzki</w:t>
      </w:r>
    </w:p>
    <w:p w14:paraId="4F80A464" w14:textId="1C6F7AAB" w:rsidR="00855983" w:rsidRPr="00611FEE" w:rsidRDefault="00855983" w:rsidP="00611FEE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425"/>
        <w:jc w:val="both"/>
        <w:rPr>
          <w:rFonts w:cs="Arial"/>
          <w:szCs w:val="24"/>
        </w:rPr>
      </w:pPr>
      <w:r w:rsidRPr="00611FEE">
        <w:rPr>
          <w:rFonts w:cs="Arial"/>
          <w:szCs w:val="24"/>
        </w:rPr>
        <w:t xml:space="preserve">Od uczestnika konkursu wymagana </w:t>
      </w:r>
      <w:r w:rsidRPr="00611FEE">
        <w:rPr>
          <w:rFonts w:cs="Arial"/>
          <w:color w:val="000000"/>
          <w:szCs w:val="24"/>
        </w:rPr>
        <w:t xml:space="preserve">jest </w:t>
      </w:r>
      <w:r w:rsidRPr="00611FEE">
        <w:rPr>
          <w:rFonts w:cs="Arial"/>
          <w:szCs w:val="24"/>
        </w:rPr>
        <w:t>wiedza i umiejętności z etapu szkolnego, rejonowego oraz:</w:t>
      </w:r>
    </w:p>
    <w:p w14:paraId="38BAD0CC" w14:textId="77777777" w:rsidR="00A72753" w:rsidRPr="00611FEE" w:rsidRDefault="00A72753" w:rsidP="00611FEE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  <w:bCs/>
        </w:rPr>
        <w:t>Pola powierzchni wielokątów w prostokątnym układzie współrzędnych.</w:t>
      </w:r>
    </w:p>
    <w:p w14:paraId="71E8F4E7" w14:textId="77777777" w:rsidR="00A72753" w:rsidRPr="00611FEE" w:rsidRDefault="00A72753" w:rsidP="00611FEE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  <w:bCs/>
        </w:rPr>
        <w:t>Okręgi wpisane i opisane na wielokątach foremnych.</w:t>
      </w:r>
    </w:p>
    <w:p w14:paraId="1108371C" w14:textId="77777777" w:rsidR="00A72753" w:rsidRPr="00611FEE" w:rsidRDefault="00A72753" w:rsidP="00611FEE">
      <w:pPr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Cs/>
          <w:smallCaps/>
        </w:rPr>
      </w:pPr>
      <w:r w:rsidRPr="00611FEE">
        <w:rPr>
          <w:rFonts w:ascii="Arial" w:hAnsi="Arial" w:cs="Arial"/>
          <w:bCs/>
        </w:rPr>
        <w:lastRenderedPageBreak/>
        <w:t>Pole powierzchni i objętość brył obrotowych – walca, stożka i kuli.</w:t>
      </w:r>
    </w:p>
    <w:p w14:paraId="24DEB534" w14:textId="76D2A207" w:rsidR="00190620" w:rsidRPr="00611FEE" w:rsidRDefault="00A72753" w:rsidP="00611FE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134" w:hanging="567"/>
        <w:jc w:val="both"/>
        <w:rPr>
          <w:rFonts w:cs="Arial"/>
          <w:szCs w:val="24"/>
        </w:rPr>
      </w:pPr>
      <w:r w:rsidRPr="00611FEE">
        <w:rPr>
          <w:rFonts w:cs="Arial"/>
          <w:bCs/>
          <w:szCs w:val="24"/>
        </w:rPr>
        <w:t>Układy dwóch równań I stopnia z dwoma niewiadomymi, zadania tekstowe z zastosowaniem układów równań.</w:t>
      </w:r>
    </w:p>
    <w:p w14:paraId="5E837C2E" w14:textId="429A983F" w:rsidR="00D763E0" w:rsidRPr="00611FEE" w:rsidRDefault="00D763E0" w:rsidP="00611FE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134" w:hanging="567"/>
        <w:jc w:val="both"/>
        <w:rPr>
          <w:rFonts w:cs="Arial"/>
          <w:szCs w:val="24"/>
        </w:rPr>
      </w:pPr>
      <w:r w:rsidRPr="00611FEE">
        <w:rPr>
          <w:rFonts w:cs="Arial"/>
          <w:bCs/>
          <w:szCs w:val="24"/>
        </w:rPr>
        <w:t>Reguła mnożenia i reguła dodawania.</w:t>
      </w:r>
    </w:p>
    <w:p w14:paraId="2E28BF78" w14:textId="1106200E" w:rsidR="005362F0" w:rsidRPr="00611FEE" w:rsidRDefault="005362F0" w:rsidP="00611FEE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425"/>
        <w:jc w:val="both"/>
        <w:rPr>
          <w:rFonts w:cs="Arial"/>
          <w:smallCaps/>
          <w:szCs w:val="24"/>
        </w:rPr>
      </w:pPr>
      <w:r w:rsidRPr="00611FEE">
        <w:rPr>
          <w:rFonts w:cs="Arial"/>
          <w:szCs w:val="24"/>
        </w:rPr>
        <w:t>Wykaz literatury obowiązującej uczestników oraz stanowiącej pomoc dla nauczyciela</w:t>
      </w:r>
      <w:r w:rsidR="00F509AE">
        <w:rPr>
          <w:rFonts w:cs="Arial"/>
          <w:szCs w:val="24"/>
        </w:rPr>
        <w:t>.</w:t>
      </w:r>
      <w:r w:rsidRPr="00611FEE">
        <w:rPr>
          <w:rFonts w:cs="Arial"/>
          <w:szCs w:val="24"/>
        </w:rPr>
        <w:t xml:space="preserve"> </w:t>
      </w:r>
      <w:r w:rsidRPr="00611FEE">
        <w:rPr>
          <w:rFonts w:cs="Arial"/>
          <w:iCs/>
          <w:szCs w:val="24"/>
        </w:rPr>
        <w:t>Literatura obowiązująca w etapie szkolnym i rejonowym Konkursu</w:t>
      </w:r>
      <w:r w:rsidR="00611FEE">
        <w:rPr>
          <w:rFonts w:cs="Arial"/>
          <w:iCs/>
          <w:szCs w:val="24"/>
        </w:rPr>
        <w:t xml:space="preserve"> </w:t>
      </w:r>
      <w:r w:rsidRPr="00611FEE">
        <w:rPr>
          <w:rFonts w:cs="Arial"/>
          <w:iCs/>
          <w:szCs w:val="24"/>
        </w:rPr>
        <w:t>oraz:</w:t>
      </w:r>
    </w:p>
    <w:p w14:paraId="1A9700E3" w14:textId="36096CBE" w:rsidR="00A72753" w:rsidRPr="00611FEE" w:rsidRDefault="000F3255" w:rsidP="00611FE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Arial"/>
          <w:szCs w:val="24"/>
        </w:rPr>
      </w:pPr>
      <w:r>
        <w:rPr>
          <w:rFonts w:cs="Arial"/>
          <w:szCs w:val="24"/>
        </w:rPr>
        <w:t>Pawłowski</w:t>
      </w:r>
      <w:r w:rsidR="00E5627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H., </w:t>
      </w:r>
      <w:r w:rsidR="00A72753" w:rsidRPr="00611FEE">
        <w:rPr>
          <w:rFonts w:cs="Arial"/>
          <w:i/>
          <w:szCs w:val="24"/>
        </w:rPr>
        <w:t xml:space="preserve">Olimpiady i konkursy matematyczne. Zadania dla uczniów szkół podstawowych i gimnazjów, </w:t>
      </w:r>
      <w:r w:rsidR="00A72753" w:rsidRPr="00611FEE">
        <w:rPr>
          <w:rFonts w:cs="Arial"/>
          <w:szCs w:val="24"/>
        </w:rPr>
        <w:t>Tutor</w:t>
      </w:r>
    </w:p>
    <w:p w14:paraId="60AD6A05" w14:textId="0A1F1ABE" w:rsidR="00190620" w:rsidRPr="00611FEE" w:rsidRDefault="00A72753" w:rsidP="00611FEE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/>
        <w:ind w:left="993" w:hanging="426"/>
        <w:jc w:val="both"/>
        <w:rPr>
          <w:rFonts w:cs="Arial"/>
          <w:szCs w:val="24"/>
        </w:rPr>
      </w:pPr>
      <w:r w:rsidRPr="00611FEE">
        <w:rPr>
          <w:rFonts w:cs="Arial"/>
          <w:szCs w:val="24"/>
        </w:rPr>
        <w:t>Bobiński</w:t>
      </w:r>
      <w:r w:rsidR="00E56271">
        <w:rPr>
          <w:rFonts w:cs="Arial"/>
          <w:szCs w:val="24"/>
        </w:rPr>
        <w:t> </w:t>
      </w:r>
      <w:r w:rsidR="000F3255">
        <w:rPr>
          <w:rFonts w:cs="Arial"/>
          <w:szCs w:val="24"/>
        </w:rPr>
        <w:t>Z.,</w:t>
      </w:r>
      <w:r w:rsidRPr="00611FEE">
        <w:rPr>
          <w:rFonts w:cs="Arial"/>
          <w:szCs w:val="24"/>
        </w:rPr>
        <w:t xml:space="preserve"> Nodzyński</w:t>
      </w:r>
      <w:r w:rsidR="00E56271">
        <w:rPr>
          <w:rFonts w:cs="Arial"/>
          <w:szCs w:val="24"/>
        </w:rPr>
        <w:t> </w:t>
      </w:r>
      <w:r w:rsidR="000F3255">
        <w:rPr>
          <w:rFonts w:cs="Arial"/>
          <w:szCs w:val="24"/>
        </w:rPr>
        <w:t>P.</w:t>
      </w:r>
      <w:r w:rsidRPr="00611FEE">
        <w:rPr>
          <w:rFonts w:cs="Arial"/>
          <w:szCs w:val="24"/>
        </w:rPr>
        <w:t>, Uscki</w:t>
      </w:r>
      <w:r w:rsidR="00E56271">
        <w:rPr>
          <w:rFonts w:cs="Arial"/>
          <w:szCs w:val="24"/>
        </w:rPr>
        <w:t> </w:t>
      </w:r>
      <w:r w:rsidR="000F3255">
        <w:rPr>
          <w:rFonts w:cs="Arial"/>
          <w:szCs w:val="24"/>
        </w:rPr>
        <w:t xml:space="preserve">M., </w:t>
      </w:r>
      <w:r w:rsidRPr="00611FEE">
        <w:rPr>
          <w:rFonts w:cs="Arial"/>
          <w:i/>
          <w:szCs w:val="24"/>
        </w:rPr>
        <w:t xml:space="preserve">Koło matematyczne w gimnazjum, </w:t>
      </w:r>
      <w:r w:rsidRPr="00611FEE">
        <w:rPr>
          <w:rFonts w:cs="Arial"/>
          <w:szCs w:val="24"/>
        </w:rPr>
        <w:t>Aksjomat</w:t>
      </w:r>
    </w:p>
    <w:p w14:paraId="5D889F46" w14:textId="77777777" w:rsidR="00A72753" w:rsidRPr="00611FEE" w:rsidRDefault="00A72753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47D5E202" w14:textId="1AA5966D" w:rsidR="00855983" w:rsidRPr="00611FEE" w:rsidRDefault="00190620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611FEE">
        <w:rPr>
          <w:rFonts w:ascii="Arial" w:hAnsi="Arial" w:cs="Arial"/>
          <w:b/>
          <w:lang w:eastAsia="en-US"/>
        </w:rPr>
        <w:t>W</w:t>
      </w:r>
      <w:r w:rsidR="00855983" w:rsidRPr="00611FEE">
        <w:rPr>
          <w:rFonts w:ascii="Arial" w:hAnsi="Arial" w:cs="Arial"/>
          <w:b/>
          <w:lang w:eastAsia="en-US"/>
        </w:rPr>
        <w:t>ykaz</w:t>
      </w:r>
      <w:r w:rsidR="00855983" w:rsidRPr="00611FEE">
        <w:rPr>
          <w:rFonts w:ascii="Arial" w:hAnsi="Arial" w:cs="Arial"/>
          <w:b/>
          <w:color w:val="00B0F0"/>
          <w:lang w:eastAsia="en-US"/>
        </w:rPr>
        <w:t xml:space="preserve"> </w:t>
      </w:r>
      <w:r w:rsidR="00855983" w:rsidRPr="00611FEE">
        <w:rPr>
          <w:rFonts w:ascii="Arial" w:hAnsi="Arial" w:cs="Arial"/>
          <w:b/>
          <w:lang w:eastAsia="en-US"/>
        </w:rPr>
        <w:t>przyborów i materiałów, z których mogą korzystać uczestnicy konkursu na</w:t>
      </w:r>
      <w:r w:rsidRPr="00611FEE">
        <w:rPr>
          <w:rFonts w:ascii="Arial" w:hAnsi="Arial" w:cs="Arial"/>
          <w:b/>
          <w:lang w:eastAsia="en-US"/>
        </w:rPr>
        <w:t> </w:t>
      </w:r>
      <w:r w:rsidR="00855983" w:rsidRPr="00611FEE">
        <w:rPr>
          <w:rFonts w:ascii="Arial" w:hAnsi="Arial" w:cs="Arial"/>
          <w:b/>
          <w:lang w:eastAsia="en-US"/>
        </w:rPr>
        <w:t>wszystkich etapach konkursu</w:t>
      </w:r>
      <w:r w:rsidR="00855983" w:rsidRPr="00611FEE">
        <w:rPr>
          <w:rFonts w:ascii="Arial" w:hAnsi="Arial" w:cs="Arial"/>
          <w:lang w:eastAsia="en-US"/>
        </w:rPr>
        <w:t xml:space="preserve">: </w:t>
      </w:r>
    </w:p>
    <w:p w14:paraId="734C3F10" w14:textId="58CD6C16" w:rsidR="00190620" w:rsidRPr="00611FEE" w:rsidRDefault="00A72753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611FEE">
        <w:rPr>
          <w:rFonts w:ascii="Arial" w:hAnsi="Arial" w:cs="Arial"/>
        </w:rPr>
        <w:t>długopis/pióro (kolor czarny lub niebieski), ekierka, linijka, cyrkiel</w:t>
      </w:r>
      <w:r w:rsidR="00190620" w:rsidRPr="00611FEE">
        <w:rPr>
          <w:rFonts w:ascii="Arial" w:hAnsi="Arial" w:cs="Arial"/>
          <w:lang w:eastAsia="en-US"/>
        </w:rPr>
        <w:t>.</w:t>
      </w:r>
    </w:p>
    <w:p w14:paraId="06DD8D23" w14:textId="77777777" w:rsidR="00BE7892" w:rsidRPr="00611FEE" w:rsidRDefault="00BE7892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63411C53" w14:textId="78B5AFC1" w:rsidR="00190620" w:rsidRPr="00611FEE" w:rsidRDefault="00855983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611FEE">
        <w:rPr>
          <w:rFonts w:ascii="Arial" w:hAnsi="Arial" w:cs="Arial"/>
          <w:lang w:eastAsia="en-US"/>
        </w:rPr>
        <w:t>Uczestnik konkursu nie może używać korektora, długopisów suchościeralnych</w:t>
      </w:r>
      <w:r w:rsidR="00611FEE">
        <w:rPr>
          <w:rFonts w:ascii="Arial" w:hAnsi="Arial" w:cs="Arial"/>
          <w:lang w:eastAsia="en-US"/>
        </w:rPr>
        <w:t xml:space="preserve"> </w:t>
      </w:r>
      <w:r w:rsidRPr="00611FEE">
        <w:rPr>
          <w:rFonts w:ascii="Arial" w:hAnsi="Arial" w:cs="Arial"/>
          <w:lang w:eastAsia="en-US"/>
        </w:rPr>
        <w:t>oraz innych</w:t>
      </w:r>
      <w:r w:rsidR="00190620" w:rsidRPr="00611FEE">
        <w:rPr>
          <w:rFonts w:ascii="Arial" w:hAnsi="Arial" w:cs="Arial"/>
          <w:lang w:eastAsia="en-US"/>
        </w:rPr>
        <w:t xml:space="preserve"> </w:t>
      </w:r>
      <w:r w:rsidRPr="00611FEE">
        <w:rPr>
          <w:rFonts w:ascii="Arial" w:hAnsi="Arial" w:cs="Arial"/>
          <w:lang w:eastAsia="en-US"/>
        </w:rPr>
        <w:t>materiałów</w:t>
      </w:r>
      <w:r w:rsidR="00190620" w:rsidRPr="00611FEE">
        <w:rPr>
          <w:rFonts w:ascii="Arial" w:hAnsi="Arial" w:cs="Arial"/>
          <w:lang w:eastAsia="en-US"/>
        </w:rPr>
        <w:t xml:space="preserve"> </w:t>
      </w:r>
      <w:r w:rsidRPr="00611FEE">
        <w:rPr>
          <w:rFonts w:ascii="Arial" w:hAnsi="Arial" w:cs="Arial"/>
          <w:lang w:eastAsia="en-US"/>
        </w:rPr>
        <w:t>i przedmiotów niewskazanych powyżej.</w:t>
      </w:r>
    </w:p>
    <w:p w14:paraId="41C2D1C9" w14:textId="77777777" w:rsidR="00BE7892" w:rsidRPr="00611FEE" w:rsidRDefault="00BE7892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4F1C4EEF" w14:textId="3F14DEED" w:rsidR="00121ECB" w:rsidRPr="00611FEE" w:rsidRDefault="00855983" w:rsidP="00611F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  <w:r w:rsidRPr="00611FEE">
        <w:rPr>
          <w:rFonts w:ascii="Arial" w:hAnsi="Arial" w:cs="Arial"/>
          <w:lang w:eastAsia="en-US"/>
        </w:rPr>
        <w:t>Uczestnik nie może wnosić telefonu komórkowego oraz nie może posiadać smartwatcha</w:t>
      </w:r>
      <w:r w:rsidR="00B47796" w:rsidRPr="00611FEE">
        <w:rPr>
          <w:rFonts w:ascii="Arial" w:hAnsi="Arial" w:cs="Arial"/>
          <w:color w:val="000000"/>
          <w:lang w:eastAsia="en-US"/>
        </w:rPr>
        <w:t>.</w:t>
      </w:r>
    </w:p>
    <w:sectPr w:rsidR="00121ECB" w:rsidRPr="00611FEE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88"/>
    <w:multiLevelType w:val="hybridMultilevel"/>
    <w:tmpl w:val="96DCE2D4"/>
    <w:lvl w:ilvl="0" w:tplc="6E7887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75E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14B607A"/>
    <w:multiLevelType w:val="hybridMultilevel"/>
    <w:tmpl w:val="F904C4BA"/>
    <w:lvl w:ilvl="0" w:tplc="8EE8E6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2C33B41"/>
    <w:multiLevelType w:val="hybridMultilevel"/>
    <w:tmpl w:val="E8FCB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3BB8"/>
    <w:multiLevelType w:val="hybridMultilevel"/>
    <w:tmpl w:val="401854D2"/>
    <w:lvl w:ilvl="0" w:tplc="8932A9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4FA44E1"/>
    <w:multiLevelType w:val="hybridMultilevel"/>
    <w:tmpl w:val="E41C84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D6E9B"/>
    <w:multiLevelType w:val="hybridMultilevel"/>
    <w:tmpl w:val="0CB03CDE"/>
    <w:lvl w:ilvl="0" w:tplc="9CBEA58E">
      <w:start w:val="1"/>
      <w:numFmt w:val="decimal"/>
      <w:lvlText w:val="%1."/>
      <w:lvlJc w:val="left"/>
      <w:pPr>
        <w:ind w:left="792" w:hanging="72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29026B70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965483F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6579B"/>
    <w:multiLevelType w:val="hybridMultilevel"/>
    <w:tmpl w:val="496C4A66"/>
    <w:lvl w:ilvl="0" w:tplc="0415000F">
      <w:start w:val="1"/>
      <w:numFmt w:val="decimal"/>
      <w:lvlText w:val="%1.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3" w15:restartNumberingAfterBreak="0">
    <w:nsid w:val="32F52182"/>
    <w:multiLevelType w:val="hybridMultilevel"/>
    <w:tmpl w:val="8444A99A"/>
    <w:lvl w:ilvl="0" w:tplc="20E420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052CB"/>
    <w:multiLevelType w:val="hybridMultilevel"/>
    <w:tmpl w:val="5414F30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71676"/>
    <w:multiLevelType w:val="hybridMultilevel"/>
    <w:tmpl w:val="95F68A1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A07B9"/>
    <w:multiLevelType w:val="hybridMultilevel"/>
    <w:tmpl w:val="E5CC8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C444D9"/>
    <w:multiLevelType w:val="hybridMultilevel"/>
    <w:tmpl w:val="B4F0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13445"/>
    <w:multiLevelType w:val="hybridMultilevel"/>
    <w:tmpl w:val="E9E6C022"/>
    <w:lvl w:ilvl="0" w:tplc="48E8709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45255A78"/>
    <w:multiLevelType w:val="hybridMultilevel"/>
    <w:tmpl w:val="DEF04150"/>
    <w:lvl w:ilvl="0" w:tplc="F29A9F2A">
      <w:start w:val="1"/>
      <w:numFmt w:val="upperRoman"/>
      <w:lvlText w:val="%1."/>
      <w:lvlJc w:val="left"/>
      <w:pPr>
        <w:ind w:left="792" w:hanging="720"/>
      </w:pPr>
      <w:rPr>
        <w:rFonts w:ascii="Arial" w:eastAsia="Times New Roman" w:hAnsi="Arial" w:cs="Arial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476A6706"/>
    <w:multiLevelType w:val="hybridMultilevel"/>
    <w:tmpl w:val="5678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7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94841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A750D2"/>
    <w:multiLevelType w:val="hybridMultilevel"/>
    <w:tmpl w:val="849E112A"/>
    <w:lvl w:ilvl="0" w:tplc="B5E81B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5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914F48"/>
    <w:multiLevelType w:val="hybridMultilevel"/>
    <w:tmpl w:val="772C6BD0"/>
    <w:lvl w:ilvl="0" w:tplc="6A0CC9D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3349A8"/>
    <w:multiLevelType w:val="hybridMultilevel"/>
    <w:tmpl w:val="8F86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9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" w15:restartNumberingAfterBreak="0">
    <w:nsid w:val="64AE40CC"/>
    <w:multiLevelType w:val="hybridMultilevel"/>
    <w:tmpl w:val="3DE61B4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5414838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843672"/>
    <w:multiLevelType w:val="hybridMultilevel"/>
    <w:tmpl w:val="A164FBBE"/>
    <w:lvl w:ilvl="0" w:tplc="2E98E59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6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9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0" w15:restartNumberingAfterBreak="0">
    <w:nsid w:val="75BA3E3B"/>
    <w:multiLevelType w:val="hybridMultilevel"/>
    <w:tmpl w:val="425642F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2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3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342250560">
    <w:abstractNumId w:val="5"/>
  </w:num>
  <w:num w:numId="2" w16cid:durableId="1519075124">
    <w:abstractNumId w:val="24"/>
  </w:num>
  <w:num w:numId="3" w16cid:durableId="898203242">
    <w:abstractNumId w:val="39"/>
  </w:num>
  <w:num w:numId="4" w16cid:durableId="228006731">
    <w:abstractNumId w:val="7"/>
  </w:num>
  <w:num w:numId="5" w16cid:durableId="34427852">
    <w:abstractNumId w:val="42"/>
  </w:num>
  <w:num w:numId="6" w16cid:durableId="1704095439">
    <w:abstractNumId w:val="49"/>
  </w:num>
  <w:num w:numId="7" w16cid:durableId="820577994">
    <w:abstractNumId w:val="41"/>
  </w:num>
  <w:num w:numId="8" w16cid:durableId="315187201">
    <w:abstractNumId w:val="59"/>
  </w:num>
  <w:num w:numId="9" w16cid:durableId="1164129090">
    <w:abstractNumId w:val="43"/>
  </w:num>
  <w:num w:numId="10" w16cid:durableId="1898932683">
    <w:abstractNumId w:val="48"/>
  </w:num>
  <w:num w:numId="11" w16cid:durableId="1583370305">
    <w:abstractNumId w:val="19"/>
  </w:num>
  <w:num w:numId="12" w16cid:durableId="1263369042">
    <w:abstractNumId w:val="22"/>
  </w:num>
  <w:num w:numId="13" w16cid:durableId="1120803698">
    <w:abstractNumId w:val="62"/>
  </w:num>
  <w:num w:numId="14" w16cid:durableId="437651063">
    <w:abstractNumId w:val="3"/>
  </w:num>
  <w:num w:numId="15" w16cid:durableId="1770394839">
    <w:abstractNumId w:val="0"/>
  </w:num>
  <w:num w:numId="16" w16cid:durableId="137889548">
    <w:abstractNumId w:val="31"/>
  </w:num>
  <w:num w:numId="17" w16cid:durableId="1606424192">
    <w:abstractNumId w:val="45"/>
  </w:num>
  <w:num w:numId="18" w16cid:durableId="582377574">
    <w:abstractNumId w:val="28"/>
  </w:num>
  <w:num w:numId="19" w16cid:durableId="616840198">
    <w:abstractNumId w:val="55"/>
  </w:num>
  <w:num w:numId="20" w16cid:durableId="1728797761">
    <w:abstractNumId w:val="44"/>
  </w:num>
  <w:num w:numId="21" w16cid:durableId="212927280">
    <w:abstractNumId w:val="58"/>
  </w:num>
  <w:num w:numId="22" w16cid:durableId="422535272">
    <w:abstractNumId w:val="50"/>
  </w:num>
  <w:num w:numId="23" w16cid:durableId="540098298">
    <w:abstractNumId w:val="61"/>
  </w:num>
  <w:num w:numId="24" w16cid:durableId="414909283">
    <w:abstractNumId w:val="36"/>
  </w:num>
  <w:num w:numId="25" w16cid:durableId="556016145">
    <w:abstractNumId w:val="20"/>
  </w:num>
  <w:num w:numId="26" w16cid:durableId="1539391822">
    <w:abstractNumId w:val="15"/>
  </w:num>
  <w:num w:numId="27" w16cid:durableId="535434857">
    <w:abstractNumId w:val="17"/>
  </w:num>
  <w:num w:numId="28" w16cid:durableId="1092117674">
    <w:abstractNumId w:val="30"/>
  </w:num>
  <w:num w:numId="29" w16cid:durableId="165563476">
    <w:abstractNumId w:val="53"/>
  </w:num>
  <w:num w:numId="30" w16cid:durableId="891620952">
    <w:abstractNumId w:val="57"/>
  </w:num>
  <w:num w:numId="31" w16cid:durableId="683171915">
    <w:abstractNumId w:val="6"/>
  </w:num>
  <w:num w:numId="32" w16cid:durableId="694692702">
    <w:abstractNumId w:val="56"/>
  </w:num>
  <w:num w:numId="33" w16cid:durableId="245771309">
    <w:abstractNumId w:val="25"/>
  </w:num>
  <w:num w:numId="34" w16cid:durableId="231279459">
    <w:abstractNumId w:val="4"/>
  </w:num>
  <w:num w:numId="35" w16cid:durableId="1044448567">
    <w:abstractNumId w:val="16"/>
  </w:num>
  <w:num w:numId="36" w16cid:durableId="1382708045">
    <w:abstractNumId w:val="38"/>
  </w:num>
  <w:num w:numId="37" w16cid:durableId="1333603241">
    <w:abstractNumId w:val="21"/>
  </w:num>
  <w:num w:numId="38" w16cid:durableId="1453742444">
    <w:abstractNumId w:val="9"/>
  </w:num>
  <w:num w:numId="39" w16cid:durableId="1863783863">
    <w:abstractNumId w:val="2"/>
  </w:num>
  <w:num w:numId="40" w16cid:durableId="922645958">
    <w:abstractNumId w:val="37"/>
  </w:num>
  <w:num w:numId="41" w16cid:durableId="278874672">
    <w:abstractNumId w:val="52"/>
  </w:num>
  <w:num w:numId="42" w16cid:durableId="349138253">
    <w:abstractNumId w:val="8"/>
  </w:num>
  <w:num w:numId="43" w16cid:durableId="1991596953">
    <w:abstractNumId w:val="10"/>
  </w:num>
  <w:num w:numId="44" w16cid:durableId="422725170">
    <w:abstractNumId w:val="18"/>
  </w:num>
  <w:num w:numId="45" w16cid:durableId="1552382686">
    <w:abstractNumId w:val="29"/>
  </w:num>
  <w:num w:numId="46" w16cid:durableId="327564565">
    <w:abstractNumId w:val="51"/>
  </w:num>
  <w:num w:numId="47" w16cid:durableId="2096199556">
    <w:abstractNumId w:val="34"/>
  </w:num>
  <w:num w:numId="48" w16cid:durableId="635140404">
    <w:abstractNumId w:val="1"/>
  </w:num>
  <w:num w:numId="49" w16cid:durableId="6829246">
    <w:abstractNumId w:val="33"/>
  </w:num>
  <w:num w:numId="50" w16cid:durableId="1588881856">
    <w:abstractNumId w:val="12"/>
  </w:num>
  <w:num w:numId="51" w16cid:durableId="144470594">
    <w:abstractNumId w:val="35"/>
  </w:num>
  <w:num w:numId="52" w16cid:durableId="1439105745">
    <w:abstractNumId w:val="23"/>
  </w:num>
  <w:num w:numId="53" w16cid:durableId="1418406200">
    <w:abstractNumId w:val="13"/>
  </w:num>
  <w:num w:numId="54" w16cid:durableId="2069498711">
    <w:abstractNumId w:val="27"/>
  </w:num>
  <w:num w:numId="55" w16cid:durableId="44531350">
    <w:abstractNumId w:val="60"/>
  </w:num>
  <w:num w:numId="56" w16cid:durableId="1625497470">
    <w:abstractNumId w:val="32"/>
  </w:num>
  <w:num w:numId="57" w16cid:durableId="16994305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7139942">
    <w:abstractNumId w:val="46"/>
  </w:num>
  <w:num w:numId="59" w16cid:durableId="524902528">
    <w:abstractNumId w:val="47"/>
  </w:num>
  <w:num w:numId="60" w16cid:durableId="33047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3170613">
    <w:abstractNumId w:val="54"/>
  </w:num>
  <w:num w:numId="62" w16cid:durableId="1079713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60942596">
    <w:abstractNumId w:val="40"/>
  </w:num>
  <w:num w:numId="64" w16cid:durableId="287856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56657496">
    <w:abstractNumId w:val="14"/>
  </w:num>
  <w:num w:numId="66" w16cid:durableId="1093224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003632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6701161">
    <w:abstractNumId w:val="26"/>
  </w:num>
  <w:num w:numId="69" w16cid:durableId="7872375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50536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614F6"/>
    <w:rsid w:val="00085219"/>
    <w:rsid w:val="000930E1"/>
    <w:rsid w:val="000F3255"/>
    <w:rsid w:val="00121ECB"/>
    <w:rsid w:val="00190620"/>
    <w:rsid w:val="0019312A"/>
    <w:rsid w:val="00297CDD"/>
    <w:rsid w:val="003B686D"/>
    <w:rsid w:val="005362F0"/>
    <w:rsid w:val="00562405"/>
    <w:rsid w:val="00611FEE"/>
    <w:rsid w:val="006777ED"/>
    <w:rsid w:val="006F5A52"/>
    <w:rsid w:val="007933C8"/>
    <w:rsid w:val="007C1D69"/>
    <w:rsid w:val="007D29C7"/>
    <w:rsid w:val="00832546"/>
    <w:rsid w:val="00855983"/>
    <w:rsid w:val="009A109D"/>
    <w:rsid w:val="00A72753"/>
    <w:rsid w:val="00AC7FB2"/>
    <w:rsid w:val="00B44EE1"/>
    <w:rsid w:val="00B47796"/>
    <w:rsid w:val="00B76AC5"/>
    <w:rsid w:val="00BA3CAC"/>
    <w:rsid w:val="00BE7892"/>
    <w:rsid w:val="00BF03FB"/>
    <w:rsid w:val="00C034E9"/>
    <w:rsid w:val="00CE506B"/>
    <w:rsid w:val="00D763E0"/>
    <w:rsid w:val="00DA41BD"/>
    <w:rsid w:val="00E56271"/>
    <w:rsid w:val="00E5721A"/>
    <w:rsid w:val="00EF6447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9D85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B47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BF4E-4621-444A-82AC-17D93080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Matematyki</dc:title>
  <dc:subject/>
  <dc:creator>Kuratorium Oświaty w Łodzi</dc:creator>
  <cp:keywords/>
  <dc:description/>
  <cp:lastModifiedBy>Łukasz Toma</cp:lastModifiedBy>
  <cp:revision>16</cp:revision>
  <cp:lastPrinted>2024-08-20T10:04:00Z</cp:lastPrinted>
  <dcterms:created xsi:type="dcterms:W3CDTF">2024-08-20T10:04:00Z</dcterms:created>
  <dcterms:modified xsi:type="dcterms:W3CDTF">2025-09-25T10:14:00Z</dcterms:modified>
</cp:coreProperties>
</file>