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0F0E1" w14:textId="183A3D4A" w:rsidR="00037E4E" w:rsidRPr="0065129A" w:rsidRDefault="00BE2C1F" w:rsidP="0065129A">
      <w:pPr>
        <w:pStyle w:val="Tytu"/>
        <w:rPr>
          <w:sz w:val="28"/>
          <w:szCs w:val="28"/>
        </w:rPr>
      </w:pPr>
      <w:bookmarkStart w:id="0" w:name="_GoBack"/>
      <w:r>
        <w:t>Zarządzenie nr 76</w:t>
      </w:r>
      <w:r w:rsidR="00037E4E" w:rsidRPr="000B1E2C">
        <w:t>/202</w:t>
      </w:r>
      <w:r w:rsidR="004200CC">
        <w:t>5</w:t>
      </w:r>
      <w:r w:rsidR="00037E4E" w:rsidRPr="000B1E2C">
        <w:t xml:space="preserve"> Łódzkiego Kuratora Oświaty z dnia  </w:t>
      </w:r>
      <w:r>
        <w:t>4</w:t>
      </w:r>
      <w:r w:rsidR="00AE4A12" w:rsidRPr="000B1E2C">
        <w:t xml:space="preserve"> </w:t>
      </w:r>
      <w:r w:rsidR="004200CC">
        <w:t>czerwca</w:t>
      </w:r>
      <w:r w:rsidR="005C4BC4" w:rsidRPr="000B1E2C">
        <w:t xml:space="preserve"> </w:t>
      </w:r>
      <w:r w:rsidR="00037E4E" w:rsidRPr="000B1E2C">
        <w:t>202</w:t>
      </w:r>
      <w:r w:rsidR="004200CC">
        <w:t>5</w:t>
      </w:r>
      <w:r w:rsidR="0065129A" w:rsidRPr="000B1E2C">
        <w:t> </w:t>
      </w:r>
      <w:r w:rsidR="00037E4E" w:rsidRPr="000B1E2C">
        <w:t>r</w:t>
      </w:r>
      <w:r w:rsidR="0015085F" w:rsidRPr="000B1E2C">
        <w:t xml:space="preserve">. w </w:t>
      </w:r>
      <w:r w:rsidR="00037E4E" w:rsidRPr="000B1E2C">
        <w:t xml:space="preserve">sprawie </w:t>
      </w:r>
      <w:r w:rsidR="008E3CB8">
        <w:t>wyznaczenia Koordynatora do spraw dostępności w Kuratorium Oświaty w Łodzi</w:t>
      </w:r>
      <w:r w:rsidR="004200CC" w:rsidRPr="004200CC">
        <w:t>.</w:t>
      </w:r>
    </w:p>
    <w:bookmarkEnd w:id="0"/>
    <w:p w14:paraId="5205CC97" w14:textId="38EA41D5" w:rsidR="00F47F2D" w:rsidRPr="000B1E2C" w:rsidRDefault="00E56924" w:rsidP="0065129A">
      <w:pPr>
        <w:spacing w:before="120" w:after="120"/>
        <w:rPr>
          <w:rFonts w:cs="Arial"/>
        </w:rPr>
      </w:pPr>
      <w:r w:rsidRPr="000B1E2C">
        <w:rPr>
          <w:rFonts w:cs="Arial"/>
        </w:rPr>
        <w:t xml:space="preserve">Znak pisma: </w:t>
      </w:r>
      <w:r w:rsidR="00381743" w:rsidRPr="000B1E2C">
        <w:rPr>
          <w:rFonts w:cs="Arial"/>
        </w:rPr>
        <w:t>W</w:t>
      </w:r>
      <w:r w:rsidR="004200CC">
        <w:rPr>
          <w:rFonts w:cs="Arial"/>
        </w:rPr>
        <w:t>Ai</w:t>
      </w:r>
      <w:r w:rsidR="00381743" w:rsidRPr="000B1E2C">
        <w:rPr>
          <w:rFonts w:cs="Arial"/>
        </w:rPr>
        <w:t>O</w:t>
      </w:r>
      <w:r w:rsidR="00F12B7E" w:rsidRPr="000B1E2C">
        <w:rPr>
          <w:rFonts w:cs="Arial"/>
        </w:rPr>
        <w:t>.110</w:t>
      </w:r>
      <w:r w:rsidR="007B1AF0" w:rsidRPr="000B1E2C">
        <w:rPr>
          <w:rFonts w:cs="Arial"/>
        </w:rPr>
        <w:t>.</w:t>
      </w:r>
      <w:r w:rsidR="00BE2C1F">
        <w:rPr>
          <w:rFonts w:cs="Arial"/>
        </w:rPr>
        <w:t>76</w:t>
      </w:r>
      <w:r w:rsidR="006013F7" w:rsidRPr="000B1E2C">
        <w:rPr>
          <w:rFonts w:cs="Arial"/>
        </w:rPr>
        <w:t>.20</w:t>
      </w:r>
      <w:r w:rsidR="00381743" w:rsidRPr="000B1E2C">
        <w:rPr>
          <w:rFonts w:cs="Arial"/>
        </w:rPr>
        <w:t>2</w:t>
      </w:r>
      <w:r w:rsidR="004200CC">
        <w:rPr>
          <w:rFonts w:cs="Arial"/>
        </w:rPr>
        <w:t>5</w:t>
      </w:r>
    </w:p>
    <w:p w14:paraId="4386A994" w14:textId="39A73B90" w:rsidR="00AE4A12" w:rsidRPr="000B1E2C" w:rsidRDefault="00AE4A12" w:rsidP="0065129A">
      <w:pPr>
        <w:rPr>
          <w:rFonts w:cs="Arial"/>
        </w:rPr>
      </w:pPr>
      <w:r w:rsidRPr="000B1E2C">
        <w:rPr>
          <w:rFonts w:cs="Arial"/>
        </w:rPr>
        <w:t>Na podst</w:t>
      </w:r>
      <w:r w:rsidR="004200CC">
        <w:rPr>
          <w:rFonts w:cs="Arial"/>
        </w:rPr>
        <w:t xml:space="preserve">awie </w:t>
      </w:r>
      <w:r w:rsidR="003E29B7">
        <w:rPr>
          <w:rFonts w:cs="Arial"/>
        </w:rPr>
        <w:t>art. 14 ust. 1 ustawy z dnia 19 lipca 2019 r. o zapewnieniu dostępności osobom ze szczególnymi</w:t>
      </w:r>
      <w:r w:rsidR="00024A75">
        <w:rPr>
          <w:rFonts w:cs="Arial"/>
        </w:rPr>
        <w:t xml:space="preserve"> potrzebami (Dz. U. z 2024 r. poz. 1411</w:t>
      </w:r>
      <w:r w:rsidR="003E29B7">
        <w:rPr>
          <w:rFonts w:cs="Arial"/>
        </w:rPr>
        <w:t>)</w:t>
      </w:r>
      <w:r w:rsidR="004200CC">
        <w:rPr>
          <w:rFonts w:cs="Arial"/>
        </w:rPr>
        <w:t xml:space="preserve"> </w:t>
      </w:r>
      <w:r w:rsidRPr="000B1E2C">
        <w:rPr>
          <w:rFonts w:cs="Arial"/>
        </w:rPr>
        <w:t>zarządzam, co następuje:</w:t>
      </w:r>
    </w:p>
    <w:p w14:paraId="6CCE4099" w14:textId="77777777" w:rsidR="003E29B7" w:rsidRDefault="00094A1F" w:rsidP="003E29B7">
      <w:pPr>
        <w:spacing w:before="120" w:after="120"/>
        <w:ind w:hanging="142"/>
        <w:rPr>
          <w:rFonts w:cs="Arial"/>
        </w:rPr>
      </w:pPr>
      <w:r w:rsidRPr="000B1E2C">
        <w:rPr>
          <w:rFonts w:cs="Arial"/>
        </w:rPr>
        <w:t xml:space="preserve">§ 1. </w:t>
      </w:r>
      <w:r w:rsidR="003E29B7">
        <w:rPr>
          <w:rFonts w:cs="Arial"/>
        </w:rPr>
        <w:t>Wyznaczam P</w:t>
      </w:r>
      <w:r w:rsidR="008E3CB8">
        <w:rPr>
          <w:rFonts w:cs="Arial"/>
        </w:rPr>
        <w:t>anią Aleksandrę Polkę – specjalistę w Wy</w:t>
      </w:r>
      <w:r w:rsidR="003E29B7">
        <w:rPr>
          <w:rFonts w:cs="Arial"/>
        </w:rPr>
        <w:t>dziale Administracji i Obsługi K</w:t>
      </w:r>
      <w:r w:rsidR="008E3CB8">
        <w:rPr>
          <w:rFonts w:cs="Arial"/>
        </w:rPr>
        <w:t>uratorium Oświaty  w Łodzi do pełnienia funkcji Koordynatora do spraw dostępności w Kuratorium Oświaty w Łodzi</w:t>
      </w:r>
      <w:r w:rsidR="003E29B7">
        <w:rPr>
          <w:rFonts w:cs="Arial"/>
        </w:rPr>
        <w:t>.</w:t>
      </w:r>
    </w:p>
    <w:p w14:paraId="3EA4E3E5" w14:textId="25647A92" w:rsidR="003E29B7" w:rsidRPr="003E29B7" w:rsidRDefault="003E29B7" w:rsidP="003E29B7">
      <w:pPr>
        <w:spacing w:before="120" w:after="120"/>
        <w:ind w:hanging="142"/>
        <w:rPr>
          <w:rFonts w:cs="Arial"/>
        </w:rPr>
      </w:pPr>
      <w:r w:rsidRPr="003E29B7">
        <w:rPr>
          <w:rFonts w:cs="Arial"/>
        </w:rPr>
        <w:t xml:space="preserve">§ 2. </w:t>
      </w:r>
      <w:r w:rsidR="00024A75">
        <w:rPr>
          <w:rFonts w:cs="Arial"/>
          <w:szCs w:val="24"/>
        </w:rPr>
        <w:t>Do zadań K</w:t>
      </w:r>
      <w:r w:rsidRPr="003E29B7">
        <w:rPr>
          <w:rFonts w:cs="Arial"/>
          <w:szCs w:val="24"/>
        </w:rPr>
        <w:t>oordynatora do spraw dostępności należy:</w:t>
      </w:r>
    </w:p>
    <w:p w14:paraId="41F0B1FA" w14:textId="53A8089F" w:rsidR="003E29B7" w:rsidRPr="003E29B7" w:rsidRDefault="003E29B7" w:rsidP="003E29B7">
      <w:pPr>
        <w:rPr>
          <w:rFonts w:cs="Arial"/>
          <w:szCs w:val="24"/>
        </w:rPr>
      </w:pPr>
      <w:r w:rsidRPr="003E29B7">
        <w:rPr>
          <w:rFonts w:cs="Arial"/>
          <w:szCs w:val="24"/>
        </w:rPr>
        <w:t>1) wsparcie osób ze szczególnymi potrzebami w dostępie do usług świadczonych p</w:t>
      </w:r>
      <w:r w:rsidR="00024A75">
        <w:rPr>
          <w:rFonts w:cs="Arial"/>
          <w:szCs w:val="24"/>
        </w:rPr>
        <w:t>rzez Kuratorium Oświaty w Łodzi,</w:t>
      </w:r>
    </w:p>
    <w:p w14:paraId="7C8AA757" w14:textId="6684EB35" w:rsidR="003E29B7" w:rsidRPr="003E29B7" w:rsidRDefault="003E29B7" w:rsidP="003E29B7">
      <w:pPr>
        <w:rPr>
          <w:rFonts w:cs="Arial"/>
          <w:szCs w:val="24"/>
        </w:rPr>
      </w:pPr>
      <w:r w:rsidRPr="003E29B7">
        <w:rPr>
          <w:rFonts w:cs="Arial"/>
          <w:szCs w:val="24"/>
        </w:rPr>
        <w:t xml:space="preserve">2) przygotowanie i </w:t>
      </w:r>
      <w:r w:rsidR="000F0743">
        <w:rPr>
          <w:rFonts w:cs="Arial"/>
          <w:szCs w:val="24"/>
        </w:rPr>
        <w:t>wdrożenie</w:t>
      </w:r>
      <w:r w:rsidRPr="003E29B7">
        <w:rPr>
          <w:rFonts w:cs="Arial"/>
          <w:szCs w:val="24"/>
        </w:rPr>
        <w:t xml:space="preserve"> planu działania na rzecz poprawy zapewniania dostępności osobom ze szczególnymi potrzebami, zgodnie z wymagani</w:t>
      </w:r>
      <w:r w:rsidR="00024A75">
        <w:rPr>
          <w:rFonts w:cs="Arial"/>
          <w:szCs w:val="24"/>
        </w:rPr>
        <w:t>ami określonymi w art. 6 ustawy</w:t>
      </w:r>
      <w:r w:rsidR="00024A75">
        <w:rPr>
          <w:rFonts w:cs="Arial"/>
        </w:rPr>
        <w:t xml:space="preserve"> z dnia 19 lipca 2019 r. o zapewnieniu dostępności osobom ze szczególnymi potrzebami,</w:t>
      </w:r>
    </w:p>
    <w:p w14:paraId="0CAFA286" w14:textId="67B684D6" w:rsidR="003E29B7" w:rsidRPr="003E29B7" w:rsidRDefault="003E29B7" w:rsidP="003E29B7">
      <w:pPr>
        <w:rPr>
          <w:rFonts w:cs="Arial"/>
          <w:szCs w:val="24"/>
        </w:rPr>
      </w:pPr>
      <w:r w:rsidRPr="003E29B7">
        <w:rPr>
          <w:rFonts w:cs="Arial"/>
          <w:szCs w:val="24"/>
        </w:rPr>
        <w:t>3) monitorowanie działalności Kuratorium Oświaty w Łodzi, w zakresie zapewniania dostępności osobom ze szczególnymi potrzebami.</w:t>
      </w:r>
    </w:p>
    <w:p w14:paraId="7B13F5F4" w14:textId="5095A76D" w:rsidR="008E3CB8" w:rsidRPr="008E3CB8" w:rsidRDefault="000F47CE" w:rsidP="008E3CB8">
      <w:pPr>
        <w:spacing w:before="120" w:after="120"/>
        <w:ind w:hanging="142"/>
        <w:rPr>
          <w:rFonts w:cs="Arial"/>
        </w:rPr>
      </w:pPr>
      <w:r w:rsidRPr="008E3CB8">
        <w:rPr>
          <w:rFonts w:cs="Arial"/>
        </w:rPr>
        <w:t xml:space="preserve">§ </w:t>
      </w:r>
      <w:r w:rsidR="003E29B7">
        <w:rPr>
          <w:rFonts w:cs="Arial"/>
        </w:rPr>
        <w:t>3</w:t>
      </w:r>
      <w:r w:rsidRPr="008E3CB8">
        <w:rPr>
          <w:rFonts w:cs="Arial"/>
        </w:rPr>
        <w:t xml:space="preserve">. </w:t>
      </w:r>
      <w:r w:rsidR="008E3CB8" w:rsidRPr="008E3CB8">
        <w:rPr>
          <w:rFonts w:cs="Arial"/>
        </w:rPr>
        <w:t xml:space="preserve">Traci moc zarządzenie nr 65/2020 Łódzkiego Kuratora Oświaty z 10 lipca 2020 </w:t>
      </w:r>
      <w:r w:rsidR="008E3CB8" w:rsidRPr="008E3CB8">
        <w:t>w sprawie wyznaczenia Koordynatora do spraw dostępności w Kuratorium Oświaty w Łodzi.</w:t>
      </w:r>
    </w:p>
    <w:p w14:paraId="32C28528" w14:textId="27066F22" w:rsidR="008F27BE" w:rsidRPr="008E3CB8" w:rsidRDefault="008F27BE" w:rsidP="008E3CB8">
      <w:pPr>
        <w:spacing w:before="120" w:after="120"/>
        <w:ind w:hanging="142"/>
      </w:pPr>
      <w:r w:rsidRPr="00472304">
        <w:t xml:space="preserve">§ </w:t>
      </w:r>
      <w:r w:rsidR="003E29B7">
        <w:t>4</w:t>
      </w:r>
      <w:r w:rsidRPr="00472304">
        <w:t xml:space="preserve">. </w:t>
      </w:r>
      <w:r>
        <w:t>Zarządzenie wchodzi w życie z dniem podpisania.</w:t>
      </w:r>
    </w:p>
    <w:sectPr w:rsidR="008F27BE" w:rsidRPr="008E3CB8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7D80F" w14:textId="77777777" w:rsidR="00CD4790" w:rsidRDefault="00CD4790">
      <w:r>
        <w:separator/>
      </w:r>
    </w:p>
  </w:endnote>
  <w:endnote w:type="continuationSeparator" w:id="0">
    <w:p w14:paraId="2D38A40A" w14:textId="77777777" w:rsidR="00CD4790" w:rsidRDefault="00CD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A2FAF" w14:textId="77777777" w:rsidR="00CD4790" w:rsidRDefault="00CD4790">
      <w:r>
        <w:separator/>
      </w:r>
    </w:p>
  </w:footnote>
  <w:footnote w:type="continuationSeparator" w:id="0">
    <w:p w14:paraId="780F21AD" w14:textId="77777777" w:rsidR="00CD4790" w:rsidRDefault="00CD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6FB6F948"/>
    <w:lvl w:ilvl="0" w:tplc="0742B4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44C"/>
    <w:rsid w:val="00015129"/>
    <w:rsid w:val="00021C3D"/>
    <w:rsid w:val="00024A75"/>
    <w:rsid w:val="00031D41"/>
    <w:rsid w:val="00036C13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1E2C"/>
    <w:rsid w:val="000B3716"/>
    <w:rsid w:val="000B4AC1"/>
    <w:rsid w:val="000B7EF6"/>
    <w:rsid w:val="000C08EC"/>
    <w:rsid w:val="000C3A63"/>
    <w:rsid w:val="000C52C5"/>
    <w:rsid w:val="000D100D"/>
    <w:rsid w:val="000E2599"/>
    <w:rsid w:val="000E264F"/>
    <w:rsid w:val="000F0743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476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13291"/>
    <w:rsid w:val="003146CD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3EE2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9B7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00CC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B1188"/>
    <w:rsid w:val="004C4680"/>
    <w:rsid w:val="004D14A6"/>
    <w:rsid w:val="004D53AA"/>
    <w:rsid w:val="004E1FC2"/>
    <w:rsid w:val="004E5AC3"/>
    <w:rsid w:val="004F59F5"/>
    <w:rsid w:val="004F6AA0"/>
    <w:rsid w:val="00500C4F"/>
    <w:rsid w:val="0050352C"/>
    <w:rsid w:val="00511608"/>
    <w:rsid w:val="00512C5B"/>
    <w:rsid w:val="005148E8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C4BC4"/>
    <w:rsid w:val="005D0B55"/>
    <w:rsid w:val="005F7356"/>
    <w:rsid w:val="005F7D21"/>
    <w:rsid w:val="006013F7"/>
    <w:rsid w:val="00626139"/>
    <w:rsid w:val="00630A75"/>
    <w:rsid w:val="00637AD2"/>
    <w:rsid w:val="00641950"/>
    <w:rsid w:val="00642A4B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12AE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178"/>
    <w:rsid w:val="00732604"/>
    <w:rsid w:val="00755ACF"/>
    <w:rsid w:val="00760F59"/>
    <w:rsid w:val="0076394D"/>
    <w:rsid w:val="007663F2"/>
    <w:rsid w:val="0078308E"/>
    <w:rsid w:val="007853AC"/>
    <w:rsid w:val="00785A21"/>
    <w:rsid w:val="00786A69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41D4"/>
    <w:rsid w:val="007D55C4"/>
    <w:rsid w:val="007D645C"/>
    <w:rsid w:val="007D70E8"/>
    <w:rsid w:val="007F0126"/>
    <w:rsid w:val="00804150"/>
    <w:rsid w:val="008059FD"/>
    <w:rsid w:val="00812EE4"/>
    <w:rsid w:val="008130AD"/>
    <w:rsid w:val="00820F3B"/>
    <w:rsid w:val="00833D4E"/>
    <w:rsid w:val="00835893"/>
    <w:rsid w:val="00836E57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E3CB8"/>
    <w:rsid w:val="008F1631"/>
    <w:rsid w:val="008F27BE"/>
    <w:rsid w:val="008F5F30"/>
    <w:rsid w:val="008F71BF"/>
    <w:rsid w:val="009154BF"/>
    <w:rsid w:val="00922768"/>
    <w:rsid w:val="00927F8F"/>
    <w:rsid w:val="009404CD"/>
    <w:rsid w:val="0094513C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29CB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331AB"/>
    <w:rsid w:val="00B51BB5"/>
    <w:rsid w:val="00B52624"/>
    <w:rsid w:val="00B56A56"/>
    <w:rsid w:val="00B64F05"/>
    <w:rsid w:val="00B71960"/>
    <w:rsid w:val="00B768D0"/>
    <w:rsid w:val="00B92292"/>
    <w:rsid w:val="00B93BD1"/>
    <w:rsid w:val="00BA4A65"/>
    <w:rsid w:val="00BA71B5"/>
    <w:rsid w:val="00BC7633"/>
    <w:rsid w:val="00BC78B4"/>
    <w:rsid w:val="00BE0B1F"/>
    <w:rsid w:val="00BE15CB"/>
    <w:rsid w:val="00BE2C1F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475D"/>
    <w:rsid w:val="00C77C94"/>
    <w:rsid w:val="00C86DD4"/>
    <w:rsid w:val="00C910F0"/>
    <w:rsid w:val="00CB5289"/>
    <w:rsid w:val="00CC693C"/>
    <w:rsid w:val="00CC71B4"/>
    <w:rsid w:val="00CD4790"/>
    <w:rsid w:val="00CD4F1C"/>
    <w:rsid w:val="00CE0A50"/>
    <w:rsid w:val="00CE6BD4"/>
    <w:rsid w:val="00CF13F8"/>
    <w:rsid w:val="00CF3213"/>
    <w:rsid w:val="00CF6E8B"/>
    <w:rsid w:val="00CF7CA9"/>
    <w:rsid w:val="00D02DA2"/>
    <w:rsid w:val="00D047F2"/>
    <w:rsid w:val="00D15AB6"/>
    <w:rsid w:val="00D235D2"/>
    <w:rsid w:val="00D3058A"/>
    <w:rsid w:val="00D314F8"/>
    <w:rsid w:val="00D316AA"/>
    <w:rsid w:val="00D318D3"/>
    <w:rsid w:val="00D3503A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4D71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750EE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7321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3217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217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321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3217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4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4A42-33EB-4D9D-907E-1061C684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dot. kontroli wewnętrznej - terminowe regulowanie zobowiązań finansowych</vt:lpstr>
    </vt:vector>
  </TitlesOfParts>
  <Company>KO Łódź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powołania koordynatora do spraw dostępności</dc:title>
  <dc:creator>Kuratorium Oświaty w Łodzi</dc:creator>
  <cp:lastModifiedBy>AP</cp:lastModifiedBy>
  <cp:revision>2</cp:revision>
  <cp:lastPrinted>2023-07-18T07:32:00Z</cp:lastPrinted>
  <dcterms:created xsi:type="dcterms:W3CDTF">2025-08-27T13:18:00Z</dcterms:created>
  <dcterms:modified xsi:type="dcterms:W3CDTF">2025-08-27T13:18:00Z</dcterms:modified>
</cp:coreProperties>
</file>