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CBC8" w14:textId="74B99FA9" w:rsidR="0040693C" w:rsidRPr="000B7F9D" w:rsidRDefault="000B7F9D" w:rsidP="000B7F9D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Zarządzenie nr </w:t>
      </w:r>
      <w:r w:rsidR="0065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B6883">
        <w:rPr>
          <w:rFonts w:ascii="Arial" w:eastAsia="Times New Roman" w:hAnsi="Arial" w:cs="Arial"/>
          <w:b/>
          <w:sz w:val="24"/>
          <w:szCs w:val="24"/>
          <w:lang w:eastAsia="pl-PL"/>
        </w:rPr>
        <w:t>69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/2025 Łódzki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ego Kuratora Oświaty z dnia </w:t>
      </w:r>
      <w:r w:rsidR="009B68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 </w:t>
      </w:r>
      <w:r w:rsidR="0060382C">
        <w:rPr>
          <w:rFonts w:ascii="Arial" w:eastAsia="Times New Roman" w:hAnsi="Arial" w:cs="Arial"/>
          <w:b/>
          <w:sz w:val="24"/>
          <w:szCs w:val="24"/>
          <w:lang w:eastAsia="pl-PL"/>
        </w:rPr>
        <w:t>maja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5A7EAB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bookmarkStart w:id="1" w:name="_Hlk101950489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 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sprawie powołania </w:t>
      </w:r>
      <w:r w:rsidR="0065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Komisji 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65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przeprowadzenia otwartego konkursu ofert w </w:t>
      </w:r>
      <w:r w:rsidR="00654EAE" w:rsidRPr="0065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zakresie </w:t>
      </w:r>
      <w:bookmarkStart w:id="2" w:name="_Hlk71112315"/>
      <w:r w:rsidR="0060382C" w:rsidRPr="0060382C">
        <w:rPr>
          <w:rFonts w:ascii="Arial" w:eastAsia="MS Mincho" w:hAnsi="Arial" w:cs="Arial"/>
          <w:b/>
          <w:color w:val="000000"/>
          <w:spacing w:val="0"/>
          <w:kern w:val="0"/>
          <w:sz w:val="24"/>
          <w:szCs w:val="24"/>
          <w:lang w:eastAsia="ar-SA"/>
        </w:rPr>
        <w:t>dofinansowania organizacji wypoczynku letniego dzieci i młodzieży z terenu województwa łódzkiego w 2025 roku</w:t>
      </w:r>
      <w:bookmarkEnd w:id="2"/>
    </w:p>
    <w:bookmarkEnd w:id="0"/>
    <w:p w14:paraId="4EDE75C5" w14:textId="46267B2F" w:rsidR="0040693C" w:rsidRDefault="000B7F9D" w:rsidP="000B7F9D">
      <w:pPr>
        <w:spacing w:before="240" w:after="0" w:line="36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>Znak pisma</w:t>
      </w:r>
      <w:r w:rsidR="00933734">
        <w:rPr>
          <w:rFonts w:ascii="Arial" w:eastAsia="Times New Roman" w:hAnsi="Arial" w:cs="Arial"/>
          <w:sz w:val="24"/>
          <w:szCs w:val="24"/>
          <w:lang w:eastAsia="pl-PL"/>
        </w:rPr>
        <w:t>: WAiO</w:t>
      </w:r>
      <w:r>
        <w:rPr>
          <w:rFonts w:ascii="Arial" w:eastAsia="Times New Roman" w:hAnsi="Arial" w:cs="Arial"/>
          <w:sz w:val="24"/>
          <w:szCs w:val="24"/>
          <w:lang w:eastAsia="pl-PL"/>
        </w:rPr>
        <w:t>.110.</w:t>
      </w:r>
      <w:r w:rsidR="009B6883">
        <w:rPr>
          <w:rFonts w:ascii="Arial" w:eastAsia="Times New Roman" w:hAnsi="Arial" w:cs="Arial"/>
          <w:sz w:val="24"/>
          <w:szCs w:val="24"/>
          <w:lang w:eastAsia="pl-PL"/>
        </w:rPr>
        <w:t>69</w:t>
      </w:r>
      <w:r w:rsidR="0040693C">
        <w:rPr>
          <w:rFonts w:ascii="Arial" w:eastAsia="Times New Roman" w:hAnsi="Arial" w:cs="Arial"/>
          <w:sz w:val="24"/>
          <w:szCs w:val="24"/>
          <w:lang w:eastAsia="pl-PL"/>
        </w:rPr>
        <w:t xml:space="preserve">.2025 </w:t>
      </w:r>
      <w:bookmarkEnd w:id="1"/>
    </w:p>
    <w:p w14:paraId="2276751B" w14:textId="0ECE07A8" w:rsidR="00654EAE" w:rsidRPr="00654EAE" w:rsidRDefault="0040693C" w:rsidP="00654EA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654EAE" w:rsidRPr="00654EAE">
        <w:rPr>
          <w:rFonts w:ascii="Arial" w:eastAsia="Times New Roman" w:hAnsi="Arial" w:cs="Arial"/>
          <w:sz w:val="24"/>
          <w:szCs w:val="24"/>
          <w:lang w:eastAsia="pl-PL"/>
        </w:rPr>
        <w:t>art. 15 ust. 2a i 2c ustawy z dnia 24 kwietnia 2003 roku o działalności pożytku publicznego i wolontariacie (Dz. U. z 202</w:t>
      </w:r>
      <w:r w:rsidR="001511C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654EAE" w:rsidRPr="00654EAE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933734">
        <w:rPr>
          <w:rFonts w:ascii="Arial" w:eastAsia="Times New Roman" w:hAnsi="Arial" w:cs="Arial"/>
          <w:sz w:val="24"/>
          <w:szCs w:val="24"/>
          <w:lang w:eastAsia="pl-PL"/>
        </w:rPr>
        <w:t>1491, 1940</w:t>
      </w:r>
      <w:r w:rsidR="001511C1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654EAE" w:rsidRPr="00654EAE">
        <w:rPr>
          <w:rFonts w:ascii="Arial" w:eastAsia="Times New Roman" w:hAnsi="Arial" w:cs="Arial"/>
          <w:sz w:val="24"/>
          <w:szCs w:val="24"/>
          <w:lang w:eastAsia="pl-PL"/>
        </w:rPr>
        <w:t>zarządzam, co następuje:</w:t>
      </w:r>
      <w:r w:rsidR="001511C1" w:rsidRPr="001511C1">
        <w:t xml:space="preserve"> </w:t>
      </w:r>
    </w:p>
    <w:p w14:paraId="6E53EFDC" w14:textId="592872FC" w:rsidR="00654EAE" w:rsidRDefault="0040693C" w:rsidP="000B7F9D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4EAE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5233FC82" w14:textId="23F43AEA" w:rsidR="0060382C" w:rsidRDefault="0040693C" w:rsidP="0060382C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4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Powołuję </w:t>
      </w:r>
      <w:r w:rsidR="00654EAE" w:rsidRPr="00654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Komisję do przeprowadzenia otwartego konkursu ofert w</w:t>
      </w:r>
      <w:r w:rsidR="00654EAE" w:rsidRPr="00654EA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654EAE" w:rsidRPr="00654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zakresie </w:t>
      </w:r>
      <w:r w:rsidR="0060382C" w:rsidRPr="0060382C">
        <w:rPr>
          <w:rFonts w:ascii="Arial" w:eastAsia="Times New Roman" w:hAnsi="Arial" w:cs="Arial"/>
          <w:sz w:val="24"/>
          <w:szCs w:val="24"/>
          <w:lang w:eastAsia="pl-PL"/>
        </w:rPr>
        <w:t>dofinansowania organizacji wypoczynku letniego dzieci i młodzieży szkolnej z terenu województwa łódzkiego w 202</w:t>
      </w:r>
      <w:r w:rsidR="0060382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0382C" w:rsidRPr="0060382C">
        <w:rPr>
          <w:rFonts w:ascii="Arial" w:eastAsia="Times New Roman" w:hAnsi="Arial" w:cs="Arial"/>
          <w:sz w:val="24"/>
          <w:szCs w:val="24"/>
          <w:lang w:eastAsia="pl-PL"/>
        </w:rPr>
        <w:t xml:space="preserve"> roku. </w:t>
      </w:r>
    </w:p>
    <w:p w14:paraId="6B84D5E2" w14:textId="77777777" w:rsidR="0060382C" w:rsidRPr="0060382C" w:rsidRDefault="0060382C" w:rsidP="0060382C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F06047" w14:textId="03B4442B" w:rsidR="0040693C" w:rsidRPr="0060382C" w:rsidRDefault="0040693C" w:rsidP="0060382C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038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skład </w:t>
      </w:r>
      <w:r w:rsidR="00654EAE" w:rsidRPr="006038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Komisji</w:t>
      </w:r>
      <w:r w:rsidRPr="006038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wchodzą:</w:t>
      </w:r>
    </w:p>
    <w:p w14:paraId="12AA4C1A" w14:textId="4D6C7FD5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</w:pPr>
      <w:r>
        <w:rPr>
          <w:rFonts w:ascii="Arial" w:hAnsi="Arial" w:cs="Arial"/>
          <w:sz w:val="24"/>
          <w:szCs w:val="24"/>
        </w:rPr>
        <w:t>Helena Malarczyk – dyrektor</w:t>
      </w:r>
      <w:r w:rsidR="005139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Wydziału Rozwoju Edukacji Kuratorium Oświaty w Łodzi - przewodniczący </w:t>
      </w:r>
      <w:r w:rsidR="00654EAE">
        <w:rPr>
          <w:rFonts w:ascii="Arial" w:hAnsi="Arial" w:cs="Arial"/>
          <w:color w:val="000000"/>
          <w:sz w:val="24"/>
          <w:szCs w:val="24"/>
        </w:rPr>
        <w:t>Komisji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0D6C5052" w14:textId="47695CE8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Grażyna Krysiak – starszy specjalista w Wydziale Rozwoju Edukacji Kuratorium Oświaty w Łodzi </w:t>
      </w:r>
      <w:r w:rsidR="00654EA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54EAE">
        <w:rPr>
          <w:rFonts w:ascii="Arial" w:hAnsi="Arial" w:cs="Arial"/>
          <w:sz w:val="24"/>
          <w:szCs w:val="24"/>
        </w:rPr>
        <w:t>sekretarz Komisji</w:t>
      </w:r>
      <w:r>
        <w:rPr>
          <w:rFonts w:ascii="Arial" w:hAnsi="Arial" w:cs="Arial"/>
          <w:sz w:val="24"/>
          <w:szCs w:val="24"/>
        </w:rPr>
        <w:t>;</w:t>
      </w:r>
    </w:p>
    <w:p w14:paraId="0F5211C4" w14:textId="2E72AD94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Małgorzata Jagiełło – starszy specjalista w Wydziale Rozwoju Edukacji Kuratorium Oświaty w Łodzi - członek </w:t>
      </w:r>
      <w:r w:rsidR="00654EAE">
        <w:rPr>
          <w:rFonts w:ascii="Arial" w:hAnsi="Arial" w:cs="Arial"/>
          <w:sz w:val="24"/>
          <w:szCs w:val="24"/>
        </w:rPr>
        <w:t>Komisji</w:t>
      </w:r>
      <w:r>
        <w:rPr>
          <w:rFonts w:ascii="Arial" w:hAnsi="Arial" w:cs="Arial"/>
          <w:sz w:val="24"/>
          <w:szCs w:val="24"/>
        </w:rPr>
        <w:t>;</w:t>
      </w:r>
    </w:p>
    <w:p w14:paraId="27D12599" w14:textId="54469413" w:rsidR="00654EAE" w:rsidRDefault="00654EAE" w:rsidP="00654EAE">
      <w:pPr>
        <w:pStyle w:val="Akapitzlist"/>
        <w:numPr>
          <w:ilvl w:val="0"/>
          <w:numId w:val="2"/>
        </w:numPr>
        <w:spacing w:line="360" w:lineRule="auto"/>
      </w:pPr>
      <w:r w:rsidRPr="00654EAE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654EAE">
        <w:rPr>
          <w:rFonts w:ascii="Arial" w:hAnsi="Arial" w:cs="Arial"/>
          <w:sz w:val="24"/>
          <w:szCs w:val="24"/>
        </w:rPr>
        <w:t>Łabiszewska</w:t>
      </w:r>
      <w:proofErr w:type="spellEnd"/>
      <w:r w:rsidRPr="00654EAE">
        <w:rPr>
          <w:rFonts w:ascii="Arial" w:hAnsi="Arial" w:cs="Arial"/>
          <w:sz w:val="24"/>
          <w:szCs w:val="24"/>
        </w:rPr>
        <w:t xml:space="preserve"> – specjalista</w:t>
      </w:r>
      <w:r w:rsidRPr="00654EAE">
        <w:rPr>
          <w:rFonts w:ascii="Arial" w:hAnsi="Arial" w:cs="Arial"/>
          <w:color w:val="000000"/>
          <w:sz w:val="24"/>
          <w:szCs w:val="24"/>
        </w:rPr>
        <w:t xml:space="preserve"> w Wydziale Rozwoju Edukacji Kuratorium Oświaty w Łodzi </w:t>
      </w:r>
      <w:r>
        <w:rPr>
          <w:rFonts w:ascii="Arial" w:hAnsi="Arial" w:cs="Arial"/>
          <w:color w:val="000000"/>
          <w:sz w:val="24"/>
          <w:szCs w:val="24"/>
        </w:rPr>
        <w:t>– członek Komisji.</w:t>
      </w:r>
    </w:p>
    <w:p w14:paraId="008C0961" w14:textId="24C51851" w:rsidR="0040693C" w:rsidRDefault="0040693C" w:rsidP="000B7F9D">
      <w:pPr>
        <w:spacing w:line="360" w:lineRule="auto"/>
      </w:pPr>
      <w:r w:rsidRPr="001511C1">
        <w:rPr>
          <w:rFonts w:ascii="Arial" w:hAnsi="Arial" w:cs="Arial"/>
          <w:sz w:val="24"/>
          <w:szCs w:val="24"/>
        </w:rPr>
        <w:t xml:space="preserve">§ </w:t>
      </w:r>
      <w:r w:rsidR="00654EAE" w:rsidRPr="001511C1">
        <w:rPr>
          <w:rFonts w:ascii="Arial" w:hAnsi="Arial" w:cs="Arial"/>
          <w:sz w:val="24"/>
          <w:szCs w:val="24"/>
        </w:rPr>
        <w:t>2</w:t>
      </w:r>
      <w:r w:rsidR="005139BF" w:rsidRPr="001511C1">
        <w:rPr>
          <w:rFonts w:ascii="Arial" w:hAnsi="Arial" w:cs="Arial"/>
          <w:sz w:val="24"/>
          <w:szCs w:val="24"/>
        </w:rPr>
        <w:t>.</w:t>
      </w:r>
      <w:r w:rsidR="005139B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Zarządzenie wchodzi w życie z dniem podpisania.                   </w:t>
      </w:r>
    </w:p>
    <w:p w14:paraId="7E5A4F10" w14:textId="77777777" w:rsidR="006728AC" w:rsidRDefault="006728AC" w:rsidP="000B7F9D">
      <w:pPr>
        <w:spacing w:line="360" w:lineRule="auto"/>
      </w:pPr>
    </w:p>
    <w:sectPr w:rsidR="006728A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D5C"/>
    <w:multiLevelType w:val="hybridMultilevel"/>
    <w:tmpl w:val="9EBAE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0C30"/>
    <w:multiLevelType w:val="multilevel"/>
    <w:tmpl w:val="47F29A6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6096"/>
    <w:multiLevelType w:val="multilevel"/>
    <w:tmpl w:val="5ADE8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E2253"/>
    <w:multiLevelType w:val="hybridMultilevel"/>
    <w:tmpl w:val="04709C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039E6"/>
    <w:multiLevelType w:val="multilevel"/>
    <w:tmpl w:val="47F29A6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4346"/>
    <w:multiLevelType w:val="hybridMultilevel"/>
    <w:tmpl w:val="503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F1CEF"/>
    <w:multiLevelType w:val="multilevel"/>
    <w:tmpl w:val="47F29A6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5066C"/>
    <w:multiLevelType w:val="hybridMultilevel"/>
    <w:tmpl w:val="0C14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CB"/>
    <w:rsid w:val="000B7F9D"/>
    <w:rsid w:val="001511C1"/>
    <w:rsid w:val="0040693C"/>
    <w:rsid w:val="005139BF"/>
    <w:rsid w:val="0056751F"/>
    <w:rsid w:val="005A7EAB"/>
    <w:rsid w:val="0060382C"/>
    <w:rsid w:val="006047EC"/>
    <w:rsid w:val="00647238"/>
    <w:rsid w:val="00654EAE"/>
    <w:rsid w:val="006728AC"/>
    <w:rsid w:val="0077101E"/>
    <w:rsid w:val="00933734"/>
    <w:rsid w:val="00950B27"/>
    <w:rsid w:val="009708CB"/>
    <w:rsid w:val="009B6883"/>
    <w:rsid w:val="00DC2C2E"/>
    <w:rsid w:val="00F727E6"/>
    <w:rsid w:val="00FA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1B8"/>
  <w15:chartTrackingRefBased/>
  <w15:docId w15:val="{DC1D9B26-5D2F-4E69-93EF-3FC54670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9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0693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13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programu rządowego Posiłek w szkole i w domu</vt:lpstr>
    </vt:vector>
  </TitlesOfParts>
  <Company>Kuratorium Oświaty w Łodzi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dotyczace konkursu ofert</dc:title>
  <dc:subject/>
  <dc:creator>Kuratorium Oświaty w Łodzi</dc:creator>
  <cp:keywords/>
  <dc:description/>
  <cp:lastModifiedBy>AP</cp:lastModifiedBy>
  <cp:revision>2</cp:revision>
  <dcterms:created xsi:type="dcterms:W3CDTF">2025-08-27T12:51:00Z</dcterms:created>
  <dcterms:modified xsi:type="dcterms:W3CDTF">2025-08-27T12:51:00Z</dcterms:modified>
</cp:coreProperties>
</file>