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754D" w14:textId="7A8A647D" w:rsidR="00510D9D" w:rsidRPr="008415F6" w:rsidRDefault="0085124E" w:rsidP="002B203B">
      <w:pPr>
        <w:pStyle w:val="Tytu"/>
        <w:rPr>
          <w:rFonts w:cs="Arial"/>
          <w:bCs/>
          <w:sz w:val="28"/>
          <w:szCs w:val="28"/>
        </w:rPr>
      </w:pPr>
      <w:bookmarkStart w:id="0" w:name="_GoBack"/>
      <w:r>
        <w:rPr>
          <w:rFonts w:cs="Arial"/>
          <w:sz w:val="28"/>
          <w:szCs w:val="28"/>
        </w:rPr>
        <w:t xml:space="preserve">Zarządzenie nr 30/2025 </w:t>
      </w:r>
      <w:r w:rsidR="00037E4E" w:rsidRPr="008415F6">
        <w:rPr>
          <w:rFonts w:cs="Arial"/>
          <w:sz w:val="28"/>
          <w:szCs w:val="28"/>
        </w:rPr>
        <w:t>Łód</w:t>
      </w:r>
      <w:r w:rsidR="000F06AA" w:rsidRPr="008415F6">
        <w:rPr>
          <w:rFonts w:cs="Arial"/>
          <w:sz w:val="28"/>
          <w:szCs w:val="28"/>
        </w:rPr>
        <w:t xml:space="preserve">zkiego Kuratora Oświaty z dnia </w:t>
      </w:r>
      <w:r>
        <w:rPr>
          <w:rFonts w:cs="Arial"/>
          <w:sz w:val="28"/>
          <w:szCs w:val="28"/>
        </w:rPr>
        <w:t xml:space="preserve">13 marca </w:t>
      </w:r>
      <w:r w:rsidR="00037E4E" w:rsidRPr="008415F6">
        <w:rPr>
          <w:rFonts w:cs="Arial"/>
          <w:sz w:val="28"/>
          <w:szCs w:val="28"/>
        </w:rPr>
        <w:t>202</w:t>
      </w:r>
      <w:r w:rsidR="00A31D87" w:rsidRPr="008415F6">
        <w:rPr>
          <w:rFonts w:cs="Arial"/>
          <w:sz w:val="28"/>
          <w:szCs w:val="28"/>
        </w:rPr>
        <w:t>5</w:t>
      </w:r>
      <w:r w:rsidR="0065129A" w:rsidRPr="008415F6">
        <w:rPr>
          <w:rFonts w:cs="Arial"/>
          <w:sz w:val="28"/>
          <w:szCs w:val="28"/>
        </w:rPr>
        <w:t> </w:t>
      </w:r>
      <w:r w:rsidR="00037E4E" w:rsidRPr="008415F6">
        <w:rPr>
          <w:rFonts w:cs="Arial"/>
          <w:sz w:val="28"/>
          <w:szCs w:val="28"/>
        </w:rPr>
        <w:t>r</w:t>
      </w:r>
      <w:r w:rsidR="0015085F" w:rsidRPr="008415F6">
        <w:rPr>
          <w:rFonts w:cs="Arial"/>
          <w:sz w:val="28"/>
          <w:szCs w:val="28"/>
        </w:rPr>
        <w:t xml:space="preserve">. </w:t>
      </w:r>
      <w:r w:rsidR="00A31D87" w:rsidRPr="008415F6">
        <w:rPr>
          <w:rFonts w:cs="Arial"/>
          <w:sz w:val="28"/>
          <w:szCs w:val="28"/>
        </w:rPr>
        <w:t xml:space="preserve">wprowadzające </w:t>
      </w:r>
      <w:r w:rsidR="00A31D87" w:rsidRPr="0085124E">
        <w:rPr>
          <w:rFonts w:cs="Arial"/>
          <w:sz w:val="28"/>
          <w:szCs w:val="28"/>
        </w:rPr>
        <w:t>Regulamin doradcy etycznego w Kuratorium Oświaty w Łodzi</w:t>
      </w:r>
      <w:r w:rsidR="00A31D87" w:rsidRPr="008415F6">
        <w:rPr>
          <w:rFonts w:cs="Arial"/>
          <w:sz w:val="28"/>
          <w:szCs w:val="28"/>
        </w:rPr>
        <w:t xml:space="preserve"> </w:t>
      </w:r>
      <w:r w:rsidR="009C5F72" w:rsidRPr="008415F6">
        <w:rPr>
          <w:rFonts w:cs="Arial"/>
          <w:sz w:val="28"/>
          <w:szCs w:val="28"/>
        </w:rPr>
        <w:t xml:space="preserve">w Kuratorium Oświaty w Łodzi </w:t>
      </w:r>
    </w:p>
    <w:bookmarkEnd w:id="0"/>
    <w:p w14:paraId="317DEB7B" w14:textId="5D140275" w:rsidR="00F47F2D" w:rsidRPr="00D8471C" w:rsidRDefault="00E56924" w:rsidP="002B203B">
      <w:pPr>
        <w:spacing w:before="120" w:after="120"/>
        <w:rPr>
          <w:rFonts w:cs="Arial"/>
          <w:szCs w:val="24"/>
        </w:rPr>
      </w:pPr>
      <w:r w:rsidRPr="00D8471C">
        <w:rPr>
          <w:rFonts w:cs="Arial"/>
          <w:szCs w:val="24"/>
        </w:rPr>
        <w:t>Znak pisma</w:t>
      </w:r>
      <w:r w:rsidR="0085124E">
        <w:rPr>
          <w:rFonts w:cs="Arial"/>
          <w:szCs w:val="24"/>
        </w:rPr>
        <w:t>: WAiO.110.30.2025</w:t>
      </w:r>
    </w:p>
    <w:p w14:paraId="46BFA5B9" w14:textId="77777777" w:rsidR="00AE3029" w:rsidRPr="00D8471C" w:rsidRDefault="00AE3029" w:rsidP="002B203B">
      <w:pPr>
        <w:spacing w:before="120" w:after="120"/>
        <w:rPr>
          <w:rFonts w:cs="Arial"/>
          <w:szCs w:val="24"/>
        </w:rPr>
      </w:pPr>
      <w:r w:rsidRPr="00D8471C">
        <w:rPr>
          <w:rFonts w:cs="Arial"/>
          <w:szCs w:val="24"/>
        </w:rPr>
        <w:t xml:space="preserve">Na podstawie art. 25 ust. 9 i 10 ustawy z dnia 21 listopada 2008 r. o służbie cywilnej (Dz. U. z 2024 r. poz. 409) oraz § 11 ust. 1 pkt 3 lit. a zarządzenia Nr 70 Prezesa Rady Ministrów z dnia 6 października 2011 r. w sprawie wytycznych w zakresie przestrzegania zasad służby cywilnej oraz w sprawie zasad etyki korpusu służby cywilnej (M.P. z 2011 r. </w:t>
      </w:r>
      <w:r w:rsidR="00BB3ECF" w:rsidRPr="00D8471C">
        <w:rPr>
          <w:rFonts w:cs="Arial"/>
          <w:szCs w:val="24"/>
        </w:rPr>
        <w:t xml:space="preserve">nr 93 </w:t>
      </w:r>
      <w:r w:rsidRPr="00D8471C">
        <w:rPr>
          <w:rFonts w:cs="Arial"/>
          <w:szCs w:val="24"/>
        </w:rPr>
        <w:t>poz. 953) zarządzam, co następuje:</w:t>
      </w:r>
    </w:p>
    <w:p w14:paraId="41459475" w14:textId="77777777" w:rsidR="00F543E0" w:rsidRPr="00D8471C" w:rsidRDefault="00094A1F" w:rsidP="002B203B">
      <w:pPr>
        <w:spacing w:before="120" w:after="120"/>
        <w:rPr>
          <w:rFonts w:cs="Arial"/>
          <w:szCs w:val="24"/>
        </w:rPr>
      </w:pPr>
      <w:r w:rsidRPr="00D8471C">
        <w:rPr>
          <w:rFonts w:cs="Arial"/>
          <w:b/>
          <w:szCs w:val="24"/>
        </w:rPr>
        <w:t>§ 1.</w:t>
      </w:r>
    </w:p>
    <w:p w14:paraId="6A297922" w14:textId="47BD8F71" w:rsidR="00AE3029" w:rsidRPr="00D8471C" w:rsidRDefault="00AD42D6" w:rsidP="002B203B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D8471C">
        <w:rPr>
          <w:rFonts w:cs="Arial"/>
          <w:szCs w:val="24"/>
        </w:rPr>
        <w:t xml:space="preserve">Celem realizacji zadań doradcy etycznego opisanych w </w:t>
      </w:r>
      <w:r w:rsidR="00C75E83" w:rsidRPr="00D8471C">
        <w:rPr>
          <w:rFonts w:cs="Arial"/>
          <w:szCs w:val="24"/>
        </w:rPr>
        <w:t xml:space="preserve">Zarządzeniu nr 42/2024 Łódzkiego Kuratora Oświaty z dnia 5 czerwca 2024 r. w sprawie powołania doradcy etycznego w Kuratorium Oświaty w Łodzi </w:t>
      </w:r>
      <w:r w:rsidR="0070413C" w:rsidRPr="00D8471C">
        <w:rPr>
          <w:rFonts w:cs="Arial"/>
          <w:szCs w:val="24"/>
        </w:rPr>
        <w:t>p</w:t>
      </w:r>
      <w:r w:rsidR="00085117" w:rsidRPr="00D8471C">
        <w:rPr>
          <w:rFonts w:cs="Arial"/>
          <w:szCs w:val="24"/>
        </w:rPr>
        <w:t xml:space="preserve">rzyjmuje się </w:t>
      </w:r>
      <w:r w:rsidR="00385979" w:rsidRPr="00D8471C">
        <w:rPr>
          <w:rFonts w:cs="Arial"/>
          <w:i/>
          <w:szCs w:val="24"/>
        </w:rPr>
        <w:t>R</w:t>
      </w:r>
      <w:r w:rsidR="00C27600" w:rsidRPr="00D8471C">
        <w:rPr>
          <w:rFonts w:cs="Arial"/>
          <w:i/>
          <w:szCs w:val="24"/>
        </w:rPr>
        <w:t>egulamin</w:t>
      </w:r>
      <w:r w:rsidR="00085117" w:rsidRPr="00D8471C">
        <w:rPr>
          <w:rFonts w:cs="Arial"/>
          <w:i/>
          <w:szCs w:val="24"/>
        </w:rPr>
        <w:t xml:space="preserve"> </w:t>
      </w:r>
      <w:r w:rsidR="0070413C" w:rsidRPr="00D8471C">
        <w:rPr>
          <w:rFonts w:cs="Arial"/>
          <w:i/>
          <w:szCs w:val="24"/>
        </w:rPr>
        <w:t>doradcy etycznego w Kuratorium Oświaty w Łodzi</w:t>
      </w:r>
      <w:r w:rsidR="00C27600" w:rsidRPr="00D8471C">
        <w:rPr>
          <w:rFonts w:cs="Arial"/>
          <w:szCs w:val="24"/>
        </w:rPr>
        <w:t>, zwan</w:t>
      </w:r>
      <w:r w:rsidR="00387BAC" w:rsidRPr="00D8471C">
        <w:rPr>
          <w:rFonts w:cs="Arial"/>
          <w:szCs w:val="24"/>
        </w:rPr>
        <w:t>y</w:t>
      </w:r>
      <w:r w:rsidR="00C27600" w:rsidRPr="00D8471C">
        <w:rPr>
          <w:rFonts w:cs="Arial"/>
          <w:szCs w:val="24"/>
        </w:rPr>
        <w:t xml:space="preserve"> dalej Regulaminem</w:t>
      </w:r>
      <w:r w:rsidR="00FB5A80" w:rsidRPr="00D8471C">
        <w:rPr>
          <w:rFonts w:cs="Arial"/>
          <w:szCs w:val="24"/>
        </w:rPr>
        <w:t>.</w:t>
      </w:r>
    </w:p>
    <w:p w14:paraId="5418F4C0" w14:textId="77777777" w:rsidR="00387BAC" w:rsidRPr="00D8471C" w:rsidRDefault="00C27600" w:rsidP="002B203B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D8471C">
        <w:rPr>
          <w:rFonts w:cs="Arial"/>
          <w:szCs w:val="24"/>
        </w:rPr>
        <w:t>Regulamin</w:t>
      </w:r>
      <w:r w:rsidR="00FB5A80" w:rsidRPr="00D8471C">
        <w:rPr>
          <w:rFonts w:cs="Arial"/>
          <w:szCs w:val="24"/>
        </w:rPr>
        <w:t xml:space="preserve"> stanowi załącznik do niniejszego zarz</w:t>
      </w:r>
      <w:r w:rsidR="000D4BD0" w:rsidRPr="00D8471C">
        <w:rPr>
          <w:rFonts w:cs="Arial"/>
          <w:szCs w:val="24"/>
        </w:rPr>
        <w:t>ą</w:t>
      </w:r>
      <w:r w:rsidR="00FB5A80" w:rsidRPr="00D8471C">
        <w:rPr>
          <w:rFonts w:cs="Arial"/>
          <w:szCs w:val="24"/>
        </w:rPr>
        <w:t>dzenia.</w:t>
      </w:r>
    </w:p>
    <w:p w14:paraId="760A3C75" w14:textId="372C2392" w:rsidR="00F202D7" w:rsidRPr="00D8471C" w:rsidRDefault="00501BC4" w:rsidP="00822638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D8471C">
        <w:rPr>
          <w:rFonts w:cs="Arial"/>
          <w:szCs w:val="24"/>
        </w:rPr>
        <w:t xml:space="preserve">Zobowiązuje się Dyrektora Wydziału </w:t>
      </w:r>
      <w:r w:rsidR="00C75E83" w:rsidRPr="00D8471C">
        <w:rPr>
          <w:rFonts w:cs="Arial"/>
          <w:szCs w:val="24"/>
        </w:rPr>
        <w:t>Administracji i Obsługi</w:t>
      </w:r>
      <w:r w:rsidRPr="00D8471C">
        <w:rPr>
          <w:rFonts w:cs="Arial"/>
          <w:szCs w:val="24"/>
        </w:rPr>
        <w:t xml:space="preserve"> do rozesłania z wykorzystaniem poczty elektronicznej </w:t>
      </w:r>
      <w:r w:rsidR="007E6C03" w:rsidRPr="00D8471C">
        <w:rPr>
          <w:rFonts w:cs="Arial"/>
          <w:szCs w:val="24"/>
        </w:rPr>
        <w:t xml:space="preserve">wersji elektronicznej (skanu) Regulaminu na służbowe konta wszystkich pracowników </w:t>
      </w:r>
      <w:r w:rsidRPr="00D8471C">
        <w:rPr>
          <w:rFonts w:cs="Arial"/>
          <w:szCs w:val="24"/>
        </w:rPr>
        <w:t xml:space="preserve">Kuratorium Oświaty w Łodzi </w:t>
      </w:r>
      <w:r w:rsidR="007E6C03" w:rsidRPr="00D8471C">
        <w:rPr>
          <w:rFonts w:cs="Arial"/>
          <w:szCs w:val="24"/>
        </w:rPr>
        <w:t xml:space="preserve">w dniu następującym po dniu wejścia </w:t>
      </w:r>
      <w:r w:rsidR="00F80214" w:rsidRPr="00D8471C">
        <w:rPr>
          <w:rFonts w:cs="Arial"/>
          <w:szCs w:val="24"/>
        </w:rPr>
        <w:t xml:space="preserve">w życie </w:t>
      </w:r>
      <w:r w:rsidR="007E6C03" w:rsidRPr="00D8471C">
        <w:rPr>
          <w:rFonts w:cs="Arial"/>
          <w:szCs w:val="24"/>
        </w:rPr>
        <w:t xml:space="preserve">niniejszego </w:t>
      </w:r>
      <w:r w:rsidR="00F80214" w:rsidRPr="00D8471C">
        <w:rPr>
          <w:rFonts w:cs="Arial"/>
          <w:szCs w:val="24"/>
        </w:rPr>
        <w:t>zarządzenia.</w:t>
      </w:r>
      <w:r w:rsidR="00923D38" w:rsidRPr="00D8471C">
        <w:rPr>
          <w:rFonts w:cs="Arial"/>
          <w:szCs w:val="24"/>
        </w:rPr>
        <w:t>”</w:t>
      </w:r>
      <w:r w:rsidR="00F6312C">
        <w:rPr>
          <w:rFonts w:cs="Arial"/>
          <w:szCs w:val="24"/>
        </w:rPr>
        <w:t>.</w:t>
      </w:r>
    </w:p>
    <w:p w14:paraId="65028E31" w14:textId="38C4EECF" w:rsidR="00822638" w:rsidRPr="00D8471C" w:rsidRDefault="00822638" w:rsidP="00822638">
      <w:pPr>
        <w:rPr>
          <w:rFonts w:cs="Arial"/>
          <w:b/>
          <w:szCs w:val="24"/>
        </w:rPr>
      </w:pPr>
      <w:r w:rsidRPr="00D8471C">
        <w:rPr>
          <w:rFonts w:cs="Arial"/>
          <w:b/>
          <w:szCs w:val="24"/>
        </w:rPr>
        <w:t>§</w:t>
      </w:r>
      <w:r w:rsidR="003A05B8" w:rsidRPr="00D8471C">
        <w:rPr>
          <w:rFonts w:cs="Arial"/>
          <w:b/>
          <w:szCs w:val="24"/>
        </w:rPr>
        <w:t xml:space="preserve"> 2.</w:t>
      </w:r>
    </w:p>
    <w:p w14:paraId="2E15DC9F" w14:textId="5A538284" w:rsidR="00822638" w:rsidRPr="00D8471C" w:rsidRDefault="00E6090D" w:rsidP="00E6090D">
      <w:pPr>
        <w:pStyle w:val="Akapitzlist"/>
        <w:numPr>
          <w:ilvl w:val="0"/>
          <w:numId w:val="37"/>
        </w:numPr>
        <w:rPr>
          <w:rFonts w:cs="Arial"/>
          <w:szCs w:val="24"/>
        </w:rPr>
      </w:pPr>
      <w:r w:rsidRPr="00D8471C">
        <w:rPr>
          <w:rFonts w:cs="Arial"/>
          <w:i/>
          <w:szCs w:val="24"/>
        </w:rPr>
        <w:t xml:space="preserve">Regulamin doradcy etycznego w Kuratorium Oświaty w Łodzi </w:t>
      </w:r>
      <w:r w:rsidRPr="00D8471C">
        <w:rPr>
          <w:rFonts w:cs="Arial"/>
          <w:szCs w:val="24"/>
        </w:rPr>
        <w:t xml:space="preserve">wprowadzony </w:t>
      </w:r>
      <w:r w:rsidR="00D105E4" w:rsidRPr="00D8471C">
        <w:rPr>
          <w:rFonts w:cs="Arial"/>
          <w:szCs w:val="24"/>
        </w:rPr>
        <w:t>Zarządzeniem nr 125/2024 Łódzkiego Kuratora Oświaty z dnia 7 listopada 2024 r. zmieniając</w:t>
      </w:r>
      <w:r w:rsidR="00F6312C">
        <w:rPr>
          <w:rFonts w:cs="Arial"/>
          <w:szCs w:val="24"/>
        </w:rPr>
        <w:t>ym</w:t>
      </w:r>
      <w:r w:rsidR="00D105E4" w:rsidRPr="00D8471C">
        <w:rPr>
          <w:rFonts w:cs="Arial"/>
          <w:szCs w:val="24"/>
        </w:rPr>
        <w:t xml:space="preserve"> zarządzenie w sprawie powołania doradcy etycznego w Kuratorium Oświaty w Łodzi</w:t>
      </w:r>
      <w:r w:rsidR="00B95D46" w:rsidRPr="00D8471C">
        <w:rPr>
          <w:rFonts w:cs="Arial"/>
          <w:szCs w:val="24"/>
        </w:rPr>
        <w:t xml:space="preserve"> traci moc z dniem wejścia niniejszego </w:t>
      </w:r>
      <w:r w:rsidR="00F6312C">
        <w:rPr>
          <w:rFonts w:cs="Arial"/>
          <w:szCs w:val="24"/>
        </w:rPr>
        <w:t>Zarządzenia</w:t>
      </w:r>
      <w:r w:rsidR="00B95D46" w:rsidRPr="00D8471C">
        <w:rPr>
          <w:rFonts w:cs="Arial"/>
          <w:szCs w:val="24"/>
        </w:rPr>
        <w:t>.</w:t>
      </w:r>
    </w:p>
    <w:p w14:paraId="18F30AFD" w14:textId="2CDB242E" w:rsidR="001A0952" w:rsidRPr="00D8471C" w:rsidRDefault="001A0952" w:rsidP="001A0952">
      <w:pPr>
        <w:rPr>
          <w:rFonts w:cs="Arial"/>
          <w:b/>
          <w:szCs w:val="24"/>
        </w:rPr>
      </w:pPr>
      <w:r w:rsidRPr="00D8471C">
        <w:rPr>
          <w:rFonts w:cs="Arial"/>
          <w:b/>
          <w:szCs w:val="24"/>
        </w:rPr>
        <w:t>§</w:t>
      </w:r>
      <w:r w:rsidR="00E6090D" w:rsidRPr="00D8471C">
        <w:rPr>
          <w:rFonts w:cs="Arial"/>
          <w:b/>
          <w:szCs w:val="24"/>
        </w:rPr>
        <w:t xml:space="preserve"> </w:t>
      </w:r>
      <w:r w:rsidRPr="00D8471C">
        <w:rPr>
          <w:rFonts w:cs="Arial"/>
          <w:b/>
          <w:szCs w:val="24"/>
        </w:rPr>
        <w:t>3.</w:t>
      </w:r>
    </w:p>
    <w:p w14:paraId="3EF94E39" w14:textId="77777777" w:rsidR="001A0952" w:rsidRPr="00D8471C" w:rsidRDefault="001A0952" w:rsidP="001A0952">
      <w:pPr>
        <w:rPr>
          <w:rFonts w:cs="Arial"/>
          <w:szCs w:val="24"/>
        </w:rPr>
      </w:pPr>
      <w:r w:rsidRPr="00D8471C">
        <w:rPr>
          <w:rFonts w:cs="Arial"/>
          <w:szCs w:val="24"/>
        </w:rPr>
        <w:t>Zarządzenie wchodzi z dniem podpisania.</w:t>
      </w:r>
    </w:p>
    <w:p w14:paraId="118AE800" w14:textId="77777777" w:rsidR="001A0952" w:rsidRPr="00D8471C" w:rsidRDefault="001A0952" w:rsidP="002B203B">
      <w:pPr>
        <w:rPr>
          <w:rFonts w:cs="Arial"/>
          <w:szCs w:val="24"/>
        </w:rPr>
      </w:pPr>
    </w:p>
    <w:sectPr w:rsidR="001A0952" w:rsidRPr="00D8471C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5EC6" w14:textId="77777777" w:rsidR="00B73823" w:rsidRDefault="00B73823">
      <w:r>
        <w:separator/>
      </w:r>
    </w:p>
  </w:endnote>
  <w:endnote w:type="continuationSeparator" w:id="0">
    <w:p w14:paraId="3903E1E5" w14:textId="77777777" w:rsidR="00B73823" w:rsidRDefault="00B7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7F34" w14:textId="77777777" w:rsidR="00B73823" w:rsidRDefault="00B73823">
      <w:r>
        <w:separator/>
      </w:r>
    </w:p>
  </w:footnote>
  <w:footnote w:type="continuationSeparator" w:id="0">
    <w:p w14:paraId="3BF5A11C" w14:textId="77777777" w:rsidR="00B73823" w:rsidRDefault="00B7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558B6"/>
    <w:multiLevelType w:val="hybridMultilevel"/>
    <w:tmpl w:val="FCA4D3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5639C"/>
    <w:multiLevelType w:val="hybridMultilevel"/>
    <w:tmpl w:val="339EC2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A7197"/>
    <w:multiLevelType w:val="hybridMultilevel"/>
    <w:tmpl w:val="E2C8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F650909"/>
    <w:multiLevelType w:val="hybridMultilevel"/>
    <w:tmpl w:val="BC74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836008"/>
    <w:multiLevelType w:val="hybridMultilevel"/>
    <w:tmpl w:val="C7BA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1DE7"/>
    <w:multiLevelType w:val="hybridMultilevel"/>
    <w:tmpl w:val="07E8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FF2"/>
    <w:multiLevelType w:val="hybridMultilevel"/>
    <w:tmpl w:val="29840B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AC79B5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B2133"/>
    <w:multiLevelType w:val="hybridMultilevel"/>
    <w:tmpl w:val="9B9C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63B44"/>
    <w:multiLevelType w:val="hybridMultilevel"/>
    <w:tmpl w:val="D15C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40436"/>
    <w:multiLevelType w:val="hybridMultilevel"/>
    <w:tmpl w:val="A86CBDFC"/>
    <w:lvl w:ilvl="0" w:tplc="0D0A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76E4D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C4E19"/>
    <w:multiLevelType w:val="hybridMultilevel"/>
    <w:tmpl w:val="359022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60922"/>
    <w:multiLevelType w:val="hybridMultilevel"/>
    <w:tmpl w:val="119876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1"/>
  </w:num>
  <w:num w:numId="5">
    <w:abstractNumId w:val="9"/>
  </w:num>
  <w:num w:numId="6">
    <w:abstractNumId w:val="11"/>
  </w:num>
  <w:num w:numId="7">
    <w:abstractNumId w:val="35"/>
  </w:num>
  <w:num w:numId="8">
    <w:abstractNumId w:val="7"/>
  </w:num>
  <w:num w:numId="9">
    <w:abstractNumId w:val="18"/>
  </w:num>
  <w:num w:numId="10">
    <w:abstractNumId w:val="10"/>
  </w:num>
  <w:num w:numId="11">
    <w:abstractNumId w:val="24"/>
  </w:num>
  <w:num w:numId="12">
    <w:abstractNumId w:val="29"/>
  </w:num>
  <w:num w:numId="13">
    <w:abstractNumId w:val="36"/>
  </w:num>
  <w:num w:numId="14">
    <w:abstractNumId w:val="12"/>
  </w:num>
  <w:num w:numId="15">
    <w:abstractNumId w:val="26"/>
  </w:num>
  <w:num w:numId="16">
    <w:abstractNumId w:val="33"/>
  </w:num>
  <w:num w:numId="17">
    <w:abstractNumId w:val="0"/>
  </w:num>
  <w:num w:numId="18">
    <w:abstractNumId w:val="4"/>
  </w:num>
  <w:num w:numId="19">
    <w:abstractNumId w:val="3"/>
  </w:num>
  <w:num w:numId="20">
    <w:abstractNumId w:val="15"/>
  </w:num>
  <w:num w:numId="21">
    <w:abstractNumId w:val="19"/>
  </w:num>
  <w:num w:numId="22">
    <w:abstractNumId w:val="21"/>
  </w:num>
  <w:num w:numId="23">
    <w:abstractNumId w:val="20"/>
  </w:num>
  <w:num w:numId="24">
    <w:abstractNumId w:val="1"/>
  </w:num>
  <w:num w:numId="25">
    <w:abstractNumId w:val="30"/>
  </w:num>
  <w:num w:numId="26">
    <w:abstractNumId w:val="23"/>
  </w:num>
  <w:num w:numId="27">
    <w:abstractNumId w:val="28"/>
  </w:num>
  <w:num w:numId="28">
    <w:abstractNumId w:val="16"/>
  </w:num>
  <w:num w:numId="29">
    <w:abstractNumId w:val="5"/>
  </w:num>
  <w:num w:numId="30">
    <w:abstractNumId w:val="17"/>
  </w:num>
  <w:num w:numId="31">
    <w:abstractNumId w:val="6"/>
  </w:num>
  <w:num w:numId="32">
    <w:abstractNumId w:val="32"/>
  </w:num>
  <w:num w:numId="33">
    <w:abstractNumId w:val="25"/>
  </w:num>
  <w:num w:numId="34">
    <w:abstractNumId w:val="34"/>
  </w:num>
  <w:num w:numId="35">
    <w:abstractNumId w:val="22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273B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85117"/>
    <w:rsid w:val="00094A1F"/>
    <w:rsid w:val="000A4189"/>
    <w:rsid w:val="000A72DA"/>
    <w:rsid w:val="000B04CD"/>
    <w:rsid w:val="000B3716"/>
    <w:rsid w:val="000B4AC1"/>
    <w:rsid w:val="000B7EF6"/>
    <w:rsid w:val="000B7FC0"/>
    <w:rsid w:val="000C3A63"/>
    <w:rsid w:val="000C52C5"/>
    <w:rsid w:val="000D100D"/>
    <w:rsid w:val="000D4BD0"/>
    <w:rsid w:val="000E2599"/>
    <w:rsid w:val="000E264F"/>
    <w:rsid w:val="000F06AA"/>
    <w:rsid w:val="000F32B0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0952"/>
    <w:rsid w:val="001A22CB"/>
    <w:rsid w:val="001A4C48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09C0"/>
    <w:rsid w:val="00217BA2"/>
    <w:rsid w:val="00225549"/>
    <w:rsid w:val="00231883"/>
    <w:rsid w:val="00241FB8"/>
    <w:rsid w:val="00247DD5"/>
    <w:rsid w:val="00254359"/>
    <w:rsid w:val="002679F6"/>
    <w:rsid w:val="00275276"/>
    <w:rsid w:val="00281440"/>
    <w:rsid w:val="00290ADB"/>
    <w:rsid w:val="002957D3"/>
    <w:rsid w:val="002A2333"/>
    <w:rsid w:val="002A48D7"/>
    <w:rsid w:val="002B203B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5979"/>
    <w:rsid w:val="00386F43"/>
    <w:rsid w:val="00387BAC"/>
    <w:rsid w:val="003916D6"/>
    <w:rsid w:val="00392B92"/>
    <w:rsid w:val="003A05B8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57B09"/>
    <w:rsid w:val="0046580D"/>
    <w:rsid w:val="00472304"/>
    <w:rsid w:val="0047604F"/>
    <w:rsid w:val="00477F87"/>
    <w:rsid w:val="0048045A"/>
    <w:rsid w:val="004849D3"/>
    <w:rsid w:val="004854BC"/>
    <w:rsid w:val="00490E54"/>
    <w:rsid w:val="004B1188"/>
    <w:rsid w:val="004B65D7"/>
    <w:rsid w:val="004C4680"/>
    <w:rsid w:val="004D14A6"/>
    <w:rsid w:val="004D53AA"/>
    <w:rsid w:val="004E1FC2"/>
    <w:rsid w:val="004F1612"/>
    <w:rsid w:val="004F6AA0"/>
    <w:rsid w:val="00500C4F"/>
    <w:rsid w:val="00501BC4"/>
    <w:rsid w:val="0050352C"/>
    <w:rsid w:val="00510D9D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83083"/>
    <w:rsid w:val="00590397"/>
    <w:rsid w:val="005B24CC"/>
    <w:rsid w:val="005B6542"/>
    <w:rsid w:val="005C5E8F"/>
    <w:rsid w:val="005D0B55"/>
    <w:rsid w:val="005F7356"/>
    <w:rsid w:val="005F7D21"/>
    <w:rsid w:val="006013F7"/>
    <w:rsid w:val="00607F48"/>
    <w:rsid w:val="00613D9B"/>
    <w:rsid w:val="00626139"/>
    <w:rsid w:val="00630A75"/>
    <w:rsid w:val="00637AD2"/>
    <w:rsid w:val="00641950"/>
    <w:rsid w:val="00642A4B"/>
    <w:rsid w:val="00650272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1B4D"/>
    <w:rsid w:val="00696FA9"/>
    <w:rsid w:val="006A0B32"/>
    <w:rsid w:val="006A1072"/>
    <w:rsid w:val="006A1761"/>
    <w:rsid w:val="006A6037"/>
    <w:rsid w:val="006A7021"/>
    <w:rsid w:val="006B1958"/>
    <w:rsid w:val="006B5ABE"/>
    <w:rsid w:val="006B5F0C"/>
    <w:rsid w:val="006C13D1"/>
    <w:rsid w:val="006C52D7"/>
    <w:rsid w:val="006C64A2"/>
    <w:rsid w:val="006D3E5D"/>
    <w:rsid w:val="006D77B4"/>
    <w:rsid w:val="006E0CC5"/>
    <w:rsid w:val="006E290C"/>
    <w:rsid w:val="006E7CEB"/>
    <w:rsid w:val="0070413C"/>
    <w:rsid w:val="007068BA"/>
    <w:rsid w:val="00707247"/>
    <w:rsid w:val="00710C60"/>
    <w:rsid w:val="00712382"/>
    <w:rsid w:val="00717D4B"/>
    <w:rsid w:val="00724C41"/>
    <w:rsid w:val="0072539D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7508E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976CB"/>
    <w:rsid w:val="007A3F47"/>
    <w:rsid w:val="007A7662"/>
    <w:rsid w:val="007B12AF"/>
    <w:rsid w:val="007B1AF0"/>
    <w:rsid w:val="007C2786"/>
    <w:rsid w:val="007C78D2"/>
    <w:rsid w:val="007D138E"/>
    <w:rsid w:val="007D55C4"/>
    <w:rsid w:val="007D645C"/>
    <w:rsid w:val="007D70E8"/>
    <w:rsid w:val="007E6C03"/>
    <w:rsid w:val="007F0126"/>
    <w:rsid w:val="00804150"/>
    <w:rsid w:val="008059FD"/>
    <w:rsid w:val="008130AD"/>
    <w:rsid w:val="00813AB6"/>
    <w:rsid w:val="00815DC8"/>
    <w:rsid w:val="00822638"/>
    <w:rsid w:val="0083093D"/>
    <w:rsid w:val="00833D4E"/>
    <w:rsid w:val="00835893"/>
    <w:rsid w:val="00837373"/>
    <w:rsid w:val="00837AEC"/>
    <w:rsid w:val="008415F6"/>
    <w:rsid w:val="008431DD"/>
    <w:rsid w:val="008505D4"/>
    <w:rsid w:val="0085124E"/>
    <w:rsid w:val="00852FEF"/>
    <w:rsid w:val="00854FAA"/>
    <w:rsid w:val="00863818"/>
    <w:rsid w:val="00865FB3"/>
    <w:rsid w:val="00866695"/>
    <w:rsid w:val="00872E7A"/>
    <w:rsid w:val="0087398C"/>
    <w:rsid w:val="0087644F"/>
    <w:rsid w:val="0088783D"/>
    <w:rsid w:val="008A1AFD"/>
    <w:rsid w:val="008B657D"/>
    <w:rsid w:val="008B70F8"/>
    <w:rsid w:val="008C2AD5"/>
    <w:rsid w:val="008C3A1A"/>
    <w:rsid w:val="008C56C3"/>
    <w:rsid w:val="008E09DB"/>
    <w:rsid w:val="008E1DCB"/>
    <w:rsid w:val="008E5961"/>
    <w:rsid w:val="008F10F0"/>
    <w:rsid w:val="008F1631"/>
    <w:rsid w:val="008F27BE"/>
    <w:rsid w:val="008F2BEE"/>
    <w:rsid w:val="008F5F30"/>
    <w:rsid w:val="008F71BF"/>
    <w:rsid w:val="009154BF"/>
    <w:rsid w:val="00915603"/>
    <w:rsid w:val="00922768"/>
    <w:rsid w:val="00923D38"/>
    <w:rsid w:val="00927F8F"/>
    <w:rsid w:val="009366A9"/>
    <w:rsid w:val="009404CD"/>
    <w:rsid w:val="0094513C"/>
    <w:rsid w:val="00957B0F"/>
    <w:rsid w:val="009661B2"/>
    <w:rsid w:val="009679DE"/>
    <w:rsid w:val="00970939"/>
    <w:rsid w:val="0099016D"/>
    <w:rsid w:val="00991C66"/>
    <w:rsid w:val="00992DC9"/>
    <w:rsid w:val="009958E1"/>
    <w:rsid w:val="00995935"/>
    <w:rsid w:val="009A1F98"/>
    <w:rsid w:val="009A7CC5"/>
    <w:rsid w:val="009B62A9"/>
    <w:rsid w:val="009C17C2"/>
    <w:rsid w:val="009C5F72"/>
    <w:rsid w:val="009D0738"/>
    <w:rsid w:val="009D7901"/>
    <w:rsid w:val="009E1B51"/>
    <w:rsid w:val="009E4922"/>
    <w:rsid w:val="009E5E87"/>
    <w:rsid w:val="009F6563"/>
    <w:rsid w:val="009F7310"/>
    <w:rsid w:val="00A036C8"/>
    <w:rsid w:val="00A175AB"/>
    <w:rsid w:val="00A22383"/>
    <w:rsid w:val="00A31D87"/>
    <w:rsid w:val="00A4247C"/>
    <w:rsid w:val="00A440E8"/>
    <w:rsid w:val="00A441D0"/>
    <w:rsid w:val="00A4510A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92A99"/>
    <w:rsid w:val="00AA2E61"/>
    <w:rsid w:val="00AA621B"/>
    <w:rsid w:val="00AB1858"/>
    <w:rsid w:val="00AB7561"/>
    <w:rsid w:val="00AD42D6"/>
    <w:rsid w:val="00AD6C41"/>
    <w:rsid w:val="00AD7AE9"/>
    <w:rsid w:val="00AE2761"/>
    <w:rsid w:val="00AE3029"/>
    <w:rsid w:val="00AE4A12"/>
    <w:rsid w:val="00AF1CE6"/>
    <w:rsid w:val="00AF7262"/>
    <w:rsid w:val="00B00CED"/>
    <w:rsid w:val="00B11228"/>
    <w:rsid w:val="00B24B1A"/>
    <w:rsid w:val="00B25E59"/>
    <w:rsid w:val="00B331AB"/>
    <w:rsid w:val="00B47BAC"/>
    <w:rsid w:val="00B51BB5"/>
    <w:rsid w:val="00B52624"/>
    <w:rsid w:val="00B56A56"/>
    <w:rsid w:val="00B603F1"/>
    <w:rsid w:val="00B64F05"/>
    <w:rsid w:val="00B71960"/>
    <w:rsid w:val="00B73823"/>
    <w:rsid w:val="00B768D0"/>
    <w:rsid w:val="00B93BD1"/>
    <w:rsid w:val="00B95D46"/>
    <w:rsid w:val="00BA4A65"/>
    <w:rsid w:val="00BA71B5"/>
    <w:rsid w:val="00BB3ECF"/>
    <w:rsid w:val="00BC6FB6"/>
    <w:rsid w:val="00BC7633"/>
    <w:rsid w:val="00BC78B4"/>
    <w:rsid w:val="00BD32CB"/>
    <w:rsid w:val="00BE0B1F"/>
    <w:rsid w:val="00BE15CB"/>
    <w:rsid w:val="00BE5F8B"/>
    <w:rsid w:val="00BF0D7D"/>
    <w:rsid w:val="00C060C1"/>
    <w:rsid w:val="00C064F9"/>
    <w:rsid w:val="00C1024D"/>
    <w:rsid w:val="00C22753"/>
    <w:rsid w:val="00C27600"/>
    <w:rsid w:val="00C30025"/>
    <w:rsid w:val="00C30182"/>
    <w:rsid w:val="00C3024E"/>
    <w:rsid w:val="00C31C5E"/>
    <w:rsid w:val="00C34E60"/>
    <w:rsid w:val="00C44206"/>
    <w:rsid w:val="00C460DA"/>
    <w:rsid w:val="00C46FFF"/>
    <w:rsid w:val="00C60065"/>
    <w:rsid w:val="00C6273C"/>
    <w:rsid w:val="00C6475D"/>
    <w:rsid w:val="00C75E83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DAF"/>
    <w:rsid w:val="00CF6E8B"/>
    <w:rsid w:val="00CF7CA9"/>
    <w:rsid w:val="00D047F2"/>
    <w:rsid w:val="00D105E4"/>
    <w:rsid w:val="00D15AB6"/>
    <w:rsid w:val="00D24D0D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4FC8"/>
    <w:rsid w:val="00D7550B"/>
    <w:rsid w:val="00D76D29"/>
    <w:rsid w:val="00D8471C"/>
    <w:rsid w:val="00D8553D"/>
    <w:rsid w:val="00D856C6"/>
    <w:rsid w:val="00D91694"/>
    <w:rsid w:val="00D93854"/>
    <w:rsid w:val="00D95E8D"/>
    <w:rsid w:val="00DB1FA2"/>
    <w:rsid w:val="00DC5F0B"/>
    <w:rsid w:val="00DC72F9"/>
    <w:rsid w:val="00DD757B"/>
    <w:rsid w:val="00DE17F6"/>
    <w:rsid w:val="00DE22DC"/>
    <w:rsid w:val="00DE29B1"/>
    <w:rsid w:val="00DE76EE"/>
    <w:rsid w:val="00DF66D1"/>
    <w:rsid w:val="00DF7C5E"/>
    <w:rsid w:val="00E00F6D"/>
    <w:rsid w:val="00E01877"/>
    <w:rsid w:val="00E02843"/>
    <w:rsid w:val="00E034B2"/>
    <w:rsid w:val="00E05C75"/>
    <w:rsid w:val="00E144DB"/>
    <w:rsid w:val="00E17987"/>
    <w:rsid w:val="00E2093A"/>
    <w:rsid w:val="00E3117A"/>
    <w:rsid w:val="00E36B57"/>
    <w:rsid w:val="00E515FA"/>
    <w:rsid w:val="00E56924"/>
    <w:rsid w:val="00E56E6E"/>
    <w:rsid w:val="00E6090D"/>
    <w:rsid w:val="00E63764"/>
    <w:rsid w:val="00E73952"/>
    <w:rsid w:val="00E74FCD"/>
    <w:rsid w:val="00E912EF"/>
    <w:rsid w:val="00E94498"/>
    <w:rsid w:val="00E963C1"/>
    <w:rsid w:val="00EA3970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02D7"/>
    <w:rsid w:val="00F261FA"/>
    <w:rsid w:val="00F34A76"/>
    <w:rsid w:val="00F47F2D"/>
    <w:rsid w:val="00F543E0"/>
    <w:rsid w:val="00F616DA"/>
    <w:rsid w:val="00F6312C"/>
    <w:rsid w:val="00F64A9D"/>
    <w:rsid w:val="00F67B28"/>
    <w:rsid w:val="00F80214"/>
    <w:rsid w:val="00F872AC"/>
    <w:rsid w:val="00F9551E"/>
    <w:rsid w:val="00FA1806"/>
    <w:rsid w:val="00FB13F2"/>
    <w:rsid w:val="00FB2903"/>
    <w:rsid w:val="00FB5A80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B162F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C987-F5A7-4E73-BCC4-A7E0C7AB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doradcy etycznego w Kuratorium Oświaty</vt:lpstr>
    </vt:vector>
  </TitlesOfParts>
  <Company>KO Łódź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doradcy etycznego w Kuratorium Oświaty</dc:title>
  <dc:creator>Kuratorium Oświaty w Łodzi</dc:creator>
  <cp:lastModifiedBy>AP</cp:lastModifiedBy>
  <cp:revision>2</cp:revision>
  <cp:lastPrinted>2024-09-30T12:36:00Z</cp:lastPrinted>
  <dcterms:created xsi:type="dcterms:W3CDTF">2025-03-25T13:25:00Z</dcterms:created>
  <dcterms:modified xsi:type="dcterms:W3CDTF">2025-03-25T13:25:00Z</dcterms:modified>
</cp:coreProperties>
</file>