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Pr="00B517E3">
        <w:t>WOJEWÓDZKIEGO</w:t>
      </w:r>
      <w:proofErr w:type="spellEnd"/>
      <w:r w:rsidRPr="00B517E3">
        <w:t xml:space="preserve"> KONKURSU PRZEDMIOTOWEGO </w:t>
      </w:r>
      <w:r w:rsidR="008A56CF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337DE4">
        <w:rPr>
          <w:lang w:val="pl-PL"/>
        </w:rPr>
        <w:t xml:space="preserve">JĘZYKA </w:t>
      </w:r>
      <w:bookmarkStart w:id="0" w:name="_GoBack"/>
      <w:bookmarkEnd w:id="0"/>
      <w:r w:rsidR="00337DE4">
        <w:rPr>
          <w:lang w:val="pl-PL"/>
        </w:rPr>
        <w:t>NIEMIECKIEGO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>
        <w:rPr>
          <w:rStyle w:val="Pogrubienie"/>
          <w:rFonts w:ascii="Arial" w:hAnsi="Arial" w:cs="Arial"/>
          <w:b w:val="0"/>
          <w:color w:val="000000"/>
        </w:rPr>
        <w:t>6</w:t>
      </w:r>
      <w:r w:rsidR="00337DE4">
        <w:rPr>
          <w:rStyle w:val="Pogrubienie"/>
          <w:rFonts w:ascii="Arial" w:hAnsi="Arial" w:cs="Arial"/>
          <w:b w:val="0"/>
          <w:color w:val="000000"/>
        </w:rPr>
        <w:t>9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337DE4">
        <w:rPr>
          <w:rStyle w:val="Pogrubienie"/>
          <w:rFonts w:ascii="Arial" w:hAnsi="Arial" w:cs="Arial"/>
          <w:b w:val="0"/>
          <w:color w:val="000000"/>
        </w:rPr>
        <w:t>76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337DE4">
        <w:rPr>
          <w:rStyle w:val="Pogrubienie"/>
          <w:rFonts w:ascii="Arial" w:hAnsi="Arial" w:cs="Arial"/>
          <w:b w:val="0"/>
          <w:color w:val="000000"/>
        </w:rPr>
        <w:t>77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CD05D8" w:rsidRPr="00CD05D8" w:rsidRDefault="008A56CF" w:rsidP="008A56CF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Lista laureatów i finalistów zostanie ogłoszona na stronie internetowej Kuratorium Oświaty w Łodzi po zakończonej procedurze odwoławczej i zatwierdzeniu listy przez Łódzkiego Kuratora Oświaty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337DE4" w:rsidRPr="00337DE4" w:rsidTr="00337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51750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37DE4" w:rsidRPr="00337DE4" w:rsidTr="00337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51785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337DE4" w:rsidRPr="00337DE4" w:rsidTr="00337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59636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337DE4" w:rsidRPr="00337DE4" w:rsidTr="00337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51839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337DE4" w:rsidRPr="00337DE4" w:rsidTr="00337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48771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337DE4" w:rsidRPr="00337DE4" w:rsidTr="00337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58556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DE4" w:rsidRPr="00337DE4" w:rsidRDefault="00337DE4" w:rsidP="0033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DE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4263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DD91-3D3A-4268-837C-6D567967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biologii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niemieckiego</dc:title>
  <dc:creator>Kuratorium Oświaty w Łodzi</dc:creator>
  <cp:lastModifiedBy>Helena Malarczyk</cp:lastModifiedBy>
  <cp:revision>2</cp:revision>
  <cp:lastPrinted>2025-01-17T07:57:00Z</cp:lastPrinted>
  <dcterms:created xsi:type="dcterms:W3CDTF">2025-01-21T09:42:00Z</dcterms:created>
  <dcterms:modified xsi:type="dcterms:W3CDTF">2025-01-21T09:42:00Z</dcterms:modified>
</cp:coreProperties>
</file>