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CD63B" w14:textId="06EF4217" w:rsidR="00D721DB" w:rsidRDefault="0009419E" w:rsidP="00D721DB">
      <w:pPr>
        <w:pStyle w:val="Konkurskuratoryjny"/>
        <w:jc w:val="center"/>
        <w:rPr>
          <w:b/>
          <w:bCs/>
        </w:rPr>
      </w:pPr>
      <w:r>
        <w:rPr>
          <w:b/>
          <w:bCs/>
        </w:rPr>
        <w:t>Wojewódzki Konkurs Przedmiotowy z H</w:t>
      </w:r>
      <w:r w:rsidR="00D721DB">
        <w:rPr>
          <w:b/>
          <w:bCs/>
        </w:rPr>
        <w:t>istorii</w:t>
      </w:r>
      <w:r>
        <w:rPr>
          <w:b/>
          <w:bCs/>
        </w:rPr>
        <w:t xml:space="preserve"> 2024/25</w:t>
      </w:r>
    </w:p>
    <w:p w14:paraId="2C537D36" w14:textId="3848E2C9" w:rsidR="00D721DB" w:rsidRDefault="00D721DB" w:rsidP="00D721DB">
      <w:pPr>
        <w:pStyle w:val="Konkurskuratoryjny"/>
        <w:jc w:val="center"/>
        <w:rPr>
          <w:b/>
          <w:bCs/>
        </w:rPr>
      </w:pPr>
      <w:r>
        <w:rPr>
          <w:b/>
          <w:bCs/>
        </w:rPr>
        <w:t>Etap wojewódzki</w:t>
      </w:r>
    </w:p>
    <w:p w14:paraId="37C0BFE4" w14:textId="77777777" w:rsidR="004C0D07" w:rsidRDefault="004C0D07" w:rsidP="00D721DB">
      <w:pPr>
        <w:pStyle w:val="Konkurskuratoryjny"/>
        <w:jc w:val="center"/>
        <w:rPr>
          <w:b/>
          <w:bCs/>
        </w:rPr>
      </w:pPr>
    </w:p>
    <w:p w14:paraId="19F74A0D" w14:textId="77777777" w:rsidR="00D721DB" w:rsidRDefault="00D721DB" w:rsidP="00D721DB">
      <w:pPr>
        <w:pStyle w:val="Konkurskuratoryjny"/>
        <w:jc w:val="center"/>
        <w:rPr>
          <w:b/>
          <w:bCs/>
        </w:rPr>
      </w:pPr>
      <w:r>
        <w:rPr>
          <w:b/>
          <w:bCs/>
        </w:rPr>
        <w:t>Model oceniania odpowiedzi</w:t>
      </w:r>
    </w:p>
    <w:p w14:paraId="0ADB34E8" w14:textId="77777777" w:rsidR="004C0D07" w:rsidRDefault="004C0D07" w:rsidP="00D721DB">
      <w:pPr>
        <w:pStyle w:val="Konkurskuratoryjny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"/>
        <w:gridCol w:w="928"/>
        <w:gridCol w:w="5460"/>
        <w:gridCol w:w="1817"/>
        <w:gridCol w:w="4912"/>
      </w:tblGrid>
      <w:tr w:rsidR="00D721DB" w14:paraId="4ED362CF" w14:textId="77777777" w:rsidTr="004A4A3C"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8880" w14:textId="77777777" w:rsidR="00D721DB" w:rsidRDefault="00D721DB">
            <w:pPr>
              <w:pStyle w:val="Konkurskuratoryjn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zadania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5DAF" w14:textId="77777777" w:rsidR="00D721DB" w:rsidRDefault="00D721DB">
            <w:pPr>
              <w:pStyle w:val="Konkurskuratoryjn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Odpowiedź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CB7B" w14:textId="77777777" w:rsidR="00D721DB" w:rsidRDefault="00D721DB">
            <w:pPr>
              <w:pStyle w:val="Konkurskuratoryjn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Punktacja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FD69" w14:textId="77777777" w:rsidR="00D721DB" w:rsidRDefault="00D721DB">
            <w:pPr>
              <w:pStyle w:val="Konkurskuratoryjn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Wymagania</w:t>
            </w:r>
          </w:p>
        </w:tc>
      </w:tr>
      <w:tr w:rsidR="000C7372" w14:paraId="3818F4C8" w14:textId="77777777" w:rsidTr="004A4A3C"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BC5D9" w14:textId="62C711FF" w:rsidR="000C7372" w:rsidRDefault="000C7372" w:rsidP="00E03BF0">
            <w:pPr>
              <w:pStyle w:val="Konkurskuratoryjny"/>
              <w:jc w:val="center"/>
            </w:pPr>
            <w:r>
              <w:t>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195C" w14:textId="77777777" w:rsidR="000C7372" w:rsidRDefault="000C7372" w:rsidP="000C7372">
            <w:pPr>
              <w:pStyle w:val="Konkurskuratoryjnyzhistorii"/>
            </w:pPr>
            <w:r>
              <w:t xml:space="preserve">A – Galia </w:t>
            </w:r>
          </w:p>
          <w:p w14:paraId="63C99FE8" w14:textId="77777777" w:rsidR="000C7372" w:rsidRDefault="000C7372" w:rsidP="000C7372">
            <w:pPr>
              <w:pStyle w:val="Konkurskuratoryjnyzhistorii"/>
            </w:pPr>
            <w:r>
              <w:t xml:space="preserve">B – Italia </w:t>
            </w:r>
          </w:p>
          <w:p w14:paraId="49087E0B" w14:textId="77777777" w:rsidR="000C7372" w:rsidRDefault="000C7372" w:rsidP="000C7372">
            <w:pPr>
              <w:pStyle w:val="Konkurskuratoryjnyzhistorii"/>
            </w:pPr>
            <w:r>
              <w:t xml:space="preserve">C – Grecja </w:t>
            </w:r>
          </w:p>
          <w:p w14:paraId="65D84203" w14:textId="77777777" w:rsidR="000C7372" w:rsidRDefault="000C7372" w:rsidP="000C7372">
            <w:pPr>
              <w:pStyle w:val="Konkurskuratoryjnyzhistorii"/>
            </w:pPr>
            <w:r>
              <w:t xml:space="preserve">D – Palestyna </w:t>
            </w:r>
          </w:p>
          <w:p w14:paraId="3D21CA48" w14:textId="34695B03" w:rsidR="000C7372" w:rsidRDefault="000C7372" w:rsidP="000C7372">
            <w:pPr>
              <w:pStyle w:val="Konkurskuratoryjnyzhistorii"/>
            </w:pPr>
            <w:r>
              <w:t>E – Egipt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0BB0" w14:textId="4DDBF0D0" w:rsidR="000C7372" w:rsidRDefault="000C7372">
            <w:pPr>
              <w:pStyle w:val="Konkurskuratoryjny"/>
            </w:pPr>
            <w:r>
              <w:t>0-5 (jeden punkt za każdą właściwie dopasowaną nazwę)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F4F7B" w14:textId="27F2DF5B" w:rsidR="000C7372" w:rsidRDefault="000C7372" w:rsidP="00E03BF0">
            <w:pPr>
              <w:pStyle w:val="Konkurskuratoryjnyzhistorii"/>
            </w:pPr>
            <w:r w:rsidRPr="00BB2DB1">
              <w:rPr>
                <w:szCs w:val="24"/>
              </w:rPr>
              <w:t>I. Cywilizacje starożytne. Uczeń:</w:t>
            </w:r>
            <w:r>
              <w:rPr>
                <w:szCs w:val="24"/>
              </w:rPr>
              <w:t xml:space="preserve"> […] </w:t>
            </w:r>
            <w:r w:rsidRPr="00BB2DB1">
              <w:rPr>
                <w:szCs w:val="24"/>
              </w:rPr>
              <w:t>2) umiejscawia w czasie i przestrzeni cywilizacje Starożytnego Wschodu oraz cywilizacje starożytnej Grecji i starożytnego Rzymu;</w:t>
            </w:r>
            <w:r>
              <w:rPr>
                <w:szCs w:val="24"/>
              </w:rPr>
              <w:t xml:space="preserve"> […].</w:t>
            </w:r>
          </w:p>
        </w:tc>
      </w:tr>
      <w:tr w:rsidR="000C7372" w14:paraId="3FC2D6EE" w14:textId="77777777" w:rsidTr="004A4A3C"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739E4" w14:textId="027339F0" w:rsidR="000C7372" w:rsidRDefault="000C7372" w:rsidP="00E03BF0">
            <w:pPr>
              <w:pStyle w:val="Konkurskuratoryjny"/>
              <w:jc w:val="center"/>
            </w:pPr>
            <w:r>
              <w:t>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B6E8" w14:textId="77777777" w:rsidR="000C7372" w:rsidRDefault="000C7372" w:rsidP="000C7372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2.1. F</w:t>
            </w:r>
          </w:p>
          <w:p w14:paraId="646CA411" w14:textId="77777777" w:rsidR="000C7372" w:rsidRDefault="000C7372" w:rsidP="000C7372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2.2. P</w:t>
            </w:r>
          </w:p>
          <w:p w14:paraId="36DF0C73" w14:textId="77777777" w:rsidR="000C7372" w:rsidRDefault="000C7372" w:rsidP="000C7372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2.3. P</w:t>
            </w:r>
          </w:p>
          <w:p w14:paraId="15A4D265" w14:textId="2404FCBD" w:rsidR="000C7372" w:rsidRPr="000C7372" w:rsidRDefault="000C7372" w:rsidP="00E03BF0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2.4. F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3C1D" w14:textId="376F2786" w:rsidR="000C7372" w:rsidRDefault="000C7372">
            <w:pPr>
              <w:pStyle w:val="Konkurskuratoryjny"/>
            </w:pPr>
            <w:r>
              <w:t>0-4 (jeden punkt za każdy podpunkt)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7130D" w14:textId="7FE0D7C9" w:rsidR="000C7372" w:rsidRDefault="000C7372" w:rsidP="00E03BF0">
            <w:pPr>
              <w:pStyle w:val="Konkurskuratoryjnyzhistorii"/>
            </w:pPr>
            <w:r w:rsidRPr="00844EC2">
              <w:rPr>
                <w:szCs w:val="24"/>
              </w:rPr>
              <w:t>I. Cywilizacje starożytne. Uczeń:</w:t>
            </w:r>
            <w:r>
              <w:rPr>
                <w:szCs w:val="24"/>
              </w:rPr>
              <w:t xml:space="preserve"> […] </w:t>
            </w:r>
            <w:r w:rsidRPr="00844EC2">
              <w:rPr>
                <w:szCs w:val="24"/>
              </w:rPr>
              <w:t>3) charakteryzuje system wierzeń w Egipcie, Grecji i Rzymie, religię starożytnego Izraela; wyjaśnia różnicę między politeizmem a monoteizmem;</w:t>
            </w:r>
            <w:r>
              <w:rPr>
                <w:szCs w:val="24"/>
              </w:rPr>
              <w:t xml:space="preserve"> […] </w:t>
            </w:r>
            <w:r w:rsidRPr="00844EC2">
              <w:rPr>
                <w:szCs w:val="24"/>
              </w:rPr>
              <w:t>6) umiejscawia w czasie i przestrzeni narodziny oraz rozprzestrzenianie się chrześcijaństwa.</w:t>
            </w:r>
          </w:p>
        </w:tc>
      </w:tr>
      <w:tr w:rsidR="00E03BF0" w14:paraId="474DD120" w14:textId="77777777" w:rsidTr="004A4A3C"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D93F" w14:textId="46671C68" w:rsidR="00E03BF0" w:rsidRDefault="00E03BF0" w:rsidP="00E03BF0">
            <w:pPr>
              <w:pStyle w:val="Konkurskuratoryjny"/>
              <w:jc w:val="center"/>
            </w:pPr>
            <w:r>
              <w:lastRenderedPageBreak/>
              <w:t>3.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896" w14:textId="77777777" w:rsidR="000C7372" w:rsidRDefault="000C7372" w:rsidP="000C7372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1. B</w:t>
            </w:r>
          </w:p>
          <w:p w14:paraId="3C3003D2" w14:textId="77777777" w:rsidR="000C7372" w:rsidRDefault="000C7372" w:rsidP="000C7372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2. A</w:t>
            </w:r>
          </w:p>
          <w:p w14:paraId="190F568C" w14:textId="77777777" w:rsidR="000C7372" w:rsidRDefault="000C7372" w:rsidP="000C7372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3. C</w:t>
            </w:r>
          </w:p>
          <w:p w14:paraId="052E2247" w14:textId="2A07A600" w:rsidR="00E03BF0" w:rsidRPr="000C7372" w:rsidRDefault="000C7372" w:rsidP="00E03BF0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4. C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AFD8" w14:textId="08D46458" w:rsidR="00E03BF0" w:rsidRDefault="000C7372">
            <w:pPr>
              <w:pStyle w:val="Konkurskuratoryjny"/>
            </w:pPr>
            <w:r>
              <w:t>0-4 (jeden punkt za każdy podpunkt)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D831" w14:textId="7551CA65" w:rsidR="00E03BF0" w:rsidRDefault="000C7372" w:rsidP="00E03BF0">
            <w:pPr>
              <w:pStyle w:val="Konkurskuratoryjnyzhistorii"/>
            </w:pPr>
            <w:r w:rsidRPr="006E51CC">
              <w:rPr>
                <w:szCs w:val="24"/>
              </w:rPr>
              <w:t>II. Bizancjum i świat islamu. Uczeń: 1) umiejscawia w czasie i przestrzeni narodziny islamu i wyjaśnia wpływ cywilizacji muzułmańskiej na Europę;</w:t>
            </w:r>
            <w:r>
              <w:rPr>
                <w:szCs w:val="24"/>
              </w:rPr>
              <w:t xml:space="preserve"> […].</w:t>
            </w:r>
          </w:p>
        </w:tc>
      </w:tr>
      <w:tr w:rsidR="00366618" w14:paraId="5C6FD48D" w14:textId="77777777" w:rsidTr="004A4A3C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CA619" w14:textId="5FBB6D2E" w:rsidR="00366618" w:rsidRDefault="00366618" w:rsidP="00366618">
            <w:pPr>
              <w:pStyle w:val="Konkurskuratoryjny"/>
              <w:jc w:val="center"/>
            </w:pPr>
            <w:r>
              <w:t>4.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CF04" w14:textId="02F07F99" w:rsidR="00366618" w:rsidRDefault="00366618" w:rsidP="00366618">
            <w:pPr>
              <w:pStyle w:val="Konkurskuratoryjny"/>
              <w:jc w:val="center"/>
            </w:pPr>
            <w:r>
              <w:t>4</w:t>
            </w:r>
            <w:r w:rsidRPr="004B6D02">
              <w:t>.1.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52E6" w14:textId="77777777" w:rsidR="000C7372" w:rsidRDefault="000C7372" w:rsidP="000C7372">
            <w:pPr>
              <w:pStyle w:val="Konkurskuratoryjny"/>
            </w:pPr>
            <w:r>
              <w:t>4.1.1. Radom</w:t>
            </w:r>
          </w:p>
          <w:p w14:paraId="337EC6AA" w14:textId="18BE4103" w:rsidR="00366618" w:rsidRDefault="000C7372" w:rsidP="000C7372">
            <w:pPr>
              <w:pStyle w:val="Konkurskuratoryjny"/>
            </w:pPr>
            <w:r>
              <w:t>4.1.2. Koszyce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2520" w14:textId="2C17400A" w:rsidR="00366618" w:rsidRDefault="000C7372" w:rsidP="00366618">
            <w:pPr>
              <w:pStyle w:val="Konkurskuratoryjny"/>
            </w:pPr>
            <w:r>
              <w:t>0-2 (jeden punkt za każdą nazwę miejscowości)</w:t>
            </w:r>
          </w:p>
        </w:tc>
        <w:tc>
          <w:tcPr>
            <w:tcW w:w="4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50D65" w14:textId="5713E762" w:rsidR="00366618" w:rsidRDefault="006A1C46" w:rsidP="00366618">
            <w:pPr>
              <w:pStyle w:val="Konkurskuratoryjnyzhistorii"/>
            </w:pPr>
            <w:r w:rsidRPr="00620964">
              <w:rPr>
                <w:szCs w:val="24"/>
              </w:rPr>
              <w:t>VII. Polska w XIV i XV w. Uczeń:</w:t>
            </w:r>
            <w:r>
              <w:rPr>
                <w:szCs w:val="24"/>
              </w:rPr>
              <w:t xml:space="preserve"> […] </w:t>
            </w:r>
            <w:r w:rsidRPr="00620964">
              <w:rPr>
                <w:szCs w:val="24"/>
              </w:rPr>
              <w:t xml:space="preserve">5) charakteryzuje rozwój monarchii stanowej i uprawnień stanu szlacheckiego (do konstytucji nihil </w:t>
            </w:r>
            <w:proofErr w:type="spellStart"/>
            <w:r w:rsidRPr="00620964">
              <w:rPr>
                <w:szCs w:val="24"/>
              </w:rPr>
              <w:t>novi</w:t>
            </w:r>
            <w:proofErr w:type="spellEnd"/>
            <w:r w:rsidRPr="00620964">
              <w:rPr>
                <w:szCs w:val="24"/>
              </w:rPr>
              <w:t>).</w:t>
            </w:r>
          </w:p>
        </w:tc>
      </w:tr>
      <w:tr w:rsidR="00366618" w14:paraId="31710279" w14:textId="77777777" w:rsidTr="004A4A3C">
        <w:tc>
          <w:tcPr>
            <w:tcW w:w="8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9FE89" w14:textId="77777777" w:rsidR="00366618" w:rsidRDefault="00366618" w:rsidP="00366618">
            <w:pPr>
              <w:pStyle w:val="Konkurskuratoryjny"/>
              <w:jc w:val="center"/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BB64" w14:textId="601E125F" w:rsidR="00366618" w:rsidRDefault="00366618" w:rsidP="00366618">
            <w:pPr>
              <w:pStyle w:val="Konkurskuratoryjny"/>
              <w:jc w:val="center"/>
            </w:pPr>
            <w:r>
              <w:t>4</w:t>
            </w:r>
            <w:r w:rsidRPr="004B6D02">
              <w:t>.2</w:t>
            </w:r>
            <w:r>
              <w:t>.</w:t>
            </w:r>
            <w:r w:rsidRPr="004B6D02">
              <w:t xml:space="preserve"> 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8972" w14:textId="77777777" w:rsidR="000C7372" w:rsidRDefault="000C7372" w:rsidP="000C7372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Rozstrzygnięcie: Nie</w:t>
            </w:r>
          </w:p>
          <w:p w14:paraId="3EAFBB34" w14:textId="49296586" w:rsidR="00366618" w:rsidRPr="000C7372" w:rsidRDefault="000C7372" w:rsidP="00766670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 xml:space="preserve">Uzasadnienie: </w:t>
            </w:r>
            <w:r w:rsidR="00766670">
              <w:rPr>
                <w:szCs w:val="24"/>
              </w:rPr>
              <w:t xml:space="preserve">Drugi </w:t>
            </w:r>
            <w:r>
              <w:rPr>
                <w:szCs w:val="24"/>
              </w:rPr>
              <w:t xml:space="preserve">z cytowanych przywilejów został wydany przez Ludwika Andegaweńskiego w 1374 r., który chciał w ten sposób pozyskać poparcie szlachty dla osadzenia na tronie swojej córki. </w:t>
            </w:r>
            <w:r w:rsidR="00766670">
              <w:rPr>
                <w:szCs w:val="24"/>
              </w:rPr>
              <w:t xml:space="preserve">Pierwszy </w:t>
            </w:r>
            <w:r>
              <w:rPr>
                <w:szCs w:val="24"/>
              </w:rPr>
              <w:t>przywilej został zaś uchwalony przez sejm radomski w 1505 r., a następnie podpisany przez króla Aleksandra Jagiellończyka.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57E" w14:textId="69ED6E9A" w:rsidR="00366618" w:rsidRDefault="000C7372" w:rsidP="00366618">
            <w:pPr>
              <w:pStyle w:val="Konkurskuratoryjny"/>
            </w:pPr>
            <w:r>
              <w:t>0-2 (jeden punkt za rozstrzygnięcie i jeden za uzasadnienie)</w:t>
            </w:r>
          </w:p>
        </w:tc>
        <w:tc>
          <w:tcPr>
            <w:tcW w:w="4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7172D" w14:textId="77777777" w:rsidR="00366618" w:rsidRDefault="00366618" w:rsidP="00366618">
            <w:pPr>
              <w:pStyle w:val="Konkurskuratoryjny"/>
            </w:pPr>
          </w:p>
        </w:tc>
      </w:tr>
    </w:tbl>
    <w:p w14:paraId="3115D62E" w14:textId="77777777" w:rsidR="004C0D07" w:rsidRDefault="004C0D0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"/>
        <w:gridCol w:w="16"/>
        <w:gridCol w:w="912"/>
        <w:gridCol w:w="5460"/>
        <w:gridCol w:w="1817"/>
        <w:gridCol w:w="4912"/>
      </w:tblGrid>
      <w:tr w:rsidR="00366618" w14:paraId="4C775321" w14:textId="77777777" w:rsidTr="004A4A3C"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FD03" w14:textId="16896C8B" w:rsidR="00366618" w:rsidRDefault="00366618" w:rsidP="00E03BF0">
            <w:pPr>
              <w:pStyle w:val="Konkurskuratoryjny"/>
              <w:jc w:val="center"/>
            </w:pPr>
            <w:r>
              <w:lastRenderedPageBreak/>
              <w:t>5.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FEF9" w14:textId="77777777" w:rsidR="006A1C46" w:rsidRDefault="006A1C46" w:rsidP="006A1C46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5.1. P</w:t>
            </w:r>
          </w:p>
          <w:p w14:paraId="27A185E1" w14:textId="77777777" w:rsidR="006A1C46" w:rsidRDefault="006A1C46" w:rsidP="006A1C46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5.2. F</w:t>
            </w:r>
          </w:p>
          <w:p w14:paraId="7A99C01B" w14:textId="77777777" w:rsidR="006A1C46" w:rsidRDefault="006A1C46" w:rsidP="006A1C46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5.3. F</w:t>
            </w:r>
          </w:p>
          <w:p w14:paraId="5F6827D7" w14:textId="1E0A644E" w:rsidR="00366618" w:rsidRPr="006A1C46" w:rsidRDefault="006A1C46" w:rsidP="006A1C46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5.4. P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5572" w14:textId="29618A7B" w:rsidR="00366618" w:rsidRDefault="006A1C46">
            <w:pPr>
              <w:pStyle w:val="Konkurskuratoryjny"/>
            </w:pPr>
            <w:r>
              <w:t>0-4 (jeden punkt za każdy podpunkt)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D74D" w14:textId="472A29B2" w:rsidR="00366618" w:rsidRPr="00366618" w:rsidRDefault="006A1C46" w:rsidP="00366618">
            <w:pPr>
              <w:pStyle w:val="Konkurskuratoryjnyzhistorii"/>
              <w:rPr>
                <w:rFonts w:cs="Arial"/>
                <w:color w:val="0563C1" w:themeColor="hyperlink"/>
                <w:szCs w:val="24"/>
                <w:u w:val="single"/>
              </w:rPr>
            </w:pPr>
            <w:r w:rsidRPr="00404DAF">
              <w:rPr>
                <w:szCs w:val="24"/>
              </w:rPr>
              <w:t>IX. „Złoty wiek” w Polsce na tle europejskim. Uczeń:</w:t>
            </w:r>
            <w:r>
              <w:rPr>
                <w:szCs w:val="24"/>
              </w:rPr>
              <w:t xml:space="preserve"> […] </w:t>
            </w:r>
            <w:r w:rsidRPr="00404DAF">
              <w:rPr>
                <w:szCs w:val="24"/>
              </w:rPr>
              <w:t>2) wymienia przyczyny i następstwa reformacji, opisuje cele i charakteryzuje działalność Marcina Lutra i Jana Kalwina;</w:t>
            </w:r>
            <w:r>
              <w:rPr>
                <w:szCs w:val="24"/>
              </w:rPr>
              <w:t xml:space="preserve"> […].</w:t>
            </w:r>
          </w:p>
        </w:tc>
      </w:tr>
      <w:tr w:rsidR="00366618" w14:paraId="1055D083" w14:textId="77777777" w:rsidTr="004A4A3C"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CEEA2" w14:textId="479BC291" w:rsidR="00366618" w:rsidRDefault="00366618" w:rsidP="00E03BF0">
            <w:pPr>
              <w:pStyle w:val="Konkurskuratoryjny"/>
              <w:jc w:val="center"/>
            </w:pPr>
            <w:r>
              <w:t>6.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87EF" w14:textId="6C31854D" w:rsidR="00366618" w:rsidRDefault="006A1C46" w:rsidP="00E03BF0">
            <w:pPr>
              <w:pStyle w:val="Konkurskuratoryjny"/>
              <w:jc w:val="center"/>
            </w:pPr>
            <w:r>
              <w:t>6.1.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CF3E" w14:textId="77777777" w:rsidR="006A1C46" w:rsidRDefault="006A1C46" w:rsidP="006A1C46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 xml:space="preserve">6.1.1. Sąd ostateczny </w:t>
            </w:r>
          </w:p>
          <w:p w14:paraId="333F2815" w14:textId="77777777" w:rsidR="006A1C46" w:rsidRDefault="006A1C46" w:rsidP="006A1C46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 xml:space="preserve">6.1.2. Dama z gronostajem [Dama z łasiczką, Dama z łasicą, </w:t>
            </w:r>
            <w:r w:rsidRPr="00FA7D27">
              <w:rPr>
                <w:szCs w:val="24"/>
              </w:rPr>
              <w:t>Portret damy z gronostajem</w:t>
            </w:r>
            <w:r>
              <w:rPr>
                <w:szCs w:val="24"/>
              </w:rPr>
              <w:t xml:space="preserve">, </w:t>
            </w:r>
            <w:r w:rsidRPr="00FA7D27">
              <w:rPr>
                <w:szCs w:val="24"/>
              </w:rPr>
              <w:t xml:space="preserve">Portret Cecylii </w:t>
            </w:r>
            <w:proofErr w:type="spellStart"/>
            <w:r w:rsidRPr="00FA7D27">
              <w:rPr>
                <w:szCs w:val="24"/>
              </w:rPr>
              <w:t>Gallerani</w:t>
            </w:r>
            <w:proofErr w:type="spellEnd"/>
            <w:r>
              <w:rPr>
                <w:szCs w:val="24"/>
              </w:rPr>
              <w:t>]</w:t>
            </w:r>
          </w:p>
          <w:p w14:paraId="18F18E10" w14:textId="77777777" w:rsidR="006A1C46" w:rsidRDefault="006A1C46" w:rsidP="006A1C46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 xml:space="preserve">6.1.3. Ostatnia wieczerza </w:t>
            </w:r>
          </w:p>
          <w:p w14:paraId="723A8F72" w14:textId="5D4F3823" w:rsidR="00366618" w:rsidRPr="006A1C46" w:rsidRDefault="006A1C46" w:rsidP="00366618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6.1.4. Stworzenie Adama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0E63" w14:textId="4B935871" w:rsidR="00366618" w:rsidRDefault="006A1C46">
            <w:pPr>
              <w:pStyle w:val="Konkurskuratoryjny"/>
            </w:pPr>
            <w:r>
              <w:t>0-4 (jeden punkt za podanie każdej prawidłowej nazwy)</w:t>
            </w:r>
          </w:p>
        </w:tc>
        <w:tc>
          <w:tcPr>
            <w:tcW w:w="4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ABD1E" w14:textId="30C07AF7" w:rsidR="00366618" w:rsidRDefault="006A1C46" w:rsidP="00366618">
            <w:pPr>
              <w:pStyle w:val="Konkurskuratoryjnyzhistorii"/>
            </w:pPr>
            <w:r w:rsidRPr="00935620">
              <w:rPr>
                <w:szCs w:val="24"/>
              </w:rPr>
              <w:t>IX. „Złoty wiek” w Polsce na tle europejskim. Uczeń: 1) rozpoznaje charakterystyczne cechy renesansu europejskiego;</w:t>
            </w:r>
            <w:r>
              <w:rPr>
                <w:szCs w:val="24"/>
              </w:rPr>
              <w:t xml:space="preserve"> […].</w:t>
            </w:r>
          </w:p>
        </w:tc>
      </w:tr>
      <w:tr w:rsidR="00366618" w14:paraId="48929E39" w14:textId="77777777" w:rsidTr="004A4A3C"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F64D" w14:textId="77777777" w:rsidR="00366618" w:rsidRDefault="00366618" w:rsidP="00E03BF0">
            <w:pPr>
              <w:pStyle w:val="Konkurskuratoryjny"/>
              <w:jc w:val="center"/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B11B" w14:textId="5E42CCA8" w:rsidR="00366618" w:rsidRDefault="006A1C46" w:rsidP="00E03BF0">
            <w:pPr>
              <w:pStyle w:val="Konkurskuratoryjny"/>
              <w:jc w:val="center"/>
            </w:pPr>
            <w:r>
              <w:t>6.2.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713" w14:textId="71BC58DC" w:rsidR="00366618" w:rsidRPr="006A1C46" w:rsidRDefault="006A1C46" w:rsidP="00366618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 xml:space="preserve">Renesans [styl renesansowy]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0B91" w14:textId="5273A7A2" w:rsidR="00366618" w:rsidRDefault="006A1C46">
            <w:pPr>
              <w:pStyle w:val="Konkurskuratoryjny"/>
            </w:pPr>
            <w:r>
              <w:t>0-1</w:t>
            </w:r>
          </w:p>
        </w:tc>
        <w:tc>
          <w:tcPr>
            <w:tcW w:w="4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A773" w14:textId="77777777" w:rsidR="00366618" w:rsidRDefault="00366618">
            <w:pPr>
              <w:pStyle w:val="Konkurskuratoryjny"/>
            </w:pPr>
          </w:p>
        </w:tc>
      </w:tr>
      <w:tr w:rsidR="009A4C43" w14:paraId="3D6BF736" w14:textId="77777777" w:rsidTr="004A4A3C"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AA1E" w14:textId="29B4837C" w:rsidR="009A4C43" w:rsidRDefault="009A4C43" w:rsidP="00E03BF0">
            <w:pPr>
              <w:pStyle w:val="Konkurskuratoryjny"/>
              <w:jc w:val="center"/>
            </w:pPr>
            <w:r>
              <w:t>7.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00F2" w14:textId="77777777" w:rsidR="006A1C46" w:rsidRDefault="006A1C46" w:rsidP="006A1C46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7.1. F</w:t>
            </w:r>
          </w:p>
          <w:p w14:paraId="5F800001" w14:textId="77777777" w:rsidR="006A1C46" w:rsidRDefault="006A1C46" w:rsidP="006A1C46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7.2. P</w:t>
            </w:r>
          </w:p>
          <w:p w14:paraId="4C8D1A21" w14:textId="77777777" w:rsidR="006A1C46" w:rsidRDefault="006A1C46" w:rsidP="006A1C46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7.3. P</w:t>
            </w:r>
          </w:p>
          <w:p w14:paraId="2B5F19EA" w14:textId="50697AD3" w:rsidR="009A4C43" w:rsidRPr="006A1C46" w:rsidRDefault="006A1C46" w:rsidP="009A4C43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7.4. F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7C0" w14:textId="1AD202C5" w:rsidR="009A4C43" w:rsidRDefault="006A1C46">
            <w:pPr>
              <w:pStyle w:val="Konkurskuratoryjny"/>
            </w:pPr>
            <w:r>
              <w:t>0-4 (jeden punkt za każdy podpunkt)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77A" w14:textId="633C587E" w:rsidR="009A4C43" w:rsidRDefault="006A1C46">
            <w:pPr>
              <w:pStyle w:val="Konkurskuratoryjny"/>
            </w:pPr>
            <w:r w:rsidRPr="002E038D">
              <w:rPr>
                <w:szCs w:val="24"/>
              </w:rPr>
              <w:t>X. Początki Rzeczypospolitej Obojga Narodów. Uczeń:</w:t>
            </w:r>
            <w:r w:rsidRPr="002E038D">
              <w:t xml:space="preserve"> </w:t>
            </w:r>
            <w:r w:rsidRPr="002E038D">
              <w:rPr>
                <w:szCs w:val="24"/>
              </w:rPr>
              <w:t>1) charakteryzuje stosunki wyznaniowe i narodowościowe w Rzeczypospolitej; wyjaśnia główne założenia konfederacji warszawskiej; 2) wyjaśnia okoliczności uchwalenia artykułów henrykowskich i przedstawia zasady wolnej elekcji.</w:t>
            </w:r>
          </w:p>
        </w:tc>
      </w:tr>
      <w:tr w:rsidR="0051499B" w14:paraId="04C469A6" w14:textId="77777777" w:rsidTr="004A4A3C"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88140" w14:textId="3BDB49E7" w:rsidR="0051499B" w:rsidRDefault="0051499B" w:rsidP="009A4C43">
            <w:pPr>
              <w:pStyle w:val="Konkurskuratoryjny"/>
              <w:jc w:val="center"/>
            </w:pPr>
            <w:r>
              <w:lastRenderedPageBreak/>
              <w:t>8.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A4E6" w14:textId="77777777" w:rsidR="0051499B" w:rsidRDefault="0051499B" w:rsidP="0051499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8.1. wojna secesyjna [wojna domowa w USA]</w:t>
            </w:r>
          </w:p>
          <w:p w14:paraId="0BE1D3F0" w14:textId="77777777" w:rsidR="0051499B" w:rsidRDefault="0051499B" w:rsidP="0051499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 xml:space="preserve">8.2. kongres wiedeński </w:t>
            </w:r>
          </w:p>
          <w:p w14:paraId="718C637E" w14:textId="77777777" w:rsidR="0051499B" w:rsidRDefault="0051499B" w:rsidP="0051499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 xml:space="preserve">8.3. zjednoczenie Włoch </w:t>
            </w:r>
          </w:p>
          <w:p w14:paraId="6C735FC5" w14:textId="188FC57E" w:rsidR="0051499B" w:rsidRPr="0051499B" w:rsidRDefault="0051499B" w:rsidP="0051499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8.4.</w:t>
            </w:r>
            <w:r w:rsidRPr="00706E8A">
              <w:rPr>
                <w:szCs w:val="24"/>
              </w:rPr>
              <w:t xml:space="preserve"> </w:t>
            </w:r>
            <w:r w:rsidR="00011ECE">
              <w:rPr>
                <w:szCs w:val="24"/>
              </w:rPr>
              <w:t>I wojna światowa [Wielka Wojna]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FB82" w14:textId="001A8DBB" w:rsidR="0051499B" w:rsidRDefault="0051499B" w:rsidP="009A4C43">
            <w:pPr>
              <w:pStyle w:val="Konkurskuratoryjny"/>
            </w:pPr>
            <w:r>
              <w:t>0-4 (jeden punkt za każdą prawidłową nazwę wydarzenia)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647" w14:textId="1EF39C33" w:rsidR="0051499B" w:rsidRDefault="0051499B" w:rsidP="00564FF4">
            <w:pPr>
              <w:pStyle w:val="Konkurskuratoryjnyzhistorii"/>
            </w:pPr>
            <w:r w:rsidRPr="00675FD4">
              <w:rPr>
                <w:szCs w:val="24"/>
              </w:rPr>
              <w:t>XIX. Europa po kongresie wiedeńskim. Uczeń: 1) omawia decyzje kongresu wiedeńskiego w odniesieniu do Europy, w tym do ziem polskich;</w:t>
            </w:r>
            <w:r>
              <w:rPr>
                <w:szCs w:val="24"/>
              </w:rPr>
              <w:t xml:space="preserve"> […]. </w:t>
            </w:r>
            <w:r w:rsidRPr="00675FD4">
              <w:rPr>
                <w:szCs w:val="24"/>
              </w:rPr>
              <w:t xml:space="preserve">XXII. Europa i świat w II połowie XIX i na początku XX w. Uczeń: 1) opisuje procesy zjednoczeniowe Włoch </w:t>
            </w:r>
            <w:r>
              <w:rPr>
                <w:szCs w:val="24"/>
              </w:rPr>
              <w:t>[…]</w:t>
            </w:r>
            <w:r w:rsidRPr="00675FD4">
              <w:rPr>
                <w:szCs w:val="24"/>
              </w:rPr>
              <w:t>;</w:t>
            </w:r>
            <w:r>
              <w:rPr>
                <w:szCs w:val="24"/>
              </w:rPr>
              <w:t xml:space="preserve"> </w:t>
            </w:r>
            <w:r w:rsidRPr="00B45F80">
              <w:rPr>
                <w:szCs w:val="24"/>
              </w:rPr>
              <w:t xml:space="preserve">2) prezentuje przyczyny i skutki wojny secesyjnej w Stanach Zjednoczonych; </w:t>
            </w:r>
            <w:r>
              <w:rPr>
                <w:szCs w:val="24"/>
              </w:rPr>
              <w:t xml:space="preserve">[…]. </w:t>
            </w:r>
            <w:r w:rsidRPr="00975A00">
              <w:rPr>
                <w:szCs w:val="24"/>
              </w:rPr>
              <w:t>XXIV. I wojna światowa. Uczeń:</w:t>
            </w:r>
            <w:r>
              <w:rPr>
                <w:szCs w:val="24"/>
              </w:rPr>
              <w:t xml:space="preserve"> </w:t>
            </w:r>
            <w:r w:rsidRPr="00975A00">
              <w:rPr>
                <w:szCs w:val="24"/>
              </w:rPr>
              <w:t>1) wymienia główne przyczyny wojny; 2) omawia specyfikę działań wojennych</w:t>
            </w:r>
            <w:r>
              <w:rPr>
                <w:szCs w:val="24"/>
              </w:rPr>
              <w:t xml:space="preserve"> […].</w:t>
            </w:r>
          </w:p>
        </w:tc>
      </w:tr>
      <w:tr w:rsidR="0051499B" w14:paraId="58066333" w14:textId="77777777" w:rsidTr="004A4A3C"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627D6" w14:textId="4ACA9465" w:rsidR="0051499B" w:rsidRDefault="0051499B" w:rsidP="00564FF4">
            <w:pPr>
              <w:pStyle w:val="Konkurskuratoryjny"/>
              <w:jc w:val="center"/>
            </w:pPr>
            <w:r>
              <w:t>9.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B1B4" w14:textId="77777777" w:rsidR="0051499B" w:rsidRDefault="0051499B" w:rsidP="0051499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9.1. Kulturkampf [walka o kulturę]</w:t>
            </w:r>
          </w:p>
          <w:p w14:paraId="620A39B4" w14:textId="77777777" w:rsidR="0051499B" w:rsidRDefault="0051499B" w:rsidP="0051499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 xml:space="preserve">9.2. autonomia galicyjska </w:t>
            </w:r>
          </w:p>
          <w:p w14:paraId="3D549D23" w14:textId="77777777" w:rsidR="0051499B" w:rsidRDefault="0051499B" w:rsidP="0051499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9.3. praca organiczna</w:t>
            </w:r>
          </w:p>
          <w:p w14:paraId="721D0D05" w14:textId="77777777" w:rsidR="0051499B" w:rsidRDefault="0051499B" w:rsidP="0051499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 xml:space="preserve">9.4. rugi pruskie </w:t>
            </w:r>
          </w:p>
          <w:p w14:paraId="18A33993" w14:textId="33365286" w:rsidR="0051499B" w:rsidRPr="0051499B" w:rsidRDefault="0051499B" w:rsidP="0051499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 xml:space="preserve">9.5. trójlojalizm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8768" w14:textId="4B3F2E14" w:rsidR="0051499B" w:rsidRDefault="0051499B" w:rsidP="00564FF4">
            <w:pPr>
              <w:pStyle w:val="Konkurskuratoryjny"/>
            </w:pPr>
            <w:r>
              <w:t>0-5 (jeden punkt za podanie każdego prawidłowego pojęcia)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B73CE" w14:textId="53CDE52C" w:rsidR="0051499B" w:rsidRDefault="0051499B" w:rsidP="00564FF4">
            <w:pPr>
              <w:pStyle w:val="Konkurskuratoryjnyzhistorii"/>
            </w:pPr>
            <w:r w:rsidRPr="00CD4528">
              <w:rPr>
                <w:szCs w:val="24"/>
              </w:rPr>
              <w:t>XXIII. Ziemie polskie pod zaborami w II połowie XIX i na początku XX w. Uczeń: 1) omawia politykę zaborców wobec mieszkańców ziem dawnej Rzeczypospolitej – rusyfikacja, germanizacja, autonomia galicyjska; 2) opisuje postawy społeczeństwa polskiego w stosunku do zaborców (trójlojalizm, praca organiczna, ruch spółdzielczy);</w:t>
            </w:r>
            <w:r>
              <w:rPr>
                <w:szCs w:val="24"/>
              </w:rPr>
              <w:t xml:space="preserve"> […].</w:t>
            </w:r>
          </w:p>
        </w:tc>
      </w:tr>
      <w:tr w:rsidR="0051499B" w14:paraId="496BA549" w14:textId="77777777" w:rsidTr="004A4A3C"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099CD" w14:textId="6A442F31" w:rsidR="0051499B" w:rsidRDefault="0051499B" w:rsidP="00E03BF0">
            <w:pPr>
              <w:pStyle w:val="Konkurskuratoryjny"/>
              <w:jc w:val="center"/>
            </w:pPr>
            <w:r>
              <w:lastRenderedPageBreak/>
              <w:t>10.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BD6D" w14:textId="77777777" w:rsidR="0051499B" w:rsidRDefault="0051499B" w:rsidP="0051499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1. C</w:t>
            </w:r>
          </w:p>
          <w:p w14:paraId="50E8D776" w14:textId="77777777" w:rsidR="0051499B" w:rsidRDefault="0051499B" w:rsidP="0051499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2. B</w:t>
            </w:r>
          </w:p>
          <w:p w14:paraId="0F9EB40B" w14:textId="77777777" w:rsidR="0051499B" w:rsidRDefault="0051499B" w:rsidP="0051499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3. B</w:t>
            </w:r>
          </w:p>
          <w:p w14:paraId="566DCC3B" w14:textId="77777777" w:rsidR="0051499B" w:rsidRDefault="0051499B" w:rsidP="0051499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4. A</w:t>
            </w:r>
          </w:p>
          <w:p w14:paraId="4D40E327" w14:textId="77777777" w:rsidR="0051499B" w:rsidRDefault="0051499B" w:rsidP="0051499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5. C</w:t>
            </w:r>
          </w:p>
          <w:p w14:paraId="4D572256" w14:textId="77777777" w:rsidR="0051499B" w:rsidRDefault="0051499B" w:rsidP="0051499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6. A</w:t>
            </w:r>
          </w:p>
          <w:p w14:paraId="22CD2EE9" w14:textId="77777777" w:rsidR="0051499B" w:rsidRDefault="0051499B" w:rsidP="0051499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7. B</w:t>
            </w:r>
          </w:p>
          <w:p w14:paraId="348D692D" w14:textId="77777777" w:rsidR="0051499B" w:rsidRDefault="0051499B" w:rsidP="0051499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8. C</w:t>
            </w:r>
          </w:p>
          <w:p w14:paraId="3008B698" w14:textId="6384D40E" w:rsidR="0051499B" w:rsidRDefault="0051499B" w:rsidP="0051499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 xml:space="preserve">9. </w:t>
            </w:r>
            <w:r w:rsidR="008C1073">
              <w:rPr>
                <w:szCs w:val="24"/>
              </w:rPr>
              <w:t>A</w:t>
            </w:r>
          </w:p>
          <w:p w14:paraId="30D8F9E8" w14:textId="555294C6" w:rsidR="0051499B" w:rsidRPr="0051499B" w:rsidRDefault="0051499B" w:rsidP="00FF69E0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 xml:space="preserve">10. </w:t>
            </w:r>
            <w:r w:rsidR="008C1073">
              <w:rPr>
                <w:szCs w:val="24"/>
              </w:rPr>
              <w:t>B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081C" w14:textId="31F32DF7" w:rsidR="0051499B" w:rsidRDefault="0051499B">
            <w:pPr>
              <w:pStyle w:val="Konkurskuratoryjny"/>
            </w:pPr>
            <w:r>
              <w:t>0-10 (jeden punkt za każdą lukę)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D0F1" w14:textId="2259822D" w:rsidR="0051499B" w:rsidRDefault="0051499B" w:rsidP="00FF69E0">
            <w:pPr>
              <w:pStyle w:val="Konkurskuratoryjnyzhistorii"/>
            </w:pPr>
            <w:r w:rsidRPr="00A5531A">
              <w:rPr>
                <w:szCs w:val="24"/>
              </w:rPr>
              <w:t xml:space="preserve">XXII. Europa i świat w II połowie XIX i na początku XX w. Uczeń: 1) opisuje procesy zjednoczeniowe </w:t>
            </w:r>
            <w:r>
              <w:rPr>
                <w:szCs w:val="24"/>
              </w:rPr>
              <w:t>[…]</w:t>
            </w:r>
            <w:r w:rsidRPr="00A5531A">
              <w:rPr>
                <w:szCs w:val="24"/>
              </w:rPr>
              <w:t xml:space="preserve"> Niemiec; </w:t>
            </w:r>
            <w:r w:rsidRPr="0028484E">
              <w:rPr>
                <w:szCs w:val="24"/>
              </w:rPr>
              <w:t xml:space="preserve">XXVI. Europa i świat po I wojnie światowej. Uczeń: </w:t>
            </w:r>
            <w:r>
              <w:rPr>
                <w:szCs w:val="24"/>
              </w:rPr>
              <w:t xml:space="preserve">[…] </w:t>
            </w:r>
            <w:r w:rsidRPr="0028484E">
              <w:rPr>
                <w:szCs w:val="24"/>
              </w:rPr>
              <w:t>2) charakteryzuje postanowienia konferencji paryskiej ocenia funkcjonowanie ładu wersalskiego;</w:t>
            </w:r>
            <w:r>
              <w:rPr>
                <w:szCs w:val="24"/>
              </w:rPr>
              <w:t xml:space="preserve"> […]. </w:t>
            </w:r>
            <w:r w:rsidRPr="006A4D3A">
              <w:rPr>
                <w:szCs w:val="24"/>
              </w:rPr>
              <w:t>XXVII. Odrodzenie państwa polskiego po I wojnie światowej. Uczeń:</w:t>
            </w:r>
            <w:r>
              <w:rPr>
                <w:szCs w:val="24"/>
              </w:rPr>
              <w:t xml:space="preserve"> […] </w:t>
            </w:r>
            <w:r w:rsidRPr="006A4D3A">
              <w:rPr>
                <w:szCs w:val="24"/>
              </w:rPr>
              <w:t>2) przedstawia proces kształtowania się granic (decyzje wersalskie, powstanie wielkopolskie, powstania śląskie, plebiscyty);</w:t>
            </w:r>
            <w:r>
              <w:rPr>
                <w:szCs w:val="24"/>
              </w:rPr>
              <w:t xml:space="preserve"> […]. </w:t>
            </w:r>
            <w:r w:rsidRPr="006A4D3A">
              <w:rPr>
                <w:szCs w:val="24"/>
              </w:rPr>
              <w:t>XXX. Droga do wojny. Uczeń: 1) opisuje politykę hitlerowskich Niemiec służącą rozbijaniu systemu wersalskiego w Europie;</w:t>
            </w:r>
            <w:r>
              <w:rPr>
                <w:szCs w:val="24"/>
              </w:rPr>
              <w:t xml:space="preserve"> […].</w:t>
            </w:r>
          </w:p>
        </w:tc>
      </w:tr>
      <w:tr w:rsidR="0051499B" w14:paraId="0870760E" w14:textId="77777777" w:rsidTr="004A4A3C"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573A5" w14:textId="46CED628" w:rsidR="0051499B" w:rsidRDefault="0051499B" w:rsidP="00FF69E0">
            <w:pPr>
              <w:pStyle w:val="Konkurskuratoryjny"/>
              <w:jc w:val="center"/>
            </w:pPr>
            <w:r>
              <w:t>11.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8231" w14:textId="3B573887" w:rsidR="0051499B" w:rsidRDefault="0051499B" w:rsidP="00FF69E0">
            <w:pPr>
              <w:pStyle w:val="Konkurskuratoryjny"/>
            </w:pPr>
            <w:r>
              <w:t xml:space="preserve">Impresjonizm 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7862" w14:textId="59624768" w:rsidR="0051499B" w:rsidRDefault="0051499B" w:rsidP="00FF69E0">
            <w:pPr>
              <w:pStyle w:val="Konkurskuratoryjny"/>
            </w:pPr>
            <w:r>
              <w:t>0-1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BEE44" w14:textId="6178FF9E" w:rsidR="0051499B" w:rsidRDefault="0051499B" w:rsidP="00FF69E0">
            <w:pPr>
              <w:pStyle w:val="Konkurskuratoryjnyzhistorii"/>
            </w:pPr>
            <w:r w:rsidRPr="00DB2080">
              <w:rPr>
                <w:szCs w:val="24"/>
              </w:rPr>
              <w:t>XXII. Europa i świat w II połowie XIX i na początku XX w. Uczeń:</w:t>
            </w:r>
            <w:r>
              <w:rPr>
                <w:szCs w:val="24"/>
              </w:rPr>
              <w:t xml:space="preserve"> […] </w:t>
            </w:r>
            <w:r w:rsidRPr="00DB2080">
              <w:rPr>
                <w:szCs w:val="24"/>
              </w:rPr>
              <w:t>4) wymienia nowe idee polityczne i zjawiska kulturowe, w tym początki kultury masowej i przemiany obyczajowe.</w:t>
            </w:r>
          </w:p>
        </w:tc>
      </w:tr>
      <w:tr w:rsidR="002439DB" w14:paraId="486B2C0A" w14:textId="77777777" w:rsidTr="004A4A3C"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9CBFD" w14:textId="5039B599" w:rsidR="002439DB" w:rsidRDefault="002439DB" w:rsidP="003A3B1B">
            <w:pPr>
              <w:pStyle w:val="Konkurskuratoryjny"/>
              <w:jc w:val="center"/>
            </w:pPr>
            <w:r>
              <w:t>12.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7F46" w14:textId="77777777" w:rsidR="002439DB" w:rsidRPr="008052CD" w:rsidRDefault="002439DB" w:rsidP="002439D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8052CD">
              <w:rPr>
                <w:szCs w:val="24"/>
              </w:rPr>
              <w:t>.1. B</w:t>
            </w:r>
          </w:p>
          <w:p w14:paraId="6AE78D86" w14:textId="2D82B910" w:rsidR="002439DB" w:rsidRPr="008052CD" w:rsidRDefault="002439DB" w:rsidP="002439D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8C1073">
              <w:rPr>
                <w:szCs w:val="24"/>
              </w:rPr>
              <w:t>2</w:t>
            </w:r>
            <w:r w:rsidRPr="008052CD">
              <w:rPr>
                <w:szCs w:val="24"/>
              </w:rPr>
              <w:t>.2. B</w:t>
            </w:r>
          </w:p>
          <w:p w14:paraId="502D3980" w14:textId="77777777" w:rsidR="002439DB" w:rsidRPr="008052CD" w:rsidRDefault="002439DB" w:rsidP="002439D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8052CD">
              <w:rPr>
                <w:szCs w:val="24"/>
              </w:rPr>
              <w:t>.3. A</w:t>
            </w:r>
          </w:p>
          <w:p w14:paraId="7203CC06" w14:textId="77777777" w:rsidR="002439DB" w:rsidRPr="008052CD" w:rsidRDefault="002439DB" w:rsidP="002439D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8052CD">
              <w:rPr>
                <w:szCs w:val="24"/>
              </w:rPr>
              <w:t>.4. D</w:t>
            </w:r>
          </w:p>
          <w:p w14:paraId="16B6EAEF" w14:textId="77777777" w:rsidR="002439DB" w:rsidRPr="008052CD" w:rsidRDefault="002439DB" w:rsidP="002439D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8052CD">
              <w:rPr>
                <w:szCs w:val="24"/>
              </w:rPr>
              <w:t>.5. D</w:t>
            </w:r>
          </w:p>
          <w:p w14:paraId="025F83E8" w14:textId="77777777" w:rsidR="002439DB" w:rsidRPr="008052CD" w:rsidRDefault="002439DB" w:rsidP="002439D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8052CD">
              <w:rPr>
                <w:szCs w:val="24"/>
              </w:rPr>
              <w:t>.6. C</w:t>
            </w:r>
          </w:p>
          <w:p w14:paraId="25540DC9" w14:textId="77777777" w:rsidR="002439DB" w:rsidRPr="008052CD" w:rsidRDefault="002439DB" w:rsidP="002439D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8052CD">
              <w:rPr>
                <w:szCs w:val="24"/>
              </w:rPr>
              <w:t>.7. A</w:t>
            </w:r>
          </w:p>
          <w:p w14:paraId="2E035472" w14:textId="3D6A75B8" w:rsidR="002439DB" w:rsidRPr="002439DB" w:rsidRDefault="002439DB" w:rsidP="002439D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12</w:t>
            </w:r>
            <w:r w:rsidRPr="008052CD">
              <w:rPr>
                <w:szCs w:val="24"/>
              </w:rPr>
              <w:t>.8. C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158" w14:textId="3A4B54EA" w:rsidR="002439DB" w:rsidRDefault="002439DB" w:rsidP="003A3B1B">
            <w:pPr>
              <w:pStyle w:val="Konkurskuratoryjny"/>
            </w:pPr>
            <w:r>
              <w:t>0-8 (jeden punkt za każde prawidłowe zakończenie zdania)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25532" w14:textId="63567327" w:rsidR="002439DB" w:rsidRDefault="002439DB" w:rsidP="003A3B1B">
            <w:pPr>
              <w:pStyle w:val="Konkurskuratoryjnyzhistorii"/>
            </w:pPr>
            <w:proofErr w:type="spellStart"/>
            <w:r w:rsidRPr="002439DB">
              <w:t>Wilczkiewicz</w:t>
            </w:r>
            <w:proofErr w:type="spellEnd"/>
            <w:r w:rsidRPr="002439DB">
              <w:t xml:space="preserve"> T., Waleczny Tadzio, dostęp: https://edukacja.ipn.gov.pl/edu/materialy-edukacyjne/komiksy/poza-seriami/96324,Waleczny-Tadzio.html</w:t>
            </w:r>
          </w:p>
        </w:tc>
      </w:tr>
      <w:tr w:rsidR="004A4A3C" w14:paraId="08FB62F2" w14:textId="77777777" w:rsidTr="004A4A3C">
        <w:tc>
          <w:tcPr>
            <w:tcW w:w="8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C315C" w14:textId="77777777" w:rsidR="004A4A3C" w:rsidRDefault="004A4A3C" w:rsidP="00E03BF0">
            <w:pPr>
              <w:pStyle w:val="Konkurskuratoryjny"/>
              <w:jc w:val="center"/>
            </w:pPr>
            <w:r>
              <w:t>13.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D3D2" w14:textId="11811960" w:rsidR="004A4A3C" w:rsidRDefault="004A4A3C" w:rsidP="00E03BF0">
            <w:pPr>
              <w:pStyle w:val="Konkurskuratoryjny"/>
              <w:jc w:val="center"/>
            </w:pPr>
            <w:r>
              <w:t>13.1.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09B5" w14:textId="77777777" w:rsidR="004A4A3C" w:rsidRPr="008052CD" w:rsidRDefault="004A4A3C" w:rsidP="004A4A3C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8052CD">
              <w:rPr>
                <w:szCs w:val="24"/>
              </w:rPr>
              <w:t>.1.1. A</w:t>
            </w:r>
          </w:p>
          <w:p w14:paraId="0D891370" w14:textId="77777777" w:rsidR="004A4A3C" w:rsidRPr="008052CD" w:rsidRDefault="004A4A3C" w:rsidP="004A4A3C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8052CD">
              <w:rPr>
                <w:szCs w:val="24"/>
              </w:rPr>
              <w:t>.1.2. B</w:t>
            </w:r>
          </w:p>
          <w:p w14:paraId="5EBB6961" w14:textId="77777777" w:rsidR="004A4A3C" w:rsidRPr="008052CD" w:rsidRDefault="004A4A3C" w:rsidP="004A4A3C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8052CD">
              <w:rPr>
                <w:szCs w:val="24"/>
              </w:rPr>
              <w:t>.1.3. E</w:t>
            </w:r>
          </w:p>
          <w:p w14:paraId="56C6A932" w14:textId="77777777" w:rsidR="004A4A3C" w:rsidRPr="008052CD" w:rsidRDefault="004A4A3C" w:rsidP="004A4A3C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8052CD">
              <w:rPr>
                <w:szCs w:val="24"/>
              </w:rPr>
              <w:t>.1.4. D</w:t>
            </w:r>
          </w:p>
          <w:p w14:paraId="1E55BFC7" w14:textId="77777777" w:rsidR="004A4A3C" w:rsidRPr="008052CD" w:rsidRDefault="004A4A3C" w:rsidP="004A4A3C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8052CD">
              <w:rPr>
                <w:szCs w:val="24"/>
              </w:rPr>
              <w:t>.1.5. C</w:t>
            </w:r>
          </w:p>
          <w:p w14:paraId="53EAF9BA" w14:textId="113E243F" w:rsidR="004A4A3C" w:rsidRPr="004A4A3C" w:rsidRDefault="004A4A3C" w:rsidP="003A3B1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8052CD">
              <w:rPr>
                <w:szCs w:val="24"/>
              </w:rPr>
              <w:t>.1.6. F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379F" w14:textId="3FE9A50D" w:rsidR="004A4A3C" w:rsidRDefault="004A4A3C">
            <w:pPr>
              <w:pStyle w:val="Konkurskuratoryjny"/>
            </w:pPr>
            <w:r>
              <w:t>0-6 (jeden punkt za każdy podpunkt)</w:t>
            </w:r>
          </w:p>
        </w:tc>
        <w:tc>
          <w:tcPr>
            <w:tcW w:w="4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76CF6" w14:textId="77777777" w:rsidR="004A4A3C" w:rsidRDefault="004A4A3C" w:rsidP="004A4A3C">
            <w:pPr>
              <w:pStyle w:val="Konkurskuratoryjny"/>
            </w:pPr>
            <w:r>
              <w:t>XXXII. II wojna światowa i jej etapy. Uczeń: 1) przedstawia oraz umiejscawia w czasie i przestrzeni przełomowe wydarzenia II wojny światowej (polityczne i militarne); […].</w:t>
            </w:r>
          </w:p>
          <w:p w14:paraId="2A11D3E9" w14:textId="689BC845" w:rsidR="004A4A3C" w:rsidRDefault="004A4A3C" w:rsidP="004A4A3C">
            <w:pPr>
              <w:pStyle w:val="Konkurskuratoryjny"/>
            </w:pPr>
            <w:r>
              <w:t>XXXIV. Sprawa polska w czasie II wojny światowej. Uczeń: […] 2) umiejscawia w czasie i przestrzeni działania polskich formacji na różnych frontach i obszarach toczącej się wojny; […].</w:t>
            </w:r>
          </w:p>
        </w:tc>
      </w:tr>
      <w:tr w:rsidR="004A4A3C" w14:paraId="1A9B18B7" w14:textId="77777777" w:rsidTr="004A4A3C">
        <w:tc>
          <w:tcPr>
            <w:tcW w:w="8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A444" w14:textId="77777777" w:rsidR="004A4A3C" w:rsidRDefault="004A4A3C" w:rsidP="00E03BF0">
            <w:pPr>
              <w:pStyle w:val="Konkurskuratoryjny"/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C3EF" w14:textId="45557AD6" w:rsidR="004A4A3C" w:rsidRDefault="004A4A3C" w:rsidP="00E03BF0">
            <w:pPr>
              <w:pStyle w:val="Konkurskuratoryjny"/>
              <w:jc w:val="center"/>
            </w:pPr>
            <w:r>
              <w:t>13.2.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7DF0" w14:textId="77777777" w:rsidR="004A4A3C" w:rsidRPr="008052CD" w:rsidRDefault="004A4A3C" w:rsidP="004A4A3C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8052CD">
              <w:rPr>
                <w:szCs w:val="24"/>
              </w:rPr>
              <w:t>.2.1. P</w:t>
            </w:r>
          </w:p>
          <w:p w14:paraId="3CD82473" w14:textId="77777777" w:rsidR="004A4A3C" w:rsidRPr="008052CD" w:rsidRDefault="004A4A3C" w:rsidP="004A4A3C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8052CD">
              <w:rPr>
                <w:szCs w:val="24"/>
              </w:rPr>
              <w:t>.2.2. P</w:t>
            </w:r>
          </w:p>
          <w:p w14:paraId="4AFB1576" w14:textId="77777777" w:rsidR="004A4A3C" w:rsidRPr="008052CD" w:rsidRDefault="004A4A3C" w:rsidP="004A4A3C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8052CD">
              <w:rPr>
                <w:szCs w:val="24"/>
              </w:rPr>
              <w:t>.2.3. F</w:t>
            </w:r>
          </w:p>
          <w:p w14:paraId="489C6BC9" w14:textId="40DD8C6E" w:rsidR="004A4A3C" w:rsidRPr="004A4A3C" w:rsidRDefault="004A4A3C" w:rsidP="003A3B1B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8052CD">
              <w:rPr>
                <w:szCs w:val="24"/>
              </w:rPr>
              <w:t>.2.4. F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CE32" w14:textId="714E139C" w:rsidR="004A4A3C" w:rsidRDefault="004A4A3C">
            <w:pPr>
              <w:pStyle w:val="Konkurskuratoryjny"/>
            </w:pPr>
            <w:r>
              <w:t>0-4 (jeden punkt za każdy podpunkt)</w:t>
            </w:r>
          </w:p>
        </w:tc>
        <w:tc>
          <w:tcPr>
            <w:tcW w:w="4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1547" w14:textId="77777777" w:rsidR="004A4A3C" w:rsidRDefault="004A4A3C">
            <w:pPr>
              <w:pStyle w:val="Konkurskuratoryjny"/>
            </w:pPr>
          </w:p>
        </w:tc>
      </w:tr>
    </w:tbl>
    <w:p w14:paraId="3237C3CF" w14:textId="77777777" w:rsidR="004C0D07" w:rsidRDefault="004C0D0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5"/>
        <w:gridCol w:w="5460"/>
        <w:gridCol w:w="1817"/>
        <w:gridCol w:w="4912"/>
      </w:tblGrid>
      <w:tr w:rsidR="004A4A3C" w14:paraId="2BE3B5C0" w14:textId="77777777" w:rsidTr="004A4A3C"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F55B4" w14:textId="2DC679B4" w:rsidR="004A4A3C" w:rsidRDefault="004A4A3C" w:rsidP="003A3B1B">
            <w:pPr>
              <w:pStyle w:val="Konkurskuratoryjny"/>
              <w:jc w:val="center"/>
            </w:pPr>
            <w:r>
              <w:t>14.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B58A" w14:textId="77777777" w:rsidR="004A4A3C" w:rsidRPr="008052CD" w:rsidRDefault="004A4A3C" w:rsidP="004A4A3C">
            <w:pPr>
              <w:pStyle w:val="Konkurskuratoryjnyzhistorii"/>
              <w:rPr>
                <w:szCs w:val="24"/>
              </w:rPr>
            </w:pPr>
            <w:r w:rsidRPr="008052CD">
              <w:rPr>
                <w:szCs w:val="24"/>
              </w:rPr>
              <w:t>1. C</w:t>
            </w:r>
          </w:p>
          <w:p w14:paraId="548931F8" w14:textId="77777777" w:rsidR="004A4A3C" w:rsidRPr="008052CD" w:rsidRDefault="004A4A3C" w:rsidP="004A4A3C">
            <w:pPr>
              <w:pStyle w:val="Konkurskuratoryjnyzhistorii"/>
              <w:rPr>
                <w:szCs w:val="24"/>
              </w:rPr>
            </w:pPr>
            <w:r w:rsidRPr="008052CD">
              <w:rPr>
                <w:szCs w:val="24"/>
              </w:rPr>
              <w:t>2. A</w:t>
            </w:r>
          </w:p>
          <w:p w14:paraId="2E4ED1D5" w14:textId="77777777" w:rsidR="004A4A3C" w:rsidRPr="008052CD" w:rsidRDefault="004A4A3C" w:rsidP="004A4A3C">
            <w:pPr>
              <w:pStyle w:val="Konkurskuratoryjnyzhistorii"/>
              <w:rPr>
                <w:szCs w:val="24"/>
              </w:rPr>
            </w:pPr>
            <w:r w:rsidRPr="008052CD">
              <w:rPr>
                <w:szCs w:val="24"/>
              </w:rPr>
              <w:t>3. A</w:t>
            </w:r>
          </w:p>
          <w:p w14:paraId="20D4B0F2" w14:textId="77777777" w:rsidR="004A4A3C" w:rsidRPr="008052CD" w:rsidRDefault="004A4A3C" w:rsidP="004A4A3C">
            <w:pPr>
              <w:pStyle w:val="Konkurskuratoryjnyzhistorii"/>
              <w:rPr>
                <w:szCs w:val="24"/>
              </w:rPr>
            </w:pPr>
            <w:r w:rsidRPr="008052CD">
              <w:rPr>
                <w:szCs w:val="24"/>
              </w:rPr>
              <w:t>4. B</w:t>
            </w:r>
          </w:p>
          <w:p w14:paraId="1A950237" w14:textId="77777777" w:rsidR="004A4A3C" w:rsidRPr="008052CD" w:rsidRDefault="004A4A3C" w:rsidP="004A4A3C">
            <w:pPr>
              <w:pStyle w:val="Konkurskuratoryjnyzhistorii"/>
              <w:rPr>
                <w:szCs w:val="24"/>
              </w:rPr>
            </w:pPr>
            <w:r w:rsidRPr="008052CD">
              <w:rPr>
                <w:szCs w:val="24"/>
              </w:rPr>
              <w:t>5. C</w:t>
            </w:r>
          </w:p>
          <w:p w14:paraId="301382F3" w14:textId="77777777" w:rsidR="004A4A3C" w:rsidRDefault="004A4A3C" w:rsidP="004A4A3C">
            <w:pPr>
              <w:pStyle w:val="Konkurskuratoryjnyzhistorii"/>
              <w:rPr>
                <w:szCs w:val="24"/>
              </w:rPr>
            </w:pPr>
            <w:r w:rsidRPr="008052CD">
              <w:rPr>
                <w:szCs w:val="24"/>
              </w:rPr>
              <w:t>6. A</w:t>
            </w:r>
          </w:p>
          <w:p w14:paraId="5E477DE8" w14:textId="3B5A99A2" w:rsidR="004A4A3C" w:rsidRPr="004A4A3C" w:rsidRDefault="004A4A3C" w:rsidP="004A4A3C">
            <w:pPr>
              <w:pStyle w:val="Konkurskuratoryjnyzhistorii"/>
              <w:rPr>
                <w:szCs w:val="24"/>
              </w:rPr>
            </w:pPr>
            <w:r w:rsidRPr="008052CD">
              <w:rPr>
                <w:szCs w:val="24"/>
              </w:rPr>
              <w:t>7. B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0ADD" w14:textId="650CA3FB" w:rsidR="004A4A3C" w:rsidRDefault="004A4A3C" w:rsidP="003A3B1B">
            <w:pPr>
              <w:pStyle w:val="Konkurskuratoryjny"/>
            </w:pPr>
            <w:r>
              <w:t>0-7 (jeden punkt za każdą lukę)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331A7" w14:textId="659A589B" w:rsidR="004A4A3C" w:rsidRPr="008052CD" w:rsidRDefault="004A4A3C" w:rsidP="004A4A3C">
            <w:pPr>
              <w:pStyle w:val="Konkurskuratoryjnyzhistorii"/>
              <w:rPr>
                <w:szCs w:val="24"/>
              </w:rPr>
            </w:pPr>
            <w:r w:rsidRPr="008052CD">
              <w:rPr>
                <w:szCs w:val="24"/>
              </w:rPr>
              <w:t>Nauczono nas płakać bez łez..., red. I.P. Maj, Łódź 2022, s. 15-25, dostęp: https://muzeumdzieci</w:t>
            </w:r>
            <w:r w:rsidR="00D77418">
              <w:rPr>
                <w:szCs w:val="24"/>
              </w:rPr>
              <w:t>-</w:t>
            </w:r>
            <w:r w:rsidRPr="008052CD">
              <w:rPr>
                <w:szCs w:val="24"/>
              </w:rPr>
              <w:t>polskich.</w:t>
            </w:r>
            <w:r w:rsidR="00D77418">
              <w:rPr>
                <w:szCs w:val="24"/>
              </w:rPr>
              <w:t>-</w:t>
            </w:r>
            <w:r w:rsidRPr="008052CD">
              <w:rPr>
                <w:szCs w:val="24"/>
              </w:rPr>
              <w:t>pl/f/nauczono-nas-plakac-bez-lez....pdf</w:t>
            </w:r>
          </w:p>
          <w:p w14:paraId="1DCBBB78" w14:textId="77777777" w:rsidR="004A4A3C" w:rsidRDefault="004A4A3C" w:rsidP="003A3B1B">
            <w:pPr>
              <w:pStyle w:val="Konkurskuratoryjny"/>
            </w:pPr>
          </w:p>
        </w:tc>
      </w:tr>
      <w:tr w:rsidR="004A4A3C" w14:paraId="4EDC5459" w14:textId="77777777" w:rsidTr="00814872">
        <w:tc>
          <w:tcPr>
            <w:tcW w:w="1805" w:type="dxa"/>
            <w:vAlign w:val="center"/>
          </w:tcPr>
          <w:p w14:paraId="6C736FB5" w14:textId="71C338B5" w:rsidR="004A4A3C" w:rsidRDefault="004A4A3C" w:rsidP="00BF28AF">
            <w:pPr>
              <w:pStyle w:val="Konkurskuratoryjny"/>
              <w:jc w:val="center"/>
            </w:pPr>
            <w:r>
              <w:t>15.</w:t>
            </w:r>
          </w:p>
        </w:tc>
        <w:tc>
          <w:tcPr>
            <w:tcW w:w="5460" w:type="dxa"/>
          </w:tcPr>
          <w:p w14:paraId="3709D1E3" w14:textId="77777777" w:rsidR="004A4A3C" w:rsidRPr="008052CD" w:rsidRDefault="004A4A3C" w:rsidP="004A4A3C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8052CD">
              <w:rPr>
                <w:szCs w:val="24"/>
              </w:rPr>
              <w:t xml:space="preserve">.1. II wojna światowa </w:t>
            </w:r>
          </w:p>
          <w:p w14:paraId="0EC5C96F" w14:textId="77777777" w:rsidR="004A4A3C" w:rsidRPr="008052CD" w:rsidRDefault="004A4A3C" w:rsidP="004A4A3C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8052CD">
              <w:rPr>
                <w:szCs w:val="24"/>
              </w:rPr>
              <w:t xml:space="preserve">.2. stan wojenny </w:t>
            </w:r>
          </w:p>
          <w:p w14:paraId="23916A1E" w14:textId="7FA6A326" w:rsidR="004A4A3C" w:rsidRPr="004A4A3C" w:rsidRDefault="004A4A3C" w:rsidP="004A4A3C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15</w:t>
            </w:r>
            <w:r w:rsidRPr="008052CD">
              <w:rPr>
                <w:szCs w:val="24"/>
              </w:rPr>
              <w:t xml:space="preserve">.3. czasy zaborów </w:t>
            </w:r>
          </w:p>
        </w:tc>
        <w:tc>
          <w:tcPr>
            <w:tcW w:w="1817" w:type="dxa"/>
          </w:tcPr>
          <w:p w14:paraId="1CA0C203" w14:textId="3092F159" w:rsidR="004A4A3C" w:rsidRDefault="004A4A3C" w:rsidP="00BF28AF">
            <w:pPr>
              <w:pStyle w:val="Konkurskuratoryjny"/>
            </w:pPr>
            <w:r>
              <w:t>0-3 (jeden punkt za każdy podpunkt)</w:t>
            </w:r>
          </w:p>
        </w:tc>
        <w:tc>
          <w:tcPr>
            <w:tcW w:w="4912" w:type="dxa"/>
          </w:tcPr>
          <w:p w14:paraId="5E3FC102" w14:textId="24849202" w:rsidR="004A4A3C" w:rsidRDefault="004A4A3C" w:rsidP="006E170F">
            <w:pPr>
              <w:pStyle w:val="Konkurskuratoryjnyzhistorii"/>
            </w:pPr>
            <w:r w:rsidRPr="008052CD">
              <w:rPr>
                <w:szCs w:val="24"/>
              </w:rPr>
              <w:t xml:space="preserve">Dzieci Wrzesińskie 1901, dostęp: </w:t>
            </w:r>
            <w:r w:rsidRPr="004E56B2">
              <w:rPr>
                <w:szCs w:val="24"/>
              </w:rPr>
              <w:t>https://youtu.be/N1UjlAcilIc?si=wxg7</w:t>
            </w:r>
            <w:r w:rsidR="00D77418">
              <w:rPr>
                <w:szCs w:val="24"/>
              </w:rPr>
              <w:t>-</w:t>
            </w:r>
            <w:r w:rsidRPr="004E56B2">
              <w:rPr>
                <w:szCs w:val="24"/>
              </w:rPr>
              <w:t>Rovt1_UAT_2z</w:t>
            </w:r>
            <w:r w:rsidRPr="008052CD">
              <w:rPr>
                <w:szCs w:val="24"/>
              </w:rPr>
              <w:t xml:space="preserve">, </w:t>
            </w:r>
            <w:proofErr w:type="spellStart"/>
            <w:r w:rsidRPr="008052CD">
              <w:rPr>
                <w:szCs w:val="24"/>
              </w:rPr>
              <w:t>Resel</w:t>
            </w:r>
            <w:proofErr w:type="spellEnd"/>
            <w:r w:rsidRPr="008052CD">
              <w:rPr>
                <w:szCs w:val="24"/>
              </w:rPr>
              <w:t xml:space="preserve"> P.</w:t>
            </w:r>
            <w:r w:rsidR="00D77418">
              <w:rPr>
                <w:szCs w:val="24"/>
              </w:rPr>
              <w:t>-</w:t>
            </w:r>
            <w:r w:rsidRPr="008052CD">
              <w:rPr>
                <w:szCs w:val="24"/>
              </w:rPr>
              <w:t xml:space="preserve">, Tajne komplety Teofila </w:t>
            </w:r>
            <w:proofErr w:type="spellStart"/>
            <w:r w:rsidRPr="008052CD">
              <w:rPr>
                <w:szCs w:val="24"/>
              </w:rPr>
              <w:t>Katry</w:t>
            </w:r>
            <w:proofErr w:type="spellEnd"/>
            <w:r w:rsidRPr="008052CD">
              <w:rPr>
                <w:szCs w:val="24"/>
              </w:rPr>
              <w:t xml:space="preserve"> (1901–1983), dostęp: </w:t>
            </w:r>
            <w:r w:rsidRPr="004E56B2">
              <w:rPr>
                <w:szCs w:val="24"/>
              </w:rPr>
              <w:t>https://przystanekhistoria.pl/pa2/teksty/</w:t>
            </w:r>
            <w:r w:rsidR="00D77418">
              <w:rPr>
                <w:szCs w:val="24"/>
              </w:rPr>
              <w:t>-</w:t>
            </w:r>
            <w:r w:rsidRPr="004E56B2">
              <w:rPr>
                <w:szCs w:val="24"/>
              </w:rPr>
              <w:t>102420,Tajne-komplety-Teofila-Katry-19011983.html</w:t>
            </w:r>
            <w:r w:rsidRPr="008052CD">
              <w:rPr>
                <w:szCs w:val="24"/>
              </w:rPr>
              <w:t xml:space="preserve">, Kaczor, J., Stan wojenny w oczach dzieci dostęp: </w:t>
            </w:r>
            <w:r w:rsidRPr="004E56B2">
              <w:rPr>
                <w:szCs w:val="24"/>
              </w:rPr>
              <w:t>http://edukacjaidialog.pl/archiwum/1996,94</w:t>
            </w:r>
            <w:r w:rsidR="00D77418">
              <w:rPr>
                <w:szCs w:val="24"/>
              </w:rPr>
              <w:t>-</w:t>
            </w:r>
            <w:r w:rsidRPr="004E56B2">
              <w:rPr>
                <w:szCs w:val="24"/>
              </w:rPr>
              <w:t>/grudzien,124/stan_wojenny_w_oczach_</w:t>
            </w:r>
            <w:r w:rsidR="00D77418">
              <w:rPr>
                <w:szCs w:val="24"/>
              </w:rPr>
              <w:t>-</w:t>
            </w:r>
            <w:r w:rsidRPr="004E56B2">
              <w:rPr>
                <w:szCs w:val="24"/>
              </w:rPr>
              <w:t>dzieci,531.html</w:t>
            </w:r>
          </w:p>
        </w:tc>
      </w:tr>
    </w:tbl>
    <w:p w14:paraId="133EEAA7" w14:textId="77777777" w:rsidR="004C0D07" w:rsidRDefault="004C0D0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"/>
        <w:gridCol w:w="928"/>
        <w:gridCol w:w="5460"/>
        <w:gridCol w:w="1817"/>
        <w:gridCol w:w="4912"/>
      </w:tblGrid>
      <w:tr w:rsidR="006E170F" w14:paraId="0655ABE9" w14:textId="77777777" w:rsidTr="004A4A3C">
        <w:tc>
          <w:tcPr>
            <w:tcW w:w="877" w:type="dxa"/>
            <w:vMerge w:val="restart"/>
            <w:vAlign w:val="center"/>
          </w:tcPr>
          <w:p w14:paraId="00B39D73" w14:textId="205FB8BD" w:rsidR="006E170F" w:rsidRDefault="006E170F" w:rsidP="006E170F">
            <w:pPr>
              <w:pStyle w:val="Konkurskuratoryjny"/>
              <w:jc w:val="center"/>
            </w:pPr>
            <w:r>
              <w:t>16.</w:t>
            </w:r>
          </w:p>
        </w:tc>
        <w:tc>
          <w:tcPr>
            <w:tcW w:w="928" w:type="dxa"/>
            <w:vAlign w:val="center"/>
          </w:tcPr>
          <w:p w14:paraId="05ABF03D" w14:textId="00C1AC86" w:rsidR="006E170F" w:rsidRDefault="00D77418" w:rsidP="006E170F">
            <w:pPr>
              <w:pStyle w:val="Konkurskuratoryjny"/>
              <w:jc w:val="center"/>
            </w:pPr>
            <w:r>
              <w:t>16.1.</w:t>
            </w:r>
          </w:p>
        </w:tc>
        <w:tc>
          <w:tcPr>
            <w:tcW w:w="5460" w:type="dxa"/>
          </w:tcPr>
          <w:p w14:paraId="41E954B7" w14:textId="77777777" w:rsidR="00D77418" w:rsidRPr="008052CD" w:rsidRDefault="00D77418" w:rsidP="00D77418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8052CD">
              <w:rPr>
                <w:szCs w:val="24"/>
              </w:rPr>
              <w:t xml:space="preserve">.1.1. praska wiosna </w:t>
            </w:r>
          </w:p>
          <w:p w14:paraId="2F63BF75" w14:textId="77777777" w:rsidR="00D77418" w:rsidRPr="008052CD" w:rsidRDefault="00D77418" w:rsidP="00D77418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8052CD">
              <w:rPr>
                <w:szCs w:val="24"/>
              </w:rPr>
              <w:t>.1.2. kryzys kubański [kryzys karaibski]</w:t>
            </w:r>
          </w:p>
          <w:p w14:paraId="302C1520" w14:textId="59597D23" w:rsidR="006E170F" w:rsidRPr="00D77418" w:rsidRDefault="00D77418" w:rsidP="00D77418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8052CD">
              <w:rPr>
                <w:szCs w:val="24"/>
              </w:rPr>
              <w:t>.1.3. powstanie węgierskie [powstanie na Węgrzech]</w:t>
            </w:r>
          </w:p>
        </w:tc>
        <w:tc>
          <w:tcPr>
            <w:tcW w:w="1817" w:type="dxa"/>
          </w:tcPr>
          <w:p w14:paraId="26333E1B" w14:textId="0CECB73B" w:rsidR="006E170F" w:rsidRDefault="0024178E" w:rsidP="006E170F">
            <w:pPr>
              <w:pStyle w:val="Konkurskuratoryjny"/>
            </w:pPr>
            <w:r>
              <w:t>0-3 (</w:t>
            </w:r>
            <w:proofErr w:type="spellStart"/>
            <w:r>
              <w:t>jednen</w:t>
            </w:r>
            <w:proofErr w:type="spellEnd"/>
            <w:r>
              <w:t xml:space="preserve"> </w:t>
            </w:r>
            <w:bookmarkStart w:id="0" w:name="_GoBack"/>
            <w:bookmarkEnd w:id="0"/>
            <w:r w:rsidR="00D77418">
              <w:t>punkt za każdy podpunkt)</w:t>
            </w:r>
          </w:p>
        </w:tc>
        <w:tc>
          <w:tcPr>
            <w:tcW w:w="4912" w:type="dxa"/>
            <w:vMerge w:val="restart"/>
          </w:tcPr>
          <w:p w14:paraId="16E26552" w14:textId="13EB3498" w:rsidR="006E170F" w:rsidRPr="00D77418" w:rsidRDefault="00D77418" w:rsidP="006E170F">
            <w:pPr>
              <w:pStyle w:val="Konkurskuratoryjnyzhistorii"/>
              <w:rPr>
                <w:szCs w:val="24"/>
              </w:rPr>
            </w:pPr>
            <w:r w:rsidRPr="008052CD">
              <w:rPr>
                <w:szCs w:val="24"/>
              </w:rPr>
              <w:t>XXXV. Świat po II wojnie światowej. Uczeń: […] 4) charakteryzuje politykę ZSRS wobec państw bloku wschodniego na przykładzie interwencji zbrojnych na Węgrzech i Czechosłowacji; […] 6) charakteryzuje konflikty doby zimnej wojny, na dwóch wybranych przykładach; […].</w:t>
            </w:r>
          </w:p>
        </w:tc>
      </w:tr>
      <w:tr w:rsidR="006E170F" w14:paraId="3331DCF8" w14:textId="77777777" w:rsidTr="004A4A3C">
        <w:tc>
          <w:tcPr>
            <w:tcW w:w="877" w:type="dxa"/>
            <w:vMerge/>
            <w:vAlign w:val="center"/>
          </w:tcPr>
          <w:p w14:paraId="1FB0AC73" w14:textId="77777777" w:rsidR="006E170F" w:rsidRDefault="006E170F" w:rsidP="006E170F">
            <w:pPr>
              <w:pStyle w:val="Konkurskuratoryjny"/>
              <w:jc w:val="center"/>
            </w:pPr>
          </w:p>
        </w:tc>
        <w:tc>
          <w:tcPr>
            <w:tcW w:w="928" w:type="dxa"/>
            <w:vAlign w:val="center"/>
          </w:tcPr>
          <w:p w14:paraId="57D48CB5" w14:textId="3A72BBF2" w:rsidR="006E170F" w:rsidRDefault="00D77418" w:rsidP="006E170F">
            <w:pPr>
              <w:pStyle w:val="Konkurskuratoryjny"/>
              <w:jc w:val="center"/>
            </w:pPr>
            <w:r>
              <w:t>16.2.</w:t>
            </w:r>
          </w:p>
        </w:tc>
        <w:tc>
          <w:tcPr>
            <w:tcW w:w="5460" w:type="dxa"/>
          </w:tcPr>
          <w:p w14:paraId="5F808067" w14:textId="77777777" w:rsidR="00D77418" w:rsidRPr="008052CD" w:rsidRDefault="00D77418" w:rsidP="00D77418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8052CD">
              <w:rPr>
                <w:szCs w:val="24"/>
              </w:rPr>
              <w:t xml:space="preserve">.2.1. </w:t>
            </w:r>
            <w:proofErr w:type="spellStart"/>
            <w:r w:rsidRPr="008052CD">
              <w:rPr>
                <w:szCs w:val="24"/>
              </w:rPr>
              <w:t>Dubček</w:t>
            </w:r>
            <w:proofErr w:type="spellEnd"/>
          </w:p>
          <w:p w14:paraId="5FCAEBB9" w14:textId="77777777" w:rsidR="00D77418" w:rsidRDefault="00D77418" w:rsidP="00D77418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8052CD">
              <w:rPr>
                <w:szCs w:val="24"/>
              </w:rPr>
              <w:t>.2.2. Castro</w:t>
            </w:r>
          </w:p>
          <w:p w14:paraId="1026E48B" w14:textId="4E1F2951" w:rsidR="006E170F" w:rsidRPr="00D77418" w:rsidRDefault="00D77418" w:rsidP="00D77418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8052CD">
              <w:rPr>
                <w:szCs w:val="24"/>
              </w:rPr>
              <w:t xml:space="preserve">.2.3. Chruszczow </w:t>
            </w:r>
          </w:p>
        </w:tc>
        <w:tc>
          <w:tcPr>
            <w:tcW w:w="1817" w:type="dxa"/>
          </w:tcPr>
          <w:p w14:paraId="3F1A7021" w14:textId="3E972C4F" w:rsidR="006E170F" w:rsidRDefault="00D77418" w:rsidP="006E170F">
            <w:pPr>
              <w:pStyle w:val="Konkurskuratoryjny"/>
            </w:pPr>
            <w:r>
              <w:t>0-3 (jeden punkt za każdy podpunkt</w:t>
            </w:r>
            <w:r w:rsidR="004C0D07">
              <w:t>)</w:t>
            </w:r>
          </w:p>
        </w:tc>
        <w:tc>
          <w:tcPr>
            <w:tcW w:w="4912" w:type="dxa"/>
            <w:vMerge/>
          </w:tcPr>
          <w:p w14:paraId="744C6E56" w14:textId="77777777" w:rsidR="006E170F" w:rsidRDefault="006E170F" w:rsidP="006E170F">
            <w:pPr>
              <w:pStyle w:val="Konkurskuratoryjny"/>
            </w:pPr>
          </w:p>
        </w:tc>
      </w:tr>
      <w:tr w:rsidR="00D77418" w14:paraId="1F3A8E92" w14:textId="77777777" w:rsidTr="003F44E5">
        <w:tc>
          <w:tcPr>
            <w:tcW w:w="1805" w:type="dxa"/>
            <w:gridSpan w:val="2"/>
            <w:vAlign w:val="center"/>
          </w:tcPr>
          <w:p w14:paraId="25B1FF35" w14:textId="47C16638" w:rsidR="00D77418" w:rsidRDefault="00D77418" w:rsidP="006E170F">
            <w:pPr>
              <w:pStyle w:val="Konkurskuratoryjny"/>
              <w:jc w:val="center"/>
            </w:pPr>
            <w:r>
              <w:t>17.</w:t>
            </w:r>
          </w:p>
        </w:tc>
        <w:tc>
          <w:tcPr>
            <w:tcW w:w="5460" w:type="dxa"/>
          </w:tcPr>
          <w:p w14:paraId="21B536C2" w14:textId="77777777" w:rsidR="00D77418" w:rsidRPr="008052CD" w:rsidRDefault="00D77418" w:rsidP="00D77418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8052CD">
              <w:rPr>
                <w:szCs w:val="24"/>
              </w:rPr>
              <w:t>.1. 1984 B</w:t>
            </w:r>
          </w:p>
          <w:p w14:paraId="40026B5F" w14:textId="77777777" w:rsidR="00D77418" w:rsidRPr="008052CD" w:rsidRDefault="00D77418" w:rsidP="00D77418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8052CD">
              <w:rPr>
                <w:szCs w:val="24"/>
              </w:rPr>
              <w:t>.2. 1956 E</w:t>
            </w:r>
          </w:p>
          <w:p w14:paraId="37DDEC83" w14:textId="77777777" w:rsidR="00D77418" w:rsidRPr="008052CD" w:rsidRDefault="00D77418" w:rsidP="00D77418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8052CD">
              <w:rPr>
                <w:szCs w:val="24"/>
              </w:rPr>
              <w:t>.3. 1956 C</w:t>
            </w:r>
          </w:p>
          <w:p w14:paraId="57C71EA0" w14:textId="77777777" w:rsidR="00D77418" w:rsidRPr="008052CD" w:rsidRDefault="00D77418" w:rsidP="00D77418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8052CD">
              <w:rPr>
                <w:szCs w:val="24"/>
              </w:rPr>
              <w:t>.4. 1968 D</w:t>
            </w:r>
          </w:p>
          <w:p w14:paraId="38985B10" w14:textId="540F5A5D" w:rsidR="00D77418" w:rsidRPr="00D77418" w:rsidRDefault="00D77418" w:rsidP="00DC6CD1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8052CD">
              <w:rPr>
                <w:szCs w:val="24"/>
              </w:rPr>
              <w:t>.5. 1970 A</w:t>
            </w:r>
          </w:p>
        </w:tc>
        <w:tc>
          <w:tcPr>
            <w:tcW w:w="1817" w:type="dxa"/>
          </w:tcPr>
          <w:p w14:paraId="47EA413D" w14:textId="2DAFA5D2" w:rsidR="00D77418" w:rsidRDefault="00D77418" w:rsidP="00BF28AF">
            <w:pPr>
              <w:pStyle w:val="Konkurskuratoryjny"/>
            </w:pPr>
            <w:r>
              <w:t>0-</w:t>
            </w:r>
            <w:r w:rsidR="004C0D07">
              <w:t>10</w:t>
            </w:r>
            <w:r>
              <w:t xml:space="preserve"> (jeden punkt za </w:t>
            </w:r>
            <w:r w:rsidR="004C0D07">
              <w:t>każdy prawidłowo wskazany rok i jeden punkt za każdą prawidłowo dopasowaną przyczynę)</w:t>
            </w:r>
          </w:p>
        </w:tc>
        <w:tc>
          <w:tcPr>
            <w:tcW w:w="4912" w:type="dxa"/>
          </w:tcPr>
          <w:p w14:paraId="191434EC" w14:textId="4FCBEFFF" w:rsidR="00D77418" w:rsidRPr="008052CD" w:rsidRDefault="00D77418" w:rsidP="00D77418">
            <w:pPr>
              <w:pStyle w:val="Konkurskuratoryjnyzhistorii"/>
              <w:rPr>
                <w:szCs w:val="24"/>
              </w:rPr>
            </w:pPr>
            <w:r w:rsidRPr="008052CD">
              <w:rPr>
                <w:szCs w:val="24"/>
              </w:rPr>
              <w:t xml:space="preserve">Hlebowicz A., Młodzież walczy o krzyż, dostęp: </w:t>
            </w:r>
            <w:r w:rsidRPr="002E21BF">
              <w:rPr>
                <w:szCs w:val="24"/>
              </w:rPr>
              <w:t>https://przystanekhistoria.pl/</w:t>
            </w:r>
            <w:r>
              <w:rPr>
                <w:szCs w:val="24"/>
              </w:rPr>
              <w:t>-</w:t>
            </w:r>
            <w:r w:rsidRPr="002E21BF">
              <w:rPr>
                <w:szCs w:val="24"/>
              </w:rPr>
              <w:t>pa2/teksty/106011,Mlodziez-walczy-o-krzyz.html</w:t>
            </w:r>
          </w:p>
          <w:p w14:paraId="373F1162" w14:textId="77777777" w:rsidR="00D77418" w:rsidRPr="008052CD" w:rsidRDefault="00D77418" w:rsidP="00D77418">
            <w:pPr>
              <w:pStyle w:val="Konkurskuratoryjnyzhistorii"/>
              <w:rPr>
                <w:rFonts w:cs="Arial"/>
                <w:szCs w:val="24"/>
              </w:rPr>
            </w:pPr>
            <w:r w:rsidRPr="008052CD">
              <w:rPr>
                <w:rFonts w:cs="Arial"/>
                <w:szCs w:val="24"/>
              </w:rPr>
              <w:t>XXXVII. Stalinizm w Polsce i jego skutki. Uczeń: […] 2) wyjaśnia przyczyny i skutki poznańskiego czerwca 1956 r. oraz znaczenie wydarzeń październikowych 1956 r.</w:t>
            </w:r>
          </w:p>
          <w:p w14:paraId="00D5A57E" w14:textId="1D5F8C87" w:rsidR="00D77418" w:rsidRPr="00D77418" w:rsidRDefault="00D77418" w:rsidP="00DC6CD1">
            <w:pPr>
              <w:pStyle w:val="Konkurskuratoryjnyzhistorii"/>
              <w:rPr>
                <w:rFonts w:cs="Arial"/>
                <w:szCs w:val="24"/>
              </w:rPr>
            </w:pPr>
            <w:r w:rsidRPr="008052CD">
              <w:rPr>
                <w:rFonts w:cs="Arial"/>
                <w:szCs w:val="24"/>
              </w:rPr>
              <w:t>XXXVIII. Polska w latach 1957–1981. Uczeń: […] przedstawia i umiejscawia w czasie różnorodność przyczyn kryzysów społecznych w latach 1968, 1970, 1976 i ich konsekwencje […].</w:t>
            </w:r>
          </w:p>
        </w:tc>
      </w:tr>
      <w:tr w:rsidR="004C0D07" w14:paraId="5EFF541B" w14:textId="77777777" w:rsidTr="000C4145">
        <w:tc>
          <w:tcPr>
            <w:tcW w:w="1805" w:type="dxa"/>
            <w:gridSpan w:val="2"/>
            <w:vAlign w:val="center"/>
          </w:tcPr>
          <w:p w14:paraId="14AD421A" w14:textId="25CAF4AA" w:rsidR="004C0D07" w:rsidRDefault="004C0D07" w:rsidP="006E170F">
            <w:pPr>
              <w:pStyle w:val="Konkurskuratoryjny"/>
              <w:jc w:val="center"/>
            </w:pPr>
            <w:r>
              <w:t>18.</w:t>
            </w:r>
          </w:p>
        </w:tc>
        <w:tc>
          <w:tcPr>
            <w:tcW w:w="5460" w:type="dxa"/>
          </w:tcPr>
          <w:p w14:paraId="7D274CD6" w14:textId="5E1F51C6" w:rsidR="004C0D07" w:rsidRPr="008052CD" w:rsidRDefault="004C0D07" w:rsidP="004C0D07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18.</w:t>
            </w:r>
            <w:r w:rsidRPr="008052CD">
              <w:rPr>
                <w:szCs w:val="24"/>
              </w:rPr>
              <w:t>1. F</w:t>
            </w:r>
          </w:p>
          <w:p w14:paraId="67BBACBE" w14:textId="6F65E17F" w:rsidR="004C0D07" w:rsidRPr="008052CD" w:rsidRDefault="004C0D07" w:rsidP="004C0D07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18.</w:t>
            </w:r>
            <w:r w:rsidRPr="008052CD">
              <w:rPr>
                <w:szCs w:val="24"/>
              </w:rPr>
              <w:t>2. P</w:t>
            </w:r>
          </w:p>
          <w:p w14:paraId="25DEF0BB" w14:textId="12094755" w:rsidR="004C0D07" w:rsidRPr="008052CD" w:rsidRDefault="004C0D07" w:rsidP="004C0D07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18.</w:t>
            </w:r>
            <w:r w:rsidRPr="008052CD">
              <w:rPr>
                <w:szCs w:val="24"/>
              </w:rPr>
              <w:t>3. F</w:t>
            </w:r>
          </w:p>
          <w:p w14:paraId="74C60B80" w14:textId="004F9C16" w:rsidR="004C0D07" w:rsidRPr="008052CD" w:rsidRDefault="004C0D07" w:rsidP="004C0D07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18.</w:t>
            </w:r>
            <w:r w:rsidRPr="008052CD">
              <w:rPr>
                <w:szCs w:val="24"/>
              </w:rPr>
              <w:t>4. P</w:t>
            </w:r>
          </w:p>
          <w:p w14:paraId="6CB417F9" w14:textId="2ABC842D" w:rsidR="004C0D07" w:rsidRPr="008052CD" w:rsidRDefault="004C0D07" w:rsidP="004C0D07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18.</w:t>
            </w:r>
            <w:r w:rsidRPr="008052CD">
              <w:rPr>
                <w:szCs w:val="24"/>
              </w:rPr>
              <w:t>5. P</w:t>
            </w:r>
          </w:p>
          <w:p w14:paraId="55CD8AC1" w14:textId="78B98554" w:rsidR="004C0D07" w:rsidRPr="004C0D07" w:rsidRDefault="004C0D07" w:rsidP="00DC6CD1">
            <w:pPr>
              <w:pStyle w:val="Konkurskuratoryjnyzhistorii"/>
              <w:rPr>
                <w:szCs w:val="24"/>
              </w:rPr>
            </w:pPr>
            <w:r>
              <w:rPr>
                <w:szCs w:val="24"/>
              </w:rPr>
              <w:t>18.</w:t>
            </w:r>
            <w:r w:rsidRPr="008052CD">
              <w:rPr>
                <w:szCs w:val="24"/>
              </w:rPr>
              <w:t>6. F</w:t>
            </w:r>
          </w:p>
        </w:tc>
        <w:tc>
          <w:tcPr>
            <w:tcW w:w="1817" w:type="dxa"/>
          </w:tcPr>
          <w:p w14:paraId="4950E781" w14:textId="668440BE" w:rsidR="004C0D07" w:rsidRDefault="004C0D07" w:rsidP="00BF28AF">
            <w:pPr>
              <w:pStyle w:val="Konkurskuratoryjny"/>
            </w:pPr>
            <w:r>
              <w:t>0-6 (jeden punkt za każdy podpunkt)</w:t>
            </w:r>
          </w:p>
        </w:tc>
        <w:tc>
          <w:tcPr>
            <w:tcW w:w="4912" w:type="dxa"/>
          </w:tcPr>
          <w:p w14:paraId="7D62A0A0" w14:textId="77777777" w:rsidR="004C0D07" w:rsidRPr="008052CD" w:rsidRDefault="004C0D07" w:rsidP="004C0D07">
            <w:pPr>
              <w:pStyle w:val="Konkurskuratoryjnyzhistorii"/>
              <w:rPr>
                <w:szCs w:val="24"/>
              </w:rPr>
            </w:pPr>
            <w:r w:rsidRPr="008052CD">
              <w:rPr>
                <w:szCs w:val="24"/>
              </w:rPr>
              <w:t xml:space="preserve">XXXIX. Dekada 1981–1989. Uczeń: […] 3) wyjaśnia przyczyny zawarcia porozumienia „okrągłego stołu”, przedstawia jego głównych uczestników i opisuje postanowienia. </w:t>
            </w:r>
          </w:p>
          <w:p w14:paraId="3FCE0E17" w14:textId="661328A6" w:rsidR="004C0D07" w:rsidRPr="004C0D07" w:rsidRDefault="004C0D07" w:rsidP="00C13D81">
            <w:pPr>
              <w:pStyle w:val="Konkurskuratoryjnyzhistorii"/>
              <w:rPr>
                <w:szCs w:val="24"/>
              </w:rPr>
            </w:pPr>
            <w:r w:rsidRPr="008052CD">
              <w:rPr>
                <w:szCs w:val="24"/>
              </w:rPr>
              <w:t>XL. Narodziny III Rzeczypospolitej. Uczeń: 1) opisuje kluczowe przemiany ustrojowe w latach 1989–1997; […].</w:t>
            </w:r>
          </w:p>
        </w:tc>
      </w:tr>
    </w:tbl>
    <w:p w14:paraId="59C04158" w14:textId="77777777" w:rsidR="00D721DB" w:rsidRDefault="00D721DB" w:rsidP="00D721DB">
      <w:pPr>
        <w:pStyle w:val="Konkurskuratoryjny"/>
      </w:pPr>
    </w:p>
    <w:p w14:paraId="3F97A875" w14:textId="77777777" w:rsidR="00D721DB" w:rsidRDefault="00D721DB" w:rsidP="00D721DB">
      <w:pPr>
        <w:pStyle w:val="Konkurskuratoryjny"/>
      </w:pPr>
    </w:p>
    <w:p w14:paraId="3C1455F5" w14:textId="77777777" w:rsidR="00904A1F" w:rsidRDefault="00904A1F" w:rsidP="00D721DB">
      <w:pPr>
        <w:pStyle w:val="Konkurskuratoryjny"/>
      </w:pPr>
    </w:p>
    <w:sectPr w:rsidR="00904A1F" w:rsidSect="00FD73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DB"/>
    <w:rsid w:val="00011ECE"/>
    <w:rsid w:val="00020EFF"/>
    <w:rsid w:val="000763B2"/>
    <w:rsid w:val="0009419E"/>
    <w:rsid w:val="000A6BDC"/>
    <w:rsid w:val="000C7372"/>
    <w:rsid w:val="00213F5C"/>
    <w:rsid w:val="0024178E"/>
    <w:rsid w:val="002439DB"/>
    <w:rsid w:val="002673E4"/>
    <w:rsid w:val="00366618"/>
    <w:rsid w:val="003A3B1B"/>
    <w:rsid w:val="003B0868"/>
    <w:rsid w:val="00484110"/>
    <w:rsid w:val="004A4A3C"/>
    <w:rsid w:val="004C0D07"/>
    <w:rsid w:val="0051499B"/>
    <w:rsid w:val="00564FF4"/>
    <w:rsid w:val="006A1C46"/>
    <w:rsid w:val="006E170F"/>
    <w:rsid w:val="00740B75"/>
    <w:rsid w:val="00755EEC"/>
    <w:rsid w:val="00766670"/>
    <w:rsid w:val="00815B56"/>
    <w:rsid w:val="00835B20"/>
    <w:rsid w:val="008C1073"/>
    <w:rsid w:val="008F5144"/>
    <w:rsid w:val="00904A1F"/>
    <w:rsid w:val="00945F9C"/>
    <w:rsid w:val="009A4C43"/>
    <w:rsid w:val="00B635E7"/>
    <w:rsid w:val="00B7285A"/>
    <w:rsid w:val="00C13D81"/>
    <w:rsid w:val="00CF251C"/>
    <w:rsid w:val="00CF48F9"/>
    <w:rsid w:val="00D721DB"/>
    <w:rsid w:val="00D77418"/>
    <w:rsid w:val="00DB2ABD"/>
    <w:rsid w:val="00DC6CD1"/>
    <w:rsid w:val="00E03BF0"/>
    <w:rsid w:val="00FD73C3"/>
    <w:rsid w:val="00FE768D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4A96"/>
  <w15:chartTrackingRefBased/>
  <w15:docId w15:val="{AA6E78B4-FA40-4BCC-958D-B3CB4825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21DB"/>
    <w:pPr>
      <w:spacing w:line="256" w:lineRule="auto"/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nkurskuratoryjny">
    <w:name w:val="Konkurs kuratoryjny"/>
    <w:basedOn w:val="Normalny"/>
    <w:link w:val="KonkurskuratoryjnyZnak"/>
    <w:qFormat/>
    <w:rsid w:val="008F5144"/>
    <w:pPr>
      <w:spacing w:after="0" w:line="360" w:lineRule="auto"/>
      <w:jc w:val="left"/>
    </w:pPr>
    <w:rPr>
      <w:rFonts w:ascii="Arial" w:hAnsi="Arial"/>
      <w:sz w:val="24"/>
    </w:rPr>
  </w:style>
  <w:style w:type="character" w:customStyle="1" w:styleId="KonkurskuratoryjnyZnak">
    <w:name w:val="Konkurs kuratoryjny Znak"/>
    <w:basedOn w:val="Domylnaczcionkaakapitu"/>
    <w:link w:val="Konkurskuratoryjny"/>
    <w:rsid w:val="008F5144"/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D72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nkurskuratoryjnyzhistorii">
    <w:name w:val="Konkurs kuratoryjny z historii"/>
    <w:link w:val="KonkurskuratoryjnyzhistoriiZnak"/>
    <w:qFormat/>
    <w:rsid w:val="00E03BF0"/>
    <w:pPr>
      <w:spacing w:after="0" w:line="360" w:lineRule="auto"/>
    </w:pPr>
    <w:rPr>
      <w:rFonts w:ascii="Arial" w:hAnsi="Arial"/>
      <w:sz w:val="24"/>
    </w:rPr>
  </w:style>
  <w:style w:type="character" w:customStyle="1" w:styleId="KonkurskuratoryjnyzhistoriiZnak">
    <w:name w:val="Konkurs kuratoryjny z historii Znak"/>
    <w:basedOn w:val="Domylnaczcionkaakapitu"/>
    <w:link w:val="Konkurskuratoryjnyzhistorii"/>
    <w:rsid w:val="00E03BF0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E03BF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4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wojewódzki Wojewódzki Konkurs Przedmiotowy z historii 2024-2025</dc:title>
  <dc:subject/>
  <dc:creator>Kuratorium Oświaty w Łodzi</dc:creator>
  <cp:keywords/>
  <dc:description/>
  <cp:lastModifiedBy>Joanna Strzelczyk-Jajczak</cp:lastModifiedBy>
  <cp:revision>2</cp:revision>
  <dcterms:created xsi:type="dcterms:W3CDTF">2025-01-28T07:10:00Z</dcterms:created>
  <dcterms:modified xsi:type="dcterms:W3CDTF">2025-01-28T07:10:00Z</dcterms:modified>
</cp:coreProperties>
</file>