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65129A" w:rsidRDefault="005F5A83" w:rsidP="0065129A">
      <w:pPr>
        <w:pStyle w:val="Tytu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Zarządzenie nr 50</w:t>
      </w:r>
      <w:r w:rsidR="00037E4E" w:rsidRPr="0065129A">
        <w:rPr>
          <w:sz w:val="28"/>
          <w:szCs w:val="28"/>
        </w:rPr>
        <w:t>/202</w:t>
      </w:r>
      <w:r w:rsidR="00BC6FB6">
        <w:rPr>
          <w:sz w:val="28"/>
          <w:szCs w:val="28"/>
        </w:rPr>
        <w:t>4</w:t>
      </w:r>
      <w:r w:rsidR="00037E4E" w:rsidRPr="0065129A">
        <w:rPr>
          <w:sz w:val="28"/>
          <w:szCs w:val="28"/>
        </w:rPr>
        <w:t xml:space="preserve"> Łódzkiego Kuratora Oświaty z dnia</w:t>
      </w:r>
      <w:r>
        <w:rPr>
          <w:sz w:val="28"/>
          <w:szCs w:val="28"/>
        </w:rPr>
        <w:t xml:space="preserve"> 26 </w:t>
      </w:r>
      <w:r w:rsidR="00BC6FB6">
        <w:rPr>
          <w:sz w:val="28"/>
          <w:szCs w:val="28"/>
        </w:rPr>
        <w:t>czerwca</w:t>
      </w:r>
      <w:r w:rsidR="00037E4E" w:rsidRPr="0065129A">
        <w:rPr>
          <w:sz w:val="28"/>
          <w:szCs w:val="28"/>
        </w:rPr>
        <w:t xml:space="preserve"> 202</w:t>
      </w:r>
      <w:r w:rsidR="00BD32CB">
        <w:rPr>
          <w:sz w:val="28"/>
          <w:szCs w:val="28"/>
        </w:rPr>
        <w:t>4</w:t>
      </w:r>
      <w:r w:rsidR="0065129A">
        <w:rPr>
          <w:sz w:val="28"/>
          <w:szCs w:val="28"/>
        </w:rPr>
        <w:t> </w:t>
      </w:r>
      <w:r w:rsidR="00037E4E" w:rsidRPr="0065129A">
        <w:rPr>
          <w:sz w:val="28"/>
          <w:szCs w:val="28"/>
        </w:rPr>
        <w:t>r</w:t>
      </w:r>
      <w:r w:rsidR="0015085F" w:rsidRPr="0065129A">
        <w:rPr>
          <w:sz w:val="28"/>
          <w:szCs w:val="28"/>
        </w:rPr>
        <w:t xml:space="preserve">. </w:t>
      </w:r>
      <w:r w:rsidR="00DF5E8C">
        <w:rPr>
          <w:sz w:val="28"/>
          <w:szCs w:val="28"/>
        </w:rPr>
        <w:t xml:space="preserve">zmieniające zarządzenie </w:t>
      </w:r>
      <w:bookmarkStart w:id="1" w:name="_Hlk170125623"/>
      <w:r w:rsidR="00DF5E8C">
        <w:rPr>
          <w:sz w:val="28"/>
          <w:szCs w:val="28"/>
        </w:rPr>
        <w:t xml:space="preserve">nr 42/2024 z dnia 5 czerwca 2024 r. </w:t>
      </w:r>
      <w:r w:rsidR="00DF5E8C">
        <w:rPr>
          <w:sz w:val="28"/>
          <w:szCs w:val="28"/>
        </w:rPr>
        <w:br/>
      </w:r>
      <w:r w:rsidR="00BC6FB6">
        <w:rPr>
          <w:sz w:val="28"/>
          <w:szCs w:val="28"/>
        </w:rPr>
        <w:t>w sprawie</w:t>
      </w:r>
      <w:r w:rsidR="00AE3029">
        <w:rPr>
          <w:sz w:val="28"/>
          <w:szCs w:val="28"/>
        </w:rPr>
        <w:t xml:space="preserve"> powołania doradcy etycznego w Kuratorium Oświaty </w:t>
      </w:r>
      <w:r w:rsidR="00AE3029">
        <w:rPr>
          <w:sz w:val="28"/>
          <w:szCs w:val="28"/>
        </w:rPr>
        <w:br/>
        <w:t>w Łodzi</w:t>
      </w:r>
    </w:p>
    <w:bookmarkEnd w:id="1"/>
    <w:bookmarkEnd w:id="0"/>
    <w:p w:rsidR="00F47F2D" w:rsidRPr="00E56924" w:rsidRDefault="00E56924" w:rsidP="0065129A">
      <w:pPr>
        <w:spacing w:before="120" w:after="12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7B1AF0" w:rsidRPr="00E56924">
        <w:t>.</w:t>
      </w:r>
      <w:r w:rsidR="005F5A83">
        <w:t>50</w:t>
      </w:r>
      <w:r w:rsidR="006013F7" w:rsidRPr="00E56924">
        <w:t>.20</w:t>
      </w:r>
      <w:r w:rsidR="00381743">
        <w:t>2</w:t>
      </w:r>
      <w:r w:rsidR="00BD32CB">
        <w:t>4</w:t>
      </w:r>
    </w:p>
    <w:p w:rsidR="00AE3029" w:rsidRDefault="00AE3029" w:rsidP="00AE3029">
      <w:pPr>
        <w:spacing w:before="120" w:after="120"/>
      </w:pPr>
      <w:r>
        <w:t xml:space="preserve">Na podstawie art. 25 ust. 9 i 10 ustawy z dnia 21 listopada 2008 r. o służbie cywilnej (Dz. U. z 2024 r. poz. 409) oraz § 11 ust. 1 pkt 3 lit. a zarządzenia Nr 70 Prezesa Rady Ministrów z dnia 6 października 2011 r. w sprawie wytycznych w zakresie przestrzegania zasad służby cywilnej oraz w sprawie zasad etyki korpusu służby cywilnej (M.P. z 2011 r. </w:t>
      </w:r>
      <w:r w:rsidR="00BB3ECF">
        <w:t xml:space="preserve">nr 93 </w:t>
      </w:r>
      <w:r>
        <w:t>poz. 953) zarządzam, co następuje:</w:t>
      </w:r>
    </w:p>
    <w:p w:rsidR="00000A44" w:rsidRDefault="00094A1F" w:rsidP="00AE3029">
      <w:pPr>
        <w:spacing w:before="120" w:after="120"/>
      </w:pPr>
      <w:r w:rsidRPr="00A47022">
        <w:rPr>
          <w:b/>
        </w:rPr>
        <w:t>§ 1.</w:t>
      </w:r>
      <w:r w:rsidRPr="00472304">
        <w:t xml:space="preserve"> </w:t>
      </w:r>
    </w:p>
    <w:p w:rsidR="006C52D7" w:rsidRDefault="00DF5E8C" w:rsidP="00DF5E8C">
      <w:pPr>
        <w:spacing w:before="120" w:after="120"/>
      </w:pPr>
      <w:r>
        <w:t xml:space="preserve">W zarządzeniu nr 42/2024 Łódzkiego Kuratora Oświaty z dnia 5 czerwca 2024 r. </w:t>
      </w:r>
      <w:r>
        <w:br/>
        <w:t>w sprawie powołania doradcy etycznego w Kuratorium Oświaty w Łodzi nadaje się nowe brzmienie § 4:</w:t>
      </w:r>
    </w:p>
    <w:p w:rsidR="00DF5E8C" w:rsidRPr="00472304" w:rsidRDefault="00DF5E8C" w:rsidP="00DF5E8C">
      <w:pPr>
        <w:spacing w:before="120" w:after="120"/>
      </w:pPr>
      <w:r>
        <w:tab/>
        <w:t>„§ 4. Zarządzenie wchodzi w życie z dniem 1 sierpnia 2024 r.”.</w:t>
      </w:r>
    </w:p>
    <w:p w:rsidR="007976CB" w:rsidRPr="007976CB" w:rsidRDefault="000F47CE" w:rsidP="00DF5E8C">
      <w:pPr>
        <w:spacing w:before="120" w:after="120"/>
        <w:rPr>
          <w:b/>
        </w:rPr>
      </w:pPr>
      <w:r w:rsidRPr="00A47022">
        <w:rPr>
          <w:b/>
        </w:rPr>
        <w:t xml:space="preserve">§ 2. </w:t>
      </w:r>
    </w:p>
    <w:p w:rsidR="008F27BE" w:rsidRDefault="008F27BE" w:rsidP="0065129A">
      <w:pPr>
        <w:rPr>
          <w:b/>
        </w:rPr>
      </w:pPr>
      <w:r>
        <w:t>Zarządzenie wchodzi w życie z dniem podpisania</w:t>
      </w:r>
      <w:r w:rsidR="00DF5E8C">
        <w:t xml:space="preserve">, z mocą obowiązująca od dnia </w:t>
      </w:r>
      <w:r w:rsidR="00DF5E8C">
        <w:br/>
        <w:t>5 czerwca 2024 r.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67" w:rsidRDefault="00997567">
      <w:r>
        <w:separator/>
      </w:r>
    </w:p>
  </w:endnote>
  <w:endnote w:type="continuationSeparator" w:id="0">
    <w:p w:rsidR="00997567" w:rsidRDefault="0099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67" w:rsidRDefault="00997567">
      <w:r>
        <w:separator/>
      </w:r>
    </w:p>
  </w:footnote>
  <w:footnote w:type="continuationSeparator" w:id="0">
    <w:p w:rsidR="00997567" w:rsidRDefault="0099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87C"/>
    <w:multiLevelType w:val="hybridMultilevel"/>
    <w:tmpl w:val="386864D0"/>
    <w:lvl w:ilvl="0" w:tplc="02C4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CE37E4"/>
    <w:multiLevelType w:val="hybridMultilevel"/>
    <w:tmpl w:val="8D38304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91D04"/>
    <w:multiLevelType w:val="hybridMultilevel"/>
    <w:tmpl w:val="CE0E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E4376"/>
    <w:multiLevelType w:val="hybridMultilevel"/>
    <w:tmpl w:val="8748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D1DE7"/>
    <w:multiLevelType w:val="hybridMultilevel"/>
    <w:tmpl w:val="CA8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79B5"/>
    <w:multiLevelType w:val="hybridMultilevel"/>
    <w:tmpl w:val="B68C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76E4D"/>
    <w:multiLevelType w:val="hybridMultilevel"/>
    <w:tmpl w:val="B68C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22"/>
  </w:num>
  <w:num w:numId="5">
    <w:abstractNumId w:val="7"/>
  </w:num>
  <w:num w:numId="6">
    <w:abstractNumId w:val="9"/>
  </w:num>
  <w:num w:numId="7">
    <w:abstractNumId w:val="24"/>
  </w:num>
  <w:num w:numId="8">
    <w:abstractNumId w:val="5"/>
  </w:num>
  <w:num w:numId="9">
    <w:abstractNumId w:val="13"/>
  </w:num>
  <w:num w:numId="10">
    <w:abstractNumId w:val="8"/>
  </w:num>
  <w:num w:numId="11">
    <w:abstractNumId w:val="18"/>
  </w:num>
  <w:num w:numId="12">
    <w:abstractNumId w:val="20"/>
  </w:num>
  <w:num w:numId="13">
    <w:abstractNumId w:val="25"/>
  </w:num>
  <w:num w:numId="14">
    <w:abstractNumId w:val="10"/>
  </w:num>
  <w:num w:numId="15">
    <w:abstractNumId w:val="19"/>
  </w:num>
  <w:num w:numId="16">
    <w:abstractNumId w:val="23"/>
  </w:num>
  <w:num w:numId="17">
    <w:abstractNumId w:val="0"/>
  </w:num>
  <w:num w:numId="18">
    <w:abstractNumId w:val="4"/>
  </w:num>
  <w:num w:numId="19">
    <w:abstractNumId w:val="3"/>
  </w:num>
  <w:num w:numId="20">
    <w:abstractNumId w:val="12"/>
  </w:num>
  <w:num w:numId="21">
    <w:abstractNumId w:val="14"/>
  </w:num>
  <w:num w:numId="22">
    <w:abstractNumId w:val="16"/>
  </w:num>
  <w:num w:numId="23">
    <w:abstractNumId w:val="15"/>
  </w:num>
  <w:num w:numId="24">
    <w:abstractNumId w:val="1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A44"/>
    <w:rsid w:val="00015129"/>
    <w:rsid w:val="00021C3D"/>
    <w:rsid w:val="000273B3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0F739B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5744"/>
    <w:rsid w:val="001B34B6"/>
    <w:rsid w:val="001B4606"/>
    <w:rsid w:val="001B5951"/>
    <w:rsid w:val="001B6EBB"/>
    <w:rsid w:val="001C116C"/>
    <w:rsid w:val="001C1E2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C5E8F"/>
    <w:rsid w:val="005D0B55"/>
    <w:rsid w:val="005F5A83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6037"/>
    <w:rsid w:val="006A7021"/>
    <w:rsid w:val="006B1958"/>
    <w:rsid w:val="006B5ABE"/>
    <w:rsid w:val="006C13D1"/>
    <w:rsid w:val="006C52D7"/>
    <w:rsid w:val="006C64A2"/>
    <w:rsid w:val="006D3E5D"/>
    <w:rsid w:val="006D77B4"/>
    <w:rsid w:val="006E0CC5"/>
    <w:rsid w:val="006E290C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EDA"/>
    <w:rsid w:val="00760F59"/>
    <w:rsid w:val="0076394D"/>
    <w:rsid w:val="007663F2"/>
    <w:rsid w:val="0077508E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976CB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15DC8"/>
    <w:rsid w:val="0083093D"/>
    <w:rsid w:val="00833D4E"/>
    <w:rsid w:val="00835893"/>
    <w:rsid w:val="00837373"/>
    <w:rsid w:val="00837AEC"/>
    <w:rsid w:val="008431DD"/>
    <w:rsid w:val="008505D4"/>
    <w:rsid w:val="00852FEF"/>
    <w:rsid w:val="00854FAA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97567"/>
    <w:rsid w:val="009A1F98"/>
    <w:rsid w:val="009B62A9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022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3029"/>
    <w:rsid w:val="00AE4A12"/>
    <w:rsid w:val="00AF1CE6"/>
    <w:rsid w:val="00AF7262"/>
    <w:rsid w:val="00B11228"/>
    <w:rsid w:val="00B24B1A"/>
    <w:rsid w:val="00B25E59"/>
    <w:rsid w:val="00B331AB"/>
    <w:rsid w:val="00B51BB5"/>
    <w:rsid w:val="00B52624"/>
    <w:rsid w:val="00B56A56"/>
    <w:rsid w:val="00B603F1"/>
    <w:rsid w:val="00B64F05"/>
    <w:rsid w:val="00B71960"/>
    <w:rsid w:val="00B768D0"/>
    <w:rsid w:val="00B93BD1"/>
    <w:rsid w:val="00BA4A65"/>
    <w:rsid w:val="00BA71B5"/>
    <w:rsid w:val="00BB3ECF"/>
    <w:rsid w:val="00BC6FB6"/>
    <w:rsid w:val="00BC7633"/>
    <w:rsid w:val="00BC78B4"/>
    <w:rsid w:val="00BD32CB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1C5E"/>
    <w:rsid w:val="00C34E60"/>
    <w:rsid w:val="00C44206"/>
    <w:rsid w:val="00C460DA"/>
    <w:rsid w:val="00C60065"/>
    <w:rsid w:val="00C6273C"/>
    <w:rsid w:val="00C6475D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24D0D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29B1"/>
    <w:rsid w:val="00DE76EE"/>
    <w:rsid w:val="00DF5E8C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63764"/>
    <w:rsid w:val="00E6604B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E2B41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47293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EA0A-DBDF-4D02-9F21-D9803C2E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powołania doradcy etycznego w Kuratorium Oświaty</vt:lpstr>
    </vt:vector>
  </TitlesOfParts>
  <Company>KO Łódź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powołania doradcy etycznego w Kuratorium Oświaty</dc:title>
  <dc:creator>Kuratorium Oświaty w Łodzi</dc:creator>
  <cp:lastModifiedBy>AP</cp:lastModifiedBy>
  <cp:revision>2</cp:revision>
  <cp:lastPrinted>2024-06-24T10:49:00Z</cp:lastPrinted>
  <dcterms:created xsi:type="dcterms:W3CDTF">2024-08-01T13:16:00Z</dcterms:created>
  <dcterms:modified xsi:type="dcterms:W3CDTF">2024-08-01T13:16:00Z</dcterms:modified>
</cp:coreProperties>
</file>