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B998" w14:textId="6EEF1B6B" w:rsidR="00EA7F0E" w:rsidRPr="00735622" w:rsidRDefault="00735622" w:rsidP="00F2394A">
      <w:pPr>
        <w:pStyle w:val="Tytu"/>
        <w:spacing w:before="120" w:after="120"/>
        <w:contextualSpacing w:val="0"/>
        <w:rPr>
          <w:b w:val="0"/>
          <w:sz w:val="28"/>
          <w:szCs w:val="28"/>
        </w:rPr>
      </w:pPr>
      <w:bookmarkStart w:id="0" w:name="_GoBack"/>
      <w:r>
        <w:rPr>
          <w:b w:val="0"/>
          <w:sz w:val="28"/>
          <w:szCs w:val="28"/>
        </w:rPr>
        <w:t>Zarządzenie nr 26</w:t>
      </w:r>
      <w:r w:rsidR="00EA7F0E" w:rsidRPr="00735622">
        <w:rPr>
          <w:b w:val="0"/>
          <w:sz w:val="28"/>
          <w:szCs w:val="28"/>
        </w:rPr>
        <w:t>/202</w:t>
      </w:r>
      <w:r w:rsidR="004055D5" w:rsidRPr="00735622">
        <w:rPr>
          <w:b w:val="0"/>
          <w:sz w:val="28"/>
          <w:szCs w:val="28"/>
        </w:rPr>
        <w:t>4</w:t>
      </w:r>
      <w:r w:rsidR="00EA7F0E" w:rsidRPr="00735622">
        <w:rPr>
          <w:b w:val="0"/>
          <w:sz w:val="28"/>
          <w:szCs w:val="28"/>
        </w:rPr>
        <w:t xml:space="preserve"> Łódzkiego Kuratora Oświaty z dnia</w:t>
      </w:r>
      <w:r w:rsidR="0053242B" w:rsidRPr="00735622">
        <w:rPr>
          <w:b w:val="0"/>
          <w:sz w:val="28"/>
          <w:szCs w:val="28"/>
        </w:rPr>
        <w:t xml:space="preserve"> </w:t>
      </w:r>
      <w:r>
        <w:rPr>
          <w:b w:val="0"/>
          <w:sz w:val="28"/>
          <w:szCs w:val="28"/>
        </w:rPr>
        <w:t xml:space="preserve">25 </w:t>
      </w:r>
      <w:r w:rsidR="0053242B" w:rsidRPr="00735622">
        <w:rPr>
          <w:b w:val="0"/>
          <w:sz w:val="28"/>
          <w:szCs w:val="28"/>
        </w:rPr>
        <w:t>marca</w:t>
      </w:r>
      <w:r w:rsidR="005609A8" w:rsidRPr="00735622">
        <w:rPr>
          <w:b w:val="0"/>
          <w:sz w:val="28"/>
          <w:szCs w:val="28"/>
        </w:rPr>
        <w:t xml:space="preserve"> </w:t>
      </w:r>
      <w:r w:rsidR="00EA7F0E" w:rsidRPr="00735622">
        <w:rPr>
          <w:b w:val="0"/>
          <w:sz w:val="28"/>
          <w:szCs w:val="28"/>
        </w:rPr>
        <w:t>202</w:t>
      </w:r>
      <w:r w:rsidR="004055D5" w:rsidRPr="00735622">
        <w:rPr>
          <w:b w:val="0"/>
          <w:sz w:val="28"/>
          <w:szCs w:val="28"/>
        </w:rPr>
        <w:t>4</w:t>
      </w:r>
      <w:r w:rsidR="00EA7F0E" w:rsidRPr="00735622">
        <w:rPr>
          <w:b w:val="0"/>
          <w:sz w:val="28"/>
          <w:szCs w:val="28"/>
        </w:rPr>
        <w:t xml:space="preserve"> r. </w:t>
      </w:r>
      <w:r w:rsidR="00F73D46" w:rsidRPr="00735622">
        <w:rPr>
          <w:b w:val="0"/>
          <w:sz w:val="28"/>
          <w:szCs w:val="28"/>
        </w:rPr>
        <w:br/>
      </w:r>
      <w:r>
        <w:rPr>
          <w:b w:val="0"/>
          <w:sz w:val="28"/>
          <w:szCs w:val="28"/>
        </w:rPr>
        <w:t>zmieniające zarządzenie n</w:t>
      </w:r>
      <w:r w:rsidR="00EA7F0E" w:rsidRPr="00735622">
        <w:rPr>
          <w:b w:val="0"/>
          <w:sz w:val="28"/>
          <w:szCs w:val="28"/>
        </w:rPr>
        <w:t>r 56/2017 z dnia 6 września 2017 r. w sprawie przyjęcia Regulaminu Pracy Kuratorium Oświaty w Łodzi</w:t>
      </w:r>
    </w:p>
    <w:bookmarkEnd w:id="0"/>
    <w:p w14:paraId="6D5CBB2E" w14:textId="180EC5A4" w:rsidR="001037B7" w:rsidRPr="00735622" w:rsidRDefault="00EA7F0E" w:rsidP="00735622">
      <w:pPr>
        <w:rPr>
          <w:rFonts w:ascii="Arial" w:hAnsi="Arial" w:cs="Arial"/>
          <w:i/>
          <w:sz w:val="24"/>
          <w:szCs w:val="24"/>
        </w:rPr>
      </w:pPr>
      <w:r w:rsidRPr="00735622">
        <w:rPr>
          <w:rFonts w:ascii="Arial" w:hAnsi="Arial" w:cs="Arial"/>
          <w:sz w:val="24"/>
          <w:szCs w:val="24"/>
        </w:rPr>
        <w:t>Znak pisma: ŁKO.WO.110.</w:t>
      </w:r>
      <w:r w:rsidR="00735622">
        <w:rPr>
          <w:rFonts w:ascii="Arial" w:hAnsi="Arial" w:cs="Arial"/>
          <w:sz w:val="24"/>
          <w:szCs w:val="24"/>
        </w:rPr>
        <w:t>26</w:t>
      </w:r>
      <w:r w:rsidRPr="00735622">
        <w:rPr>
          <w:rFonts w:ascii="Arial" w:hAnsi="Arial" w:cs="Arial"/>
          <w:sz w:val="24"/>
          <w:szCs w:val="24"/>
        </w:rPr>
        <w:t>.202</w:t>
      </w:r>
      <w:r w:rsidR="004055D5" w:rsidRPr="00735622">
        <w:rPr>
          <w:rFonts w:ascii="Arial" w:hAnsi="Arial" w:cs="Arial"/>
          <w:sz w:val="24"/>
          <w:szCs w:val="24"/>
        </w:rPr>
        <w:t>4</w:t>
      </w:r>
    </w:p>
    <w:p w14:paraId="7D4B844B" w14:textId="4B27FECC" w:rsidR="005E727C" w:rsidRPr="00735622" w:rsidRDefault="005E727C" w:rsidP="00735622">
      <w:pPr>
        <w:rPr>
          <w:rFonts w:ascii="Arial" w:hAnsi="Arial" w:cs="Arial"/>
          <w:b/>
          <w:sz w:val="24"/>
          <w:szCs w:val="24"/>
        </w:rPr>
      </w:pPr>
      <w:r w:rsidRPr="00735622">
        <w:rPr>
          <w:rFonts w:ascii="Arial" w:hAnsi="Arial" w:cs="Arial"/>
          <w:sz w:val="24"/>
          <w:szCs w:val="24"/>
        </w:rPr>
        <w:t xml:space="preserve">Na podstawie </w:t>
      </w:r>
      <w:r w:rsidR="0014720B" w:rsidRPr="00735622">
        <w:rPr>
          <w:rFonts w:ascii="Arial" w:hAnsi="Arial" w:cs="Arial"/>
          <w:sz w:val="24"/>
          <w:szCs w:val="24"/>
        </w:rPr>
        <w:t xml:space="preserve">art. </w:t>
      </w:r>
      <w:r w:rsidR="001F50CD" w:rsidRPr="00735622">
        <w:rPr>
          <w:rFonts w:ascii="Arial" w:hAnsi="Arial" w:cs="Arial"/>
          <w:sz w:val="24"/>
          <w:szCs w:val="24"/>
        </w:rPr>
        <w:t>104 § 1</w:t>
      </w:r>
      <w:r w:rsidR="001F50CD" w:rsidRPr="00735622">
        <w:rPr>
          <w:rFonts w:ascii="Arial" w:hAnsi="Arial" w:cs="Arial"/>
          <w:sz w:val="24"/>
          <w:szCs w:val="24"/>
          <w:vertAlign w:val="superscript"/>
        </w:rPr>
        <w:t>1</w:t>
      </w:r>
      <w:r w:rsidR="001F50CD" w:rsidRPr="00735622">
        <w:rPr>
          <w:rFonts w:ascii="Arial" w:hAnsi="Arial" w:cs="Arial"/>
          <w:sz w:val="24"/>
          <w:szCs w:val="24"/>
        </w:rPr>
        <w:t xml:space="preserve"> i art. </w:t>
      </w:r>
      <w:r w:rsidR="0014720B" w:rsidRPr="00735622">
        <w:rPr>
          <w:rFonts w:ascii="Arial" w:hAnsi="Arial" w:cs="Arial"/>
          <w:sz w:val="24"/>
          <w:szCs w:val="24"/>
        </w:rPr>
        <w:t>104</w:t>
      </w:r>
      <w:r w:rsidR="0014720B" w:rsidRPr="00735622">
        <w:rPr>
          <w:rFonts w:ascii="Arial" w:hAnsi="Arial" w:cs="Arial"/>
          <w:sz w:val="24"/>
          <w:szCs w:val="24"/>
          <w:vertAlign w:val="superscript"/>
        </w:rPr>
        <w:t>2</w:t>
      </w:r>
      <w:r w:rsidR="00694FD8" w:rsidRPr="00735622">
        <w:rPr>
          <w:rFonts w:ascii="Arial" w:hAnsi="Arial" w:cs="Arial"/>
          <w:sz w:val="24"/>
          <w:szCs w:val="24"/>
        </w:rPr>
        <w:t xml:space="preserve"> </w:t>
      </w:r>
      <w:r w:rsidR="004D1086" w:rsidRPr="00735622">
        <w:rPr>
          <w:rFonts w:ascii="Arial" w:hAnsi="Arial" w:cs="Arial"/>
          <w:sz w:val="24"/>
          <w:szCs w:val="24"/>
        </w:rPr>
        <w:t xml:space="preserve">ustawy z dnia </w:t>
      </w:r>
      <w:bookmarkStart w:id="1" w:name="_Hlk92274200"/>
      <w:r w:rsidR="004D1086" w:rsidRPr="00735622">
        <w:rPr>
          <w:rFonts w:ascii="Arial" w:hAnsi="Arial" w:cs="Arial"/>
          <w:sz w:val="24"/>
          <w:szCs w:val="24"/>
        </w:rPr>
        <w:t xml:space="preserve">26 czerwca 1974 r. Kodeks pracy </w:t>
      </w:r>
      <w:r w:rsidR="007F656F" w:rsidRPr="00735622">
        <w:rPr>
          <w:rFonts w:ascii="Arial" w:hAnsi="Arial" w:cs="Arial"/>
          <w:sz w:val="24"/>
          <w:szCs w:val="24"/>
        </w:rPr>
        <w:br/>
      </w:r>
      <w:r w:rsidR="004D1086" w:rsidRPr="00735622">
        <w:rPr>
          <w:rFonts w:ascii="Arial" w:hAnsi="Arial" w:cs="Arial"/>
          <w:sz w:val="24"/>
          <w:szCs w:val="24"/>
        </w:rPr>
        <w:t>(</w:t>
      </w:r>
      <w:bookmarkEnd w:id="1"/>
      <w:r w:rsidR="00EA7F0E" w:rsidRPr="00735622">
        <w:rPr>
          <w:rFonts w:ascii="Arial" w:hAnsi="Arial" w:cs="Arial"/>
          <w:sz w:val="24"/>
          <w:szCs w:val="24"/>
        </w:rPr>
        <w:t xml:space="preserve">Dz. U. z 2023 r., poz. 1465) </w:t>
      </w:r>
      <w:r w:rsidR="003825D3" w:rsidRPr="00735622">
        <w:rPr>
          <w:rFonts w:ascii="Arial" w:hAnsi="Arial" w:cs="Arial"/>
          <w:sz w:val="24"/>
          <w:szCs w:val="24"/>
        </w:rPr>
        <w:t xml:space="preserve">oraz § 30 ust. 2 </w:t>
      </w:r>
      <w:r w:rsidR="001037B7" w:rsidRPr="00735622">
        <w:rPr>
          <w:rFonts w:ascii="Arial" w:hAnsi="Arial" w:cs="Arial"/>
          <w:sz w:val="24"/>
          <w:szCs w:val="24"/>
        </w:rPr>
        <w:t xml:space="preserve">Regulaminu Organizacyjnego Kuratorium Oświaty </w:t>
      </w:r>
      <w:r w:rsidR="00EA7F0E" w:rsidRPr="00735622">
        <w:rPr>
          <w:rFonts w:ascii="Arial" w:hAnsi="Arial" w:cs="Arial"/>
          <w:sz w:val="24"/>
          <w:szCs w:val="24"/>
        </w:rPr>
        <w:br/>
      </w:r>
      <w:r w:rsidR="001037B7" w:rsidRPr="00735622">
        <w:rPr>
          <w:rFonts w:ascii="Arial" w:hAnsi="Arial" w:cs="Arial"/>
          <w:sz w:val="24"/>
          <w:szCs w:val="24"/>
        </w:rPr>
        <w:t>w Łodzi stanowiącego załącznik Nr 1 do Zarządzeni</w:t>
      </w:r>
      <w:r w:rsidR="0086717C" w:rsidRPr="00735622">
        <w:rPr>
          <w:rFonts w:ascii="Arial" w:hAnsi="Arial" w:cs="Arial"/>
          <w:sz w:val="24"/>
          <w:szCs w:val="24"/>
        </w:rPr>
        <w:t>a</w:t>
      </w:r>
      <w:r w:rsidR="001037B7" w:rsidRPr="00735622">
        <w:rPr>
          <w:rFonts w:ascii="Arial" w:hAnsi="Arial" w:cs="Arial"/>
          <w:sz w:val="24"/>
          <w:szCs w:val="24"/>
        </w:rPr>
        <w:t xml:space="preserve"> </w:t>
      </w:r>
      <w:r w:rsidR="004C352A" w:rsidRPr="00735622">
        <w:rPr>
          <w:rFonts w:ascii="Arial" w:hAnsi="Arial" w:cs="Arial"/>
          <w:sz w:val="24"/>
          <w:szCs w:val="24"/>
        </w:rPr>
        <w:t>nr 49/2021 Łódzkiego Kuratora Oświaty</w:t>
      </w:r>
      <w:r w:rsidR="001037B7" w:rsidRPr="00735622">
        <w:rPr>
          <w:rFonts w:ascii="Arial" w:hAnsi="Arial" w:cs="Arial"/>
          <w:sz w:val="24"/>
          <w:szCs w:val="24"/>
        </w:rPr>
        <w:t xml:space="preserve"> </w:t>
      </w:r>
      <w:r w:rsidR="00EA7F0E" w:rsidRPr="00735622">
        <w:rPr>
          <w:rFonts w:ascii="Arial" w:hAnsi="Arial" w:cs="Arial"/>
          <w:sz w:val="24"/>
          <w:szCs w:val="24"/>
        </w:rPr>
        <w:br/>
      </w:r>
      <w:r w:rsidR="001037B7" w:rsidRPr="00735622">
        <w:rPr>
          <w:rFonts w:ascii="Arial" w:hAnsi="Arial" w:cs="Arial"/>
          <w:sz w:val="24"/>
          <w:szCs w:val="24"/>
        </w:rPr>
        <w:t xml:space="preserve">z dnia 17 sierpnia 2021 r. w sprawie ustalenia Regulaminu Organizacyjnego Kuratorium Oświaty w Łodzi, zmienionego zarządzeniem Nr 108/2021 z dnia 27 października 2021 r. </w:t>
      </w:r>
      <w:r w:rsidR="00B43AC6" w:rsidRPr="00735622">
        <w:rPr>
          <w:rFonts w:ascii="Arial" w:hAnsi="Arial" w:cs="Arial"/>
          <w:sz w:val="24"/>
          <w:szCs w:val="24"/>
        </w:rPr>
        <w:t>zarządzam</w:t>
      </w:r>
      <w:r w:rsidR="00061447" w:rsidRPr="00735622">
        <w:rPr>
          <w:rFonts w:ascii="Arial" w:hAnsi="Arial" w:cs="Arial"/>
          <w:sz w:val="24"/>
          <w:szCs w:val="24"/>
        </w:rPr>
        <w:t>,</w:t>
      </w:r>
      <w:r w:rsidRPr="00735622">
        <w:rPr>
          <w:rFonts w:ascii="Arial" w:hAnsi="Arial" w:cs="Arial"/>
          <w:sz w:val="24"/>
          <w:szCs w:val="24"/>
        </w:rPr>
        <w:t xml:space="preserve"> </w:t>
      </w:r>
      <w:r w:rsidR="00EA7F0E" w:rsidRPr="00735622">
        <w:rPr>
          <w:rFonts w:ascii="Arial" w:hAnsi="Arial" w:cs="Arial"/>
          <w:sz w:val="24"/>
          <w:szCs w:val="24"/>
        </w:rPr>
        <w:br/>
      </w:r>
      <w:r w:rsidRPr="00735622">
        <w:rPr>
          <w:rFonts w:ascii="Arial" w:hAnsi="Arial" w:cs="Arial"/>
          <w:sz w:val="24"/>
          <w:szCs w:val="24"/>
        </w:rPr>
        <w:t>co następuje:</w:t>
      </w:r>
    </w:p>
    <w:p w14:paraId="56CABF98" w14:textId="77777777" w:rsidR="00EA7F0E" w:rsidRDefault="005D17EC" w:rsidP="00735622">
      <w:pPr>
        <w:pStyle w:val="Nagwek2"/>
      </w:pPr>
      <w:r w:rsidRPr="00EA7F0E">
        <w:t xml:space="preserve">§ 1. </w:t>
      </w:r>
    </w:p>
    <w:p w14:paraId="25A53DF6" w14:textId="3B251E0F" w:rsidR="007C3620" w:rsidRPr="00EA7F0E" w:rsidRDefault="007C3620" w:rsidP="00F2394A">
      <w:pPr>
        <w:spacing w:before="120" w:after="120"/>
        <w:rPr>
          <w:rFonts w:ascii="Arial" w:hAnsi="Arial" w:cs="Arial"/>
          <w:sz w:val="24"/>
          <w:szCs w:val="24"/>
        </w:rPr>
      </w:pPr>
      <w:r w:rsidRPr="00EA7F0E">
        <w:rPr>
          <w:rFonts w:ascii="Arial" w:hAnsi="Arial" w:cs="Arial"/>
          <w:sz w:val="24"/>
          <w:szCs w:val="24"/>
        </w:rPr>
        <w:t>W zarządzeni</w:t>
      </w:r>
      <w:r w:rsidR="0086717C" w:rsidRPr="00EA7F0E">
        <w:rPr>
          <w:rFonts w:ascii="Arial" w:hAnsi="Arial" w:cs="Arial"/>
          <w:sz w:val="24"/>
          <w:szCs w:val="24"/>
        </w:rPr>
        <w:t>u</w:t>
      </w:r>
      <w:r w:rsidRPr="00EA7F0E">
        <w:rPr>
          <w:rFonts w:ascii="Arial" w:hAnsi="Arial" w:cs="Arial"/>
          <w:sz w:val="24"/>
          <w:szCs w:val="24"/>
        </w:rPr>
        <w:t xml:space="preserve"> </w:t>
      </w:r>
      <w:r w:rsidR="007F656F" w:rsidRPr="00EA7F0E">
        <w:rPr>
          <w:rFonts w:ascii="Arial" w:eastAsia="Times New Roman" w:hAnsi="Arial" w:cs="Arial"/>
          <w:sz w:val="24"/>
          <w:szCs w:val="24"/>
          <w:lang w:eastAsia="pl-PL"/>
        </w:rPr>
        <w:t>Nr 56/2017 z dnia 6 września 2017 r. w sprawie przyjęcia Regulaminu Pracy Kuratorium Oświaty w Łodzi</w:t>
      </w:r>
      <w:r w:rsidR="00D4503A" w:rsidRPr="00EA7F0E">
        <w:rPr>
          <w:rFonts w:ascii="Arial" w:hAnsi="Arial" w:cs="Arial"/>
          <w:sz w:val="24"/>
          <w:szCs w:val="24"/>
        </w:rPr>
        <w:t xml:space="preserve">, </w:t>
      </w:r>
      <w:r w:rsidR="007F656F" w:rsidRPr="00EA7F0E">
        <w:rPr>
          <w:rFonts w:ascii="Arial" w:hAnsi="Arial" w:cs="Arial"/>
          <w:sz w:val="24"/>
          <w:szCs w:val="24"/>
        </w:rPr>
        <w:t xml:space="preserve">zwanym dalej </w:t>
      </w:r>
      <w:r w:rsidR="007A7E6D" w:rsidRPr="00EA7F0E">
        <w:rPr>
          <w:rFonts w:ascii="Arial" w:hAnsi="Arial" w:cs="Arial"/>
          <w:i/>
          <w:iCs/>
          <w:sz w:val="24"/>
          <w:szCs w:val="24"/>
        </w:rPr>
        <w:t xml:space="preserve">„zarządzeniem” </w:t>
      </w:r>
      <w:r w:rsidR="00324CF6" w:rsidRPr="00EA7F0E">
        <w:rPr>
          <w:rFonts w:ascii="Arial" w:hAnsi="Arial" w:cs="Arial"/>
          <w:sz w:val="24"/>
          <w:szCs w:val="24"/>
        </w:rPr>
        <w:t>wprowadza się następujące zmiany:</w:t>
      </w:r>
    </w:p>
    <w:p w14:paraId="6ACC9D2D" w14:textId="6AADD30C" w:rsidR="000A6CC4" w:rsidRPr="00EA7F0E" w:rsidRDefault="007F656F"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4 </w:t>
      </w:r>
      <w:r w:rsidR="000A6CC4" w:rsidRPr="00EA7F0E">
        <w:rPr>
          <w:rFonts w:ascii="Arial" w:hAnsi="Arial" w:cs="Arial"/>
          <w:sz w:val="24"/>
          <w:szCs w:val="24"/>
        </w:rPr>
        <w:t xml:space="preserve">załącznika do zarządzenia </w:t>
      </w:r>
      <w:r w:rsidR="007A7E6D" w:rsidRPr="00EA7F0E">
        <w:rPr>
          <w:rFonts w:ascii="Arial" w:hAnsi="Arial" w:cs="Arial"/>
          <w:sz w:val="24"/>
          <w:szCs w:val="24"/>
        </w:rPr>
        <w:t>otrzymuje następujące brzmienie:</w:t>
      </w:r>
    </w:p>
    <w:p w14:paraId="6BE46B9F" w14:textId="71D257A1" w:rsidR="00C54669" w:rsidRPr="00EA7F0E" w:rsidRDefault="000A6CC4" w:rsidP="00F2394A">
      <w:pPr>
        <w:spacing w:before="120" w:after="120"/>
        <w:ind w:left="708"/>
        <w:rPr>
          <w:rFonts w:ascii="Arial" w:hAnsi="Arial" w:cs="Arial"/>
          <w:sz w:val="24"/>
          <w:szCs w:val="24"/>
        </w:rPr>
      </w:pPr>
      <w:r w:rsidRPr="00EA7F0E">
        <w:rPr>
          <w:rFonts w:ascii="Arial" w:hAnsi="Arial" w:cs="Arial"/>
          <w:sz w:val="24"/>
          <w:szCs w:val="24"/>
        </w:rPr>
        <w:t>„</w:t>
      </w:r>
      <w:r w:rsidR="007A7E6D" w:rsidRPr="00EA7F0E">
        <w:rPr>
          <w:rFonts w:ascii="Arial" w:hAnsi="Arial" w:cs="Arial"/>
          <w:sz w:val="24"/>
          <w:szCs w:val="24"/>
        </w:rPr>
        <w:t xml:space="preserve">§ 4. W sprawach związanych ze stosunkiem pracy, nieuregulowanych szczegółowo niniejszym Regulaminem zastosowanie mają przepisy ustawy z dnia 21 listopada 2008 r. </w:t>
      </w:r>
      <w:r w:rsidR="00C86B56">
        <w:rPr>
          <w:rFonts w:ascii="Arial" w:hAnsi="Arial" w:cs="Arial"/>
          <w:sz w:val="24"/>
          <w:szCs w:val="24"/>
        </w:rPr>
        <w:br/>
      </w:r>
      <w:r w:rsidR="007A7E6D" w:rsidRPr="00EA7F0E">
        <w:rPr>
          <w:rFonts w:ascii="Arial" w:hAnsi="Arial" w:cs="Arial"/>
          <w:sz w:val="24"/>
          <w:szCs w:val="24"/>
        </w:rPr>
        <w:t>o służbie cywilnej (Dz. U. z 202</w:t>
      </w:r>
      <w:r w:rsidR="00FF4F38" w:rsidRPr="00EA7F0E">
        <w:rPr>
          <w:rFonts w:ascii="Arial" w:hAnsi="Arial" w:cs="Arial"/>
          <w:sz w:val="24"/>
          <w:szCs w:val="24"/>
        </w:rPr>
        <w:t>2</w:t>
      </w:r>
      <w:r w:rsidR="007A7E6D" w:rsidRPr="00EA7F0E">
        <w:rPr>
          <w:rFonts w:ascii="Arial" w:hAnsi="Arial" w:cs="Arial"/>
          <w:sz w:val="24"/>
          <w:szCs w:val="24"/>
        </w:rPr>
        <w:t xml:space="preserve"> r., poz. 1</w:t>
      </w:r>
      <w:r w:rsidR="00FF4F38" w:rsidRPr="00EA7F0E">
        <w:rPr>
          <w:rFonts w:ascii="Arial" w:hAnsi="Arial" w:cs="Arial"/>
          <w:sz w:val="24"/>
          <w:szCs w:val="24"/>
        </w:rPr>
        <w:t>691, z 2023 r., poz. 1195</w:t>
      </w:r>
      <w:r w:rsidR="00EC1E90">
        <w:rPr>
          <w:rFonts w:ascii="Arial" w:hAnsi="Arial" w:cs="Arial"/>
          <w:sz w:val="24"/>
          <w:szCs w:val="24"/>
        </w:rPr>
        <w:t>, poz. 1598</w:t>
      </w:r>
      <w:r w:rsidR="007A7E6D" w:rsidRPr="00EA7F0E">
        <w:rPr>
          <w:rFonts w:ascii="Arial" w:hAnsi="Arial" w:cs="Arial"/>
          <w:sz w:val="24"/>
          <w:szCs w:val="24"/>
        </w:rPr>
        <w:t>)</w:t>
      </w:r>
      <w:r w:rsidR="00540305" w:rsidRPr="00EA7F0E">
        <w:rPr>
          <w:rFonts w:ascii="Arial" w:hAnsi="Arial" w:cs="Arial"/>
          <w:sz w:val="24"/>
          <w:szCs w:val="24"/>
        </w:rPr>
        <w:t xml:space="preserve">, ustawy </w:t>
      </w:r>
      <w:r w:rsidR="00256688">
        <w:rPr>
          <w:rFonts w:ascii="Arial" w:hAnsi="Arial" w:cs="Arial"/>
          <w:sz w:val="24"/>
          <w:szCs w:val="24"/>
        </w:rPr>
        <w:br/>
      </w:r>
      <w:r w:rsidR="00540305" w:rsidRPr="00EA7F0E">
        <w:rPr>
          <w:rFonts w:ascii="Arial" w:hAnsi="Arial" w:cs="Arial"/>
          <w:sz w:val="24"/>
          <w:szCs w:val="24"/>
        </w:rPr>
        <w:t>z dnia 26 czerwca 1974 r. Kodeks pracy (</w:t>
      </w:r>
      <w:bookmarkStart w:id="2" w:name="_Hlk145922227"/>
      <w:r w:rsidR="00540305" w:rsidRPr="00EA7F0E">
        <w:rPr>
          <w:rFonts w:ascii="Arial" w:hAnsi="Arial" w:cs="Arial"/>
          <w:sz w:val="24"/>
          <w:szCs w:val="24"/>
        </w:rPr>
        <w:t>Dz. U. z 202</w:t>
      </w:r>
      <w:r w:rsidR="00781398" w:rsidRPr="00EA7F0E">
        <w:rPr>
          <w:rFonts w:ascii="Arial" w:hAnsi="Arial" w:cs="Arial"/>
          <w:sz w:val="24"/>
          <w:szCs w:val="24"/>
        </w:rPr>
        <w:t>3</w:t>
      </w:r>
      <w:r w:rsidR="00540305" w:rsidRPr="00EA7F0E">
        <w:rPr>
          <w:rFonts w:ascii="Arial" w:hAnsi="Arial" w:cs="Arial"/>
          <w:sz w:val="24"/>
          <w:szCs w:val="24"/>
        </w:rPr>
        <w:t xml:space="preserve"> r., poz. 1</w:t>
      </w:r>
      <w:r w:rsidR="00FF4F38" w:rsidRPr="00EA7F0E">
        <w:rPr>
          <w:rFonts w:ascii="Arial" w:hAnsi="Arial" w:cs="Arial"/>
          <w:sz w:val="24"/>
          <w:szCs w:val="24"/>
        </w:rPr>
        <w:t>465</w:t>
      </w:r>
      <w:bookmarkEnd w:id="2"/>
      <w:r w:rsidR="00540305" w:rsidRPr="00EA7F0E">
        <w:rPr>
          <w:rFonts w:ascii="Arial" w:hAnsi="Arial" w:cs="Arial"/>
          <w:sz w:val="24"/>
          <w:szCs w:val="24"/>
        </w:rPr>
        <w:t xml:space="preserve">) </w:t>
      </w:r>
      <w:r w:rsidR="00202C0D" w:rsidRPr="00EA7F0E">
        <w:rPr>
          <w:rFonts w:ascii="Arial" w:hAnsi="Arial" w:cs="Arial"/>
          <w:sz w:val="24"/>
          <w:szCs w:val="24"/>
        </w:rPr>
        <w:t xml:space="preserve">oraz wydanych </w:t>
      </w:r>
      <w:r w:rsidR="00256688">
        <w:rPr>
          <w:rFonts w:ascii="Arial" w:hAnsi="Arial" w:cs="Arial"/>
          <w:sz w:val="24"/>
          <w:szCs w:val="24"/>
        </w:rPr>
        <w:br/>
      </w:r>
      <w:r w:rsidR="00202C0D" w:rsidRPr="00EA7F0E">
        <w:rPr>
          <w:rFonts w:ascii="Arial" w:hAnsi="Arial" w:cs="Arial"/>
          <w:sz w:val="24"/>
          <w:szCs w:val="24"/>
        </w:rPr>
        <w:t>do nich aktów wykonawczych.”;</w:t>
      </w:r>
    </w:p>
    <w:p w14:paraId="1B1C37FF" w14:textId="23065C9F" w:rsidR="00A679F8" w:rsidRPr="00EA7F0E" w:rsidRDefault="008B5944" w:rsidP="005515B0">
      <w:pPr>
        <w:numPr>
          <w:ilvl w:val="0"/>
          <w:numId w:val="1"/>
        </w:numPr>
        <w:spacing w:before="120" w:after="120"/>
        <w:rPr>
          <w:rFonts w:ascii="Arial" w:hAnsi="Arial" w:cs="Arial"/>
          <w:sz w:val="24"/>
          <w:szCs w:val="24"/>
        </w:rPr>
      </w:pPr>
      <w:bookmarkStart w:id="3" w:name="_Hlk92277979"/>
      <w:r w:rsidRPr="00EA7F0E">
        <w:rPr>
          <w:rFonts w:ascii="Arial" w:hAnsi="Arial" w:cs="Arial"/>
          <w:sz w:val="24"/>
          <w:szCs w:val="24"/>
        </w:rPr>
        <w:t xml:space="preserve">§ </w:t>
      </w:r>
      <w:r w:rsidR="00202C0D" w:rsidRPr="00EA7F0E">
        <w:rPr>
          <w:rFonts w:ascii="Arial" w:hAnsi="Arial" w:cs="Arial"/>
          <w:sz w:val="24"/>
          <w:szCs w:val="24"/>
        </w:rPr>
        <w:t>5</w:t>
      </w:r>
      <w:r w:rsidRPr="00EA7F0E">
        <w:rPr>
          <w:rFonts w:ascii="Arial" w:hAnsi="Arial" w:cs="Arial"/>
          <w:sz w:val="24"/>
          <w:szCs w:val="24"/>
        </w:rPr>
        <w:t xml:space="preserve"> </w:t>
      </w:r>
      <w:r w:rsidR="00202C0D" w:rsidRPr="00EA7F0E">
        <w:rPr>
          <w:rFonts w:ascii="Arial" w:hAnsi="Arial" w:cs="Arial"/>
          <w:sz w:val="24"/>
          <w:szCs w:val="24"/>
        </w:rPr>
        <w:t>pkt 2</w:t>
      </w:r>
      <w:r w:rsidRPr="00EA7F0E">
        <w:rPr>
          <w:rFonts w:ascii="Arial" w:hAnsi="Arial" w:cs="Arial"/>
          <w:sz w:val="24"/>
          <w:szCs w:val="24"/>
        </w:rPr>
        <w:t xml:space="preserve"> załącznika do </w:t>
      </w:r>
      <w:r w:rsidR="00A679F8" w:rsidRPr="00EA7F0E">
        <w:rPr>
          <w:rFonts w:ascii="Arial" w:hAnsi="Arial" w:cs="Arial"/>
          <w:sz w:val="24"/>
          <w:szCs w:val="24"/>
        </w:rPr>
        <w:t>zarządzenia</w:t>
      </w:r>
      <w:r w:rsidRPr="00EA7F0E">
        <w:rPr>
          <w:rFonts w:ascii="Arial" w:hAnsi="Arial" w:cs="Arial"/>
          <w:sz w:val="24"/>
          <w:szCs w:val="24"/>
        </w:rPr>
        <w:t xml:space="preserve"> </w:t>
      </w:r>
      <w:r w:rsidR="00A679F8" w:rsidRPr="00EA7F0E">
        <w:rPr>
          <w:rFonts w:ascii="Arial" w:hAnsi="Arial" w:cs="Arial"/>
          <w:sz w:val="24"/>
          <w:szCs w:val="24"/>
        </w:rPr>
        <w:t xml:space="preserve">otrzymuje </w:t>
      </w:r>
      <w:r w:rsidR="00202C0D" w:rsidRPr="00EA7F0E">
        <w:rPr>
          <w:rFonts w:ascii="Arial" w:hAnsi="Arial" w:cs="Arial"/>
          <w:sz w:val="24"/>
          <w:szCs w:val="24"/>
        </w:rPr>
        <w:t xml:space="preserve">następujące </w:t>
      </w:r>
      <w:r w:rsidR="00A679F8" w:rsidRPr="00EA7F0E">
        <w:rPr>
          <w:rFonts w:ascii="Arial" w:hAnsi="Arial" w:cs="Arial"/>
          <w:sz w:val="24"/>
          <w:szCs w:val="24"/>
        </w:rPr>
        <w:t>brzmienie:</w:t>
      </w:r>
      <w:bookmarkEnd w:id="3"/>
    </w:p>
    <w:p w14:paraId="35D14FE2" w14:textId="0598F361" w:rsidR="008B5944" w:rsidRDefault="00A679F8" w:rsidP="00F2394A">
      <w:pPr>
        <w:spacing w:before="120" w:after="120"/>
        <w:ind w:left="708"/>
        <w:rPr>
          <w:rFonts w:ascii="Arial" w:hAnsi="Arial" w:cs="Arial"/>
          <w:sz w:val="24"/>
          <w:szCs w:val="24"/>
        </w:rPr>
      </w:pPr>
      <w:r w:rsidRPr="00EA7F0E">
        <w:rPr>
          <w:rFonts w:ascii="Arial" w:hAnsi="Arial" w:cs="Arial"/>
          <w:sz w:val="24"/>
          <w:szCs w:val="24"/>
        </w:rPr>
        <w:t>„</w:t>
      </w:r>
      <w:r w:rsidR="00202C0D" w:rsidRPr="00EA7F0E">
        <w:rPr>
          <w:rFonts w:ascii="Arial" w:hAnsi="Arial" w:cs="Arial"/>
          <w:sz w:val="24"/>
          <w:szCs w:val="24"/>
        </w:rPr>
        <w:t xml:space="preserve">2) Kuratorium – należy przez to rozumieć Kuratorium Oświaty w Łodzi wraz z Delegaturami Kuratorium Oświaty w Łodzi z siedzibami w: Kutnie, Piotrkowie Trybunalskim, Sieradzu </w:t>
      </w:r>
      <w:r w:rsidR="00202C0D" w:rsidRPr="00EA7F0E">
        <w:rPr>
          <w:rFonts w:ascii="Arial" w:hAnsi="Arial" w:cs="Arial"/>
          <w:sz w:val="24"/>
          <w:szCs w:val="24"/>
        </w:rPr>
        <w:br/>
        <w:t>i Skierniewicach,”;</w:t>
      </w:r>
    </w:p>
    <w:p w14:paraId="0AA4EE02" w14:textId="44C96298" w:rsidR="001A5F39" w:rsidRDefault="001A5F39" w:rsidP="005515B0">
      <w:pPr>
        <w:pStyle w:val="Akapitzlist"/>
        <w:numPr>
          <w:ilvl w:val="0"/>
          <w:numId w:val="1"/>
        </w:numPr>
        <w:spacing w:before="120" w:after="120"/>
        <w:contextualSpacing w:val="0"/>
        <w:rPr>
          <w:rFonts w:ascii="Arial" w:hAnsi="Arial" w:cs="Arial"/>
          <w:sz w:val="24"/>
          <w:szCs w:val="24"/>
        </w:rPr>
      </w:pPr>
      <w:r>
        <w:rPr>
          <w:rFonts w:ascii="Arial" w:hAnsi="Arial" w:cs="Arial"/>
          <w:sz w:val="24"/>
          <w:szCs w:val="24"/>
        </w:rPr>
        <w:t>§ 6 załącznika do zarządzania otrzymuje następujące brzmienie:</w:t>
      </w:r>
    </w:p>
    <w:p w14:paraId="607AFFD3" w14:textId="42E36351" w:rsidR="001A5F39" w:rsidRPr="001A5F39" w:rsidRDefault="001A5F39" w:rsidP="00F2394A">
      <w:pPr>
        <w:pStyle w:val="Akapitzlist"/>
        <w:spacing w:before="120" w:after="120"/>
        <w:contextualSpacing w:val="0"/>
        <w:rPr>
          <w:rFonts w:ascii="Arial" w:hAnsi="Arial" w:cs="Arial"/>
          <w:sz w:val="24"/>
          <w:szCs w:val="24"/>
        </w:rPr>
      </w:pPr>
      <w:r>
        <w:rPr>
          <w:rFonts w:ascii="Arial" w:hAnsi="Arial" w:cs="Arial"/>
          <w:sz w:val="24"/>
          <w:szCs w:val="24"/>
        </w:rPr>
        <w:t xml:space="preserve">„§ 6. </w:t>
      </w:r>
      <w:r w:rsidRPr="001A5F39">
        <w:rPr>
          <w:rFonts w:ascii="Arial" w:hAnsi="Arial" w:cs="Arial"/>
          <w:sz w:val="24"/>
          <w:szCs w:val="24"/>
        </w:rPr>
        <w:t>Pracodawca jest obowiązany w szczególności:</w:t>
      </w:r>
    </w:p>
    <w:p w14:paraId="2159CAE0"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zaznajamiać pracowników podejmujących pracę z zakresem ich obowiązków, sposobem wykonywania pracy na wyznaczonych stanowiskach oraz ich podstawowymi uprawnieniami;</w:t>
      </w:r>
    </w:p>
    <w:p w14:paraId="64CCC13E"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informować pracowników o warunkach ich zatrudnienia, o których mowa w art. 29 § 3, 32 i 33 lub w art. 29</w:t>
      </w:r>
      <w:r w:rsidRPr="001A5F39">
        <w:rPr>
          <w:rFonts w:ascii="Arial" w:hAnsi="Arial" w:cs="Arial"/>
          <w:sz w:val="24"/>
          <w:szCs w:val="24"/>
          <w:vertAlign w:val="superscript"/>
        </w:rPr>
        <w:t>1</w:t>
      </w:r>
      <w:r w:rsidRPr="001A5F39">
        <w:rPr>
          <w:rFonts w:ascii="Arial" w:hAnsi="Arial" w:cs="Arial"/>
          <w:sz w:val="24"/>
          <w:szCs w:val="24"/>
        </w:rPr>
        <w:t xml:space="preserve"> § 2 i 4</w:t>
      </w:r>
      <w:r>
        <w:rPr>
          <w:rFonts w:ascii="Arial" w:hAnsi="Arial" w:cs="Arial"/>
          <w:sz w:val="24"/>
          <w:szCs w:val="24"/>
        </w:rPr>
        <w:t xml:space="preserve"> Kodeksu pracy</w:t>
      </w:r>
      <w:r w:rsidRPr="001A5F39">
        <w:rPr>
          <w:rFonts w:ascii="Arial" w:hAnsi="Arial" w:cs="Arial"/>
          <w:sz w:val="24"/>
          <w:szCs w:val="24"/>
        </w:rPr>
        <w:t>;</w:t>
      </w:r>
    </w:p>
    <w:p w14:paraId="56E402A5"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organizować pracę w sposób zapewniający pełne wykorzystanie czasu pracy, jak również osiąganie przez pracowników, przy wykorzystaniu ich uzdolnień i kwalifikacji, wysokiej wydajności i należytej jakości pracy;</w:t>
      </w:r>
    </w:p>
    <w:p w14:paraId="77FCCAB3"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organizować pracę w sposób zapewniający zmniejszenie uciążliwości pracy, zwłaszcza pracy monotonnej i pracy w ustalonym z góry tempie;</w:t>
      </w:r>
    </w:p>
    <w:p w14:paraId="6E54B7DA"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 xml:space="preserve">przeciwdziałać dyskryminacji w zatrudnieniu, w szczególności ze względu na płeć, wiek, niepełnosprawność, rasę, religię, narodowość, przekonania polityczne, przynależność związkową, pochodzenie etniczne, wyznanie, orientację seksualną, a także ze względu </w:t>
      </w:r>
      <w:r w:rsidRPr="001A5F39">
        <w:rPr>
          <w:rFonts w:ascii="Arial" w:hAnsi="Arial" w:cs="Arial"/>
          <w:sz w:val="24"/>
          <w:szCs w:val="24"/>
        </w:rPr>
        <w:lastRenderedPageBreak/>
        <w:t>na zatrudnienie na czas określony lub nieokreślony albo w pełnym lub w niepełnym wymiarze czasu pracy;</w:t>
      </w:r>
    </w:p>
    <w:p w14:paraId="76A36653"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zapewniać bezpieczne i higieniczne warunki pracy oraz prowadzić systematyczne szkolenie pracowników w zakresie bezpieczeństwa i higieny pracy;</w:t>
      </w:r>
    </w:p>
    <w:p w14:paraId="01571113"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terminowo i prawidłowo wypłacać wynagrodzenie;</w:t>
      </w:r>
    </w:p>
    <w:p w14:paraId="438E95AB"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ułatwiać pracownikom podnoszenie kwalifikacji zawodowych;</w:t>
      </w:r>
    </w:p>
    <w:p w14:paraId="5839F1E2"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sidRPr="001A5F39">
        <w:rPr>
          <w:rFonts w:ascii="Arial" w:hAnsi="Arial" w:cs="Arial"/>
          <w:sz w:val="24"/>
          <w:szCs w:val="24"/>
        </w:rPr>
        <w:t>stwarzać pracownikom podejmującym zatrudnienie po ukończeniu szkoły prowadzącej kształcenie zawodowe lub szkoły wyższej warunki sprzyjające przystosowaniu się do należytego wykonywania pracy;</w:t>
      </w:r>
    </w:p>
    <w:p w14:paraId="0B15AF20"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Pr="001A5F39">
        <w:rPr>
          <w:rFonts w:ascii="Arial" w:hAnsi="Arial" w:cs="Arial"/>
          <w:sz w:val="24"/>
          <w:szCs w:val="24"/>
        </w:rPr>
        <w:t>zaspokajać w miarę posiadanych środków socjalne potrzeby pracowników;</w:t>
      </w:r>
    </w:p>
    <w:p w14:paraId="70450DEB" w14:textId="77777777" w:rsidR="001A5F39" w:rsidRDefault="001A5F39"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Pr="001A5F39">
        <w:rPr>
          <w:rFonts w:ascii="Arial" w:hAnsi="Arial" w:cs="Arial"/>
          <w:sz w:val="24"/>
          <w:szCs w:val="24"/>
        </w:rPr>
        <w:t>stosować obiektywne i sprawiedliwe kryteria oceny pracowników oraz wyników ich pracy;</w:t>
      </w:r>
    </w:p>
    <w:p w14:paraId="5650C22F" w14:textId="1A61FEB2" w:rsidR="001A5F39" w:rsidRDefault="001A5F39"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Pr="001A5F39">
        <w:rPr>
          <w:rFonts w:ascii="Arial" w:hAnsi="Arial" w:cs="Arial"/>
          <w:sz w:val="24"/>
          <w:szCs w:val="24"/>
        </w:rPr>
        <w:t xml:space="preserve">prowadzić i przechowywać w postaci papierowej lub elektronicznej dokumentację </w:t>
      </w:r>
      <w:r w:rsidR="00F73D46">
        <w:rPr>
          <w:rFonts w:ascii="Arial" w:hAnsi="Arial" w:cs="Arial"/>
          <w:sz w:val="24"/>
          <w:szCs w:val="24"/>
        </w:rPr>
        <w:br/>
      </w:r>
      <w:r w:rsidRPr="001A5F39">
        <w:rPr>
          <w:rFonts w:ascii="Arial" w:hAnsi="Arial" w:cs="Arial"/>
          <w:sz w:val="24"/>
          <w:szCs w:val="24"/>
        </w:rPr>
        <w:t>w sprawach związanych ze stosunkiem pracy oraz akta osobowe pracowników (dokumentacja pracownicza);</w:t>
      </w:r>
    </w:p>
    <w:p w14:paraId="57069B12" w14:textId="3C74BD38" w:rsidR="001A5F39" w:rsidRDefault="001A5F39"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Pr="001A5F39">
        <w:rPr>
          <w:rFonts w:ascii="Arial" w:hAnsi="Arial" w:cs="Arial"/>
          <w:sz w:val="24"/>
          <w:szCs w:val="24"/>
        </w:rPr>
        <w:t xml:space="preserve">przechowywać dokumentację pracowniczą w sposób gwarantujący zachowanie jej poufności, integralności, kompletności oraz dostępności, w warunkach niegrożących uszkodzeniem lub zniszczeniem przez okres zatrudnienia, a także przez okres 10 lat, licząc od końca roku kalendarzowego, w którym stosunek pracy uległ rozwiązaniu </w:t>
      </w:r>
      <w:r w:rsidR="00F73D46">
        <w:rPr>
          <w:rFonts w:ascii="Arial" w:hAnsi="Arial" w:cs="Arial"/>
          <w:sz w:val="24"/>
          <w:szCs w:val="24"/>
        </w:rPr>
        <w:br/>
      </w:r>
      <w:r w:rsidRPr="001A5F39">
        <w:rPr>
          <w:rFonts w:ascii="Arial" w:hAnsi="Arial" w:cs="Arial"/>
          <w:sz w:val="24"/>
          <w:szCs w:val="24"/>
        </w:rPr>
        <w:t>lub wygasł, chyba że odrębne przepisy przewidują dłuższy okres przechowywania dokumentacji pracowniczej;</w:t>
      </w:r>
    </w:p>
    <w:p w14:paraId="7CD84372" w14:textId="6342F621" w:rsidR="001A5F39" w:rsidRDefault="004206EA"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001A5F39" w:rsidRPr="001A5F39">
        <w:rPr>
          <w:rFonts w:ascii="Arial" w:hAnsi="Arial" w:cs="Arial"/>
          <w:sz w:val="24"/>
          <w:szCs w:val="24"/>
        </w:rPr>
        <w:t>wpływać na kształtowanie w zakładzie pracy zasad współżycia społecznego</w:t>
      </w:r>
      <w:r w:rsidR="001A5F39">
        <w:rPr>
          <w:rFonts w:ascii="Arial" w:hAnsi="Arial" w:cs="Arial"/>
          <w:sz w:val="24"/>
          <w:szCs w:val="24"/>
        </w:rPr>
        <w:t>;</w:t>
      </w:r>
    </w:p>
    <w:p w14:paraId="45BDC59A" w14:textId="41A6F977" w:rsidR="001A5F39" w:rsidRDefault="001A5F39"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004206EA" w:rsidRPr="004206EA">
        <w:rPr>
          <w:rFonts w:ascii="Arial" w:hAnsi="Arial" w:cs="Arial"/>
          <w:sz w:val="24"/>
          <w:szCs w:val="24"/>
        </w:rPr>
        <w:t>udostępnia</w:t>
      </w:r>
      <w:r w:rsidR="004206EA">
        <w:rPr>
          <w:rFonts w:ascii="Arial" w:hAnsi="Arial" w:cs="Arial"/>
          <w:sz w:val="24"/>
          <w:szCs w:val="24"/>
        </w:rPr>
        <w:t>ć</w:t>
      </w:r>
      <w:r w:rsidR="004206EA" w:rsidRPr="004206EA">
        <w:rPr>
          <w:rFonts w:ascii="Arial" w:hAnsi="Arial" w:cs="Arial"/>
          <w:sz w:val="24"/>
          <w:szCs w:val="24"/>
        </w:rPr>
        <w:t xml:space="preserve"> pracownikom tekst przepisów dotyczących równego traktowania </w:t>
      </w:r>
      <w:r w:rsidR="00F73D46">
        <w:rPr>
          <w:rFonts w:ascii="Arial" w:hAnsi="Arial" w:cs="Arial"/>
          <w:sz w:val="24"/>
          <w:szCs w:val="24"/>
        </w:rPr>
        <w:br/>
      </w:r>
      <w:r w:rsidR="004206EA" w:rsidRPr="004206EA">
        <w:rPr>
          <w:rFonts w:ascii="Arial" w:hAnsi="Arial" w:cs="Arial"/>
          <w:sz w:val="24"/>
          <w:szCs w:val="24"/>
        </w:rPr>
        <w:t>w zatrudnieniu w formie pisemnej informacji rozpowszechnionej na terenie zakładu pracy lub zapewnia</w:t>
      </w:r>
      <w:r w:rsidR="006272C8">
        <w:rPr>
          <w:rFonts w:ascii="Arial" w:hAnsi="Arial" w:cs="Arial"/>
          <w:sz w:val="24"/>
          <w:szCs w:val="24"/>
        </w:rPr>
        <w:t>ć</w:t>
      </w:r>
      <w:r w:rsidR="004206EA" w:rsidRPr="004206EA">
        <w:rPr>
          <w:rFonts w:ascii="Arial" w:hAnsi="Arial" w:cs="Arial"/>
          <w:sz w:val="24"/>
          <w:szCs w:val="24"/>
        </w:rPr>
        <w:t xml:space="preserve"> pracownikom dostęp do tych przepisów w inny sposób przyjęty </w:t>
      </w:r>
      <w:r w:rsidR="00F73D46">
        <w:rPr>
          <w:rFonts w:ascii="Arial" w:hAnsi="Arial" w:cs="Arial"/>
          <w:sz w:val="24"/>
          <w:szCs w:val="24"/>
        </w:rPr>
        <w:br/>
      </w:r>
      <w:r w:rsidR="004206EA" w:rsidRPr="004206EA">
        <w:rPr>
          <w:rFonts w:ascii="Arial" w:hAnsi="Arial" w:cs="Arial"/>
          <w:sz w:val="24"/>
          <w:szCs w:val="24"/>
        </w:rPr>
        <w:t>u danego pracodawcy</w:t>
      </w:r>
      <w:r w:rsidR="006272C8">
        <w:rPr>
          <w:rFonts w:ascii="Arial" w:hAnsi="Arial" w:cs="Arial"/>
          <w:sz w:val="24"/>
          <w:szCs w:val="24"/>
        </w:rPr>
        <w:t>;</w:t>
      </w:r>
    </w:p>
    <w:p w14:paraId="375C6B8E" w14:textId="3189A279" w:rsidR="006272C8" w:rsidRDefault="006272C8"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w:t>
      </w:r>
      <w:r w:rsidRPr="006272C8">
        <w:rPr>
          <w:rFonts w:ascii="Arial" w:hAnsi="Arial" w:cs="Arial"/>
          <w:sz w:val="24"/>
          <w:szCs w:val="24"/>
        </w:rPr>
        <w:t>informować pracowników w sposób przyjęty u danego pracodawcy o</w:t>
      </w:r>
      <w:r>
        <w:rPr>
          <w:rFonts w:ascii="Arial" w:hAnsi="Arial" w:cs="Arial"/>
          <w:sz w:val="24"/>
          <w:szCs w:val="24"/>
        </w:rPr>
        <w:t xml:space="preserve"> możliwości zatrudnienia w pełnym lub niepełnym wymiarze czasu pracy, możliwościach awansu oraz wolnych stanowiskach pracy, z zastrzeżeniem przepisów ustawy o służbie cywilnej;</w:t>
      </w:r>
    </w:p>
    <w:p w14:paraId="082AD2F4" w14:textId="74BF27CF" w:rsidR="006272C8" w:rsidRDefault="006272C8" w:rsidP="005515B0">
      <w:pPr>
        <w:pStyle w:val="Akapitzlist"/>
        <w:numPr>
          <w:ilvl w:val="0"/>
          <w:numId w:val="13"/>
        </w:numPr>
        <w:spacing w:before="120" w:after="120"/>
        <w:contextualSpacing w:val="0"/>
        <w:rPr>
          <w:rFonts w:ascii="Arial" w:hAnsi="Arial" w:cs="Arial"/>
          <w:sz w:val="24"/>
          <w:szCs w:val="24"/>
        </w:rPr>
      </w:pPr>
      <w:r>
        <w:rPr>
          <w:rFonts w:ascii="Arial" w:hAnsi="Arial" w:cs="Arial"/>
          <w:sz w:val="24"/>
          <w:szCs w:val="24"/>
        </w:rPr>
        <w:t xml:space="preserve"> przeciwdziałać mobbingowi</w:t>
      </w:r>
      <w:r w:rsidR="00F73D46">
        <w:rPr>
          <w:rFonts w:ascii="Arial" w:hAnsi="Arial" w:cs="Arial"/>
          <w:sz w:val="24"/>
          <w:szCs w:val="24"/>
        </w:rPr>
        <w:t xml:space="preserve"> w zakładzie pracy</w:t>
      </w:r>
      <w:r>
        <w:rPr>
          <w:rFonts w:ascii="Arial" w:hAnsi="Arial" w:cs="Arial"/>
          <w:sz w:val="24"/>
          <w:szCs w:val="24"/>
        </w:rPr>
        <w:t>.”;</w:t>
      </w:r>
    </w:p>
    <w:p w14:paraId="24005118" w14:textId="79F4DF12" w:rsidR="00C54669" w:rsidRPr="00EA7F0E" w:rsidRDefault="00355421" w:rsidP="005515B0">
      <w:pPr>
        <w:numPr>
          <w:ilvl w:val="0"/>
          <w:numId w:val="1"/>
        </w:numPr>
        <w:spacing w:before="120" w:after="120"/>
        <w:rPr>
          <w:rFonts w:ascii="Arial" w:hAnsi="Arial" w:cs="Arial"/>
          <w:sz w:val="24"/>
          <w:szCs w:val="24"/>
        </w:rPr>
      </w:pPr>
      <w:r w:rsidRPr="00EA7F0E">
        <w:rPr>
          <w:rFonts w:ascii="Arial" w:hAnsi="Arial" w:cs="Arial"/>
          <w:sz w:val="24"/>
          <w:szCs w:val="24"/>
        </w:rPr>
        <w:t>§ 5 pkt 4 załącznika do zarządzenia otrzymuje następujące brzmienie:</w:t>
      </w:r>
    </w:p>
    <w:p w14:paraId="4F64EA82" w14:textId="421E9F7D" w:rsidR="008B5944" w:rsidRPr="00EA7F0E" w:rsidRDefault="00C54669" w:rsidP="00F2394A">
      <w:pPr>
        <w:spacing w:before="120" w:after="120"/>
        <w:ind w:left="708"/>
        <w:rPr>
          <w:rFonts w:ascii="Arial" w:hAnsi="Arial" w:cs="Arial"/>
          <w:sz w:val="24"/>
          <w:szCs w:val="24"/>
        </w:rPr>
      </w:pPr>
      <w:r w:rsidRPr="00EA7F0E">
        <w:rPr>
          <w:rFonts w:ascii="Arial" w:hAnsi="Arial" w:cs="Arial"/>
          <w:sz w:val="24"/>
          <w:szCs w:val="24"/>
        </w:rPr>
        <w:t>„</w:t>
      </w:r>
      <w:r w:rsidR="00355421" w:rsidRPr="00EA7F0E">
        <w:rPr>
          <w:rFonts w:ascii="Arial" w:hAnsi="Arial" w:cs="Arial"/>
          <w:sz w:val="24"/>
          <w:szCs w:val="24"/>
        </w:rPr>
        <w:t>4</w:t>
      </w:r>
      <w:r w:rsidRPr="00EA7F0E">
        <w:rPr>
          <w:rFonts w:ascii="Arial" w:hAnsi="Arial" w:cs="Arial"/>
          <w:sz w:val="24"/>
          <w:szCs w:val="24"/>
        </w:rPr>
        <w:t xml:space="preserve">) </w:t>
      </w:r>
      <w:r w:rsidR="00355421" w:rsidRPr="00EA7F0E">
        <w:rPr>
          <w:rFonts w:ascii="Arial" w:hAnsi="Arial" w:cs="Arial"/>
          <w:sz w:val="24"/>
          <w:szCs w:val="24"/>
        </w:rPr>
        <w:t xml:space="preserve">pracowniku służby cywilnej – należy przez to rozumieć osobę zatrudnioną na podstawie przepisów ustawy </w:t>
      </w:r>
      <w:r w:rsidR="0086717C" w:rsidRPr="00EA7F0E">
        <w:rPr>
          <w:rFonts w:ascii="Arial" w:hAnsi="Arial" w:cs="Arial"/>
          <w:sz w:val="24"/>
          <w:szCs w:val="24"/>
        </w:rPr>
        <w:t xml:space="preserve">z dnia 21 listopada 2008 r. </w:t>
      </w:r>
      <w:r w:rsidR="00355421" w:rsidRPr="00EA7F0E">
        <w:rPr>
          <w:rFonts w:ascii="Arial" w:hAnsi="Arial" w:cs="Arial"/>
          <w:sz w:val="24"/>
          <w:szCs w:val="24"/>
        </w:rPr>
        <w:t>o służbie cywilnej,”;</w:t>
      </w:r>
    </w:p>
    <w:p w14:paraId="2E4B52F8" w14:textId="2DECBFBE" w:rsidR="00355421" w:rsidRPr="00EA7F0E" w:rsidRDefault="00355421" w:rsidP="005515B0">
      <w:pPr>
        <w:numPr>
          <w:ilvl w:val="0"/>
          <w:numId w:val="1"/>
        </w:numPr>
        <w:spacing w:before="120" w:after="120"/>
        <w:rPr>
          <w:rFonts w:ascii="Arial" w:hAnsi="Arial" w:cs="Arial"/>
          <w:sz w:val="24"/>
          <w:szCs w:val="24"/>
        </w:rPr>
      </w:pPr>
      <w:r w:rsidRPr="00EA7F0E">
        <w:rPr>
          <w:rFonts w:ascii="Arial" w:hAnsi="Arial" w:cs="Arial"/>
          <w:sz w:val="24"/>
          <w:szCs w:val="24"/>
        </w:rPr>
        <w:t>§ 5 pkt 5 załącznika do zarządzenia otrzymuje następujące brzmienie:</w:t>
      </w:r>
    </w:p>
    <w:p w14:paraId="6BBF0B7A" w14:textId="6E849A49" w:rsidR="001037B7" w:rsidRPr="00EA7F0E" w:rsidRDefault="00355421" w:rsidP="00F2394A">
      <w:pPr>
        <w:spacing w:before="120" w:after="120"/>
        <w:ind w:left="708"/>
        <w:rPr>
          <w:rFonts w:ascii="Arial" w:hAnsi="Arial" w:cs="Arial"/>
          <w:sz w:val="24"/>
          <w:szCs w:val="24"/>
        </w:rPr>
      </w:pPr>
      <w:r w:rsidRPr="00EA7F0E">
        <w:rPr>
          <w:rFonts w:ascii="Arial" w:hAnsi="Arial" w:cs="Arial"/>
          <w:sz w:val="24"/>
          <w:szCs w:val="24"/>
        </w:rPr>
        <w:t xml:space="preserve">„5) pracowniku obsługi – należy przez to rozumieć </w:t>
      </w:r>
      <w:r w:rsidR="007256CF" w:rsidRPr="00EA7F0E">
        <w:rPr>
          <w:rFonts w:ascii="Arial" w:hAnsi="Arial" w:cs="Arial"/>
          <w:sz w:val="24"/>
          <w:szCs w:val="24"/>
        </w:rPr>
        <w:t xml:space="preserve">pracownika </w:t>
      </w:r>
      <w:r w:rsidRPr="00EA7F0E">
        <w:rPr>
          <w:rFonts w:ascii="Arial" w:hAnsi="Arial" w:cs="Arial"/>
          <w:sz w:val="24"/>
          <w:szCs w:val="24"/>
        </w:rPr>
        <w:t>zatrudnion</w:t>
      </w:r>
      <w:r w:rsidR="007256CF" w:rsidRPr="00EA7F0E">
        <w:rPr>
          <w:rFonts w:ascii="Arial" w:hAnsi="Arial" w:cs="Arial"/>
          <w:sz w:val="24"/>
          <w:szCs w:val="24"/>
        </w:rPr>
        <w:t>ego</w:t>
      </w:r>
      <w:r w:rsidRPr="00EA7F0E">
        <w:rPr>
          <w:rFonts w:ascii="Arial" w:hAnsi="Arial" w:cs="Arial"/>
          <w:sz w:val="24"/>
          <w:szCs w:val="24"/>
        </w:rPr>
        <w:t xml:space="preserve"> na innej podstawie niż przepisy ustawy </w:t>
      </w:r>
      <w:r w:rsidR="007256CF" w:rsidRPr="00EA7F0E">
        <w:rPr>
          <w:rFonts w:ascii="Arial" w:hAnsi="Arial" w:cs="Arial"/>
          <w:sz w:val="24"/>
          <w:szCs w:val="24"/>
        </w:rPr>
        <w:t xml:space="preserve">z dnia 21 listopada 2008 r. </w:t>
      </w:r>
      <w:r w:rsidRPr="00EA7F0E">
        <w:rPr>
          <w:rFonts w:ascii="Arial" w:hAnsi="Arial" w:cs="Arial"/>
          <w:sz w:val="24"/>
          <w:szCs w:val="24"/>
        </w:rPr>
        <w:t>o służbie cywilnej, niebędąc</w:t>
      </w:r>
      <w:r w:rsidR="007256CF" w:rsidRPr="00EA7F0E">
        <w:rPr>
          <w:rFonts w:ascii="Arial" w:hAnsi="Arial" w:cs="Arial"/>
          <w:sz w:val="24"/>
          <w:szCs w:val="24"/>
        </w:rPr>
        <w:t>ego</w:t>
      </w:r>
      <w:r w:rsidRPr="00EA7F0E">
        <w:rPr>
          <w:rFonts w:ascii="Arial" w:hAnsi="Arial" w:cs="Arial"/>
          <w:sz w:val="24"/>
          <w:szCs w:val="24"/>
        </w:rPr>
        <w:t xml:space="preserve"> pracownikiem służby cywilnej.”;</w:t>
      </w:r>
    </w:p>
    <w:p w14:paraId="68E3553C" w14:textId="67384701" w:rsidR="00076839" w:rsidRPr="00C86B56" w:rsidRDefault="000A6CC4"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w:t>
      </w:r>
      <w:r w:rsidR="00355421" w:rsidRPr="00EA7F0E">
        <w:rPr>
          <w:rFonts w:ascii="Arial" w:hAnsi="Arial" w:cs="Arial"/>
          <w:sz w:val="24"/>
          <w:szCs w:val="24"/>
        </w:rPr>
        <w:t>9</w:t>
      </w:r>
      <w:r w:rsidRPr="00EA7F0E">
        <w:rPr>
          <w:rFonts w:ascii="Arial" w:hAnsi="Arial" w:cs="Arial"/>
          <w:sz w:val="24"/>
          <w:szCs w:val="24"/>
        </w:rPr>
        <w:t xml:space="preserve"> załącznika do zarządzenia otrzymuje </w:t>
      </w:r>
      <w:r w:rsidR="00076839" w:rsidRPr="00EA7F0E">
        <w:rPr>
          <w:rFonts w:ascii="Arial" w:hAnsi="Arial" w:cs="Arial"/>
          <w:sz w:val="24"/>
          <w:szCs w:val="24"/>
        </w:rPr>
        <w:t xml:space="preserve">następujące </w:t>
      </w:r>
      <w:r w:rsidRPr="00EA7F0E">
        <w:rPr>
          <w:rFonts w:ascii="Arial" w:hAnsi="Arial" w:cs="Arial"/>
          <w:sz w:val="24"/>
          <w:szCs w:val="24"/>
        </w:rPr>
        <w:t xml:space="preserve">brzmienie: </w:t>
      </w:r>
    </w:p>
    <w:p w14:paraId="573D1C0D" w14:textId="77777777" w:rsidR="0034596C" w:rsidRPr="00EA7F0E" w:rsidRDefault="007C3620" w:rsidP="00F2394A">
      <w:pPr>
        <w:spacing w:before="120" w:after="120"/>
        <w:ind w:left="708"/>
        <w:rPr>
          <w:rFonts w:ascii="Arial" w:hAnsi="Arial" w:cs="Arial"/>
          <w:sz w:val="24"/>
          <w:szCs w:val="24"/>
        </w:rPr>
      </w:pPr>
      <w:r w:rsidRPr="00EA7F0E">
        <w:rPr>
          <w:rFonts w:ascii="Arial" w:hAnsi="Arial" w:cs="Arial"/>
          <w:sz w:val="24"/>
          <w:szCs w:val="24"/>
        </w:rPr>
        <w:t>„</w:t>
      </w:r>
      <w:r w:rsidR="000A6CC4" w:rsidRPr="00EA7F0E">
        <w:rPr>
          <w:rFonts w:ascii="Arial" w:hAnsi="Arial" w:cs="Arial"/>
          <w:sz w:val="24"/>
          <w:szCs w:val="24"/>
        </w:rPr>
        <w:t xml:space="preserve">§ </w:t>
      </w:r>
      <w:r w:rsidR="00076839" w:rsidRPr="00EA7F0E">
        <w:rPr>
          <w:rFonts w:ascii="Arial" w:hAnsi="Arial" w:cs="Arial"/>
          <w:sz w:val="24"/>
          <w:szCs w:val="24"/>
        </w:rPr>
        <w:t xml:space="preserve">9. 1. </w:t>
      </w:r>
      <w:r w:rsidR="0034596C" w:rsidRPr="00EA7F0E">
        <w:rPr>
          <w:rFonts w:ascii="Arial" w:hAnsi="Arial" w:cs="Arial"/>
          <w:sz w:val="24"/>
          <w:szCs w:val="24"/>
        </w:rPr>
        <w:t>Pracownik ma w szczególności obowiązek:</w:t>
      </w:r>
    </w:p>
    <w:p w14:paraId="5E69FF74" w14:textId="77777777"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przestrzegania czasu pracy ustalonego u pracodawcy,</w:t>
      </w:r>
    </w:p>
    <w:p w14:paraId="2379F217" w14:textId="77777777"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przestrzegania regulaminu pracy i ustalonego u pracodawcy porządku pracy,</w:t>
      </w:r>
    </w:p>
    <w:p w14:paraId="184913E1" w14:textId="646729E2"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 xml:space="preserve">przestrzegania przepisów oraz zasad bezpieczeństwa i higieny pracy, </w:t>
      </w:r>
      <w:r w:rsidR="00F73D46">
        <w:rPr>
          <w:rFonts w:ascii="Arial" w:hAnsi="Arial" w:cs="Arial"/>
          <w:sz w:val="24"/>
          <w:szCs w:val="24"/>
        </w:rPr>
        <w:br/>
      </w:r>
      <w:r w:rsidRPr="00EA7F0E">
        <w:rPr>
          <w:rFonts w:ascii="Arial" w:hAnsi="Arial" w:cs="Arial"/>
          <w:sz w:val="24"/>
          <w:szCs w:val="24"/>
        </w:rPr>
        <w:t>a także przepisów  przeciwpożarowych,</w:t>
      </w:r>
    </w:p>
    <w:p w14:paraId="468C6911" w14:textId="7F809C41"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 xml:space="preserve">dbania o dobro pracodawcy, chronienia jego mienia oraz zachowywania </w:t>
      </w:r>
      <w:r w:rsidR="00F73D46">
        <w:rPr>
          <w:rFonts w:ascii="Arial" w:hAnsi="Arial" w:cs="Arial"/>
          <w:sz w:val="24"/>
          <w:szCs w:val="24"/>
        </w:rPr>
        <w:br/>
      </w:r>
      <w:r w:rsidRPr="00EA7F0E">
        <w:rPr>
          <w:rFonts w:ascii="Arial" w:hAnsi="Arial" w:cs="Arial"/>
          <w:sz w:val="24"/>
          <w:szCs w:val="24"/>
        </w:rPr>
        <w:t xml:space="preserve">w tajemnicy  informacji, których ujawnienie mogłoby narazić pracodawcę </w:t>
      </w:r>
      <w:r w:rsidR="00F73D46">
        <w:rPr>
          <w:rFonts w:ascii="Arial" w:hAnsi="Arial" w:cs="Arial"/>
          <w:sz w:val="24"/>
          <w:szCs w:val="24"/>
        </w:rPr>
        <w:br/>
      </w:r>
      <w:r w:rsidRPr="00EA7F0E">
        <w:rPr>
          <w:rFonts w:ascii="Arial" w:hAnsi="Arial" w:cs="Arial"/>
          <w:sz w:val="24"/>
          <w:szCs w:val="24"/>
        </w:rPr>
        <w:t>na szkodę,</w:t>
      </w:r>
    </w:p>
    <w:p w14:paraId="13A79236" w14:textId="77777777"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przestrzegania w zakładzie pracy zasad współżycia społecznego,</w:t>
      </w:r>
    </w:p>
    <w:p w14:paraId="1EA0DDB6" w14:textId="77777777"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wykonywania poleceń służbowych przełożonych, wynikających ze stosunku pracy,</w:t>
      </w:r>
    </w:p>
    <w:p w14:paraId="539ABEFA" w14:textId="0B5B3383" w:rsidR="0034596C" w:rsidRPr="00EA7F0E" w:rsidRDefault="0034596C" w:rsidP="005515B0">
      <w:pPr>
        <w:numPr>
          <w:ilvl w:val="0"/>
          <w:numId w:val="3"/>
        </w:numPr>
        <w:spacing w:before="120" w:after="120"/>
        <w:rPr>
          <w:rFonts w:ascii="Arial" w:hAnsi="Arial" w:cs="Arial"/>
          <w:sz w:val="24"/>
          <w:szCs w:val="24"/>
        </w:rPr>
      </w:pPr>
      <w:r w:rsidRPr="00EA7F0E">
        <w:rPr>
          <w:rFonts w:ascii="Arial" w:hAnsi="Arial" w:cs="Arial"/>
          <w:sz w:val="24"/>
          <w:szCs w:val="24"/>
        </w:rPr>
        <w:t>przedkładania do rozliczenia delegacji służbowych najpóźniej w terminie 14 dni od dnia zakończenia podróży służbowej.</w:t>
      </w:r>
    </w:p>
    <w:p w14:paraId="4D18CFB8" w14:textId="59E1FFE2" w:rsidR="0034596C" w:rsidRPr="00EA7F0E" w:rsidRDefault="00076839" w:rsidP="00F2394A">
      <w:pPr>
        <w:spacing w:before="120" w:after="120"/>
        <w:ind w:left="708"/>
        <w:rPr>
          <w:rFonts w:ascii="Arial" w:hAnsi="Arial" w:cs="Arial"/>
          <w:sz w:val="24"/>
          <w:szCs w:val="24"/>
        </w:rPr>
      </w:pPr>
      <w:r w:rsidRPr="00EA7F0E">
        <w:rPr>
          <w:rFonts w:ascii="Arial" w:hAnsi="Arial" w:cs="Arial"/>
          <w:sz w:val="24"/>
          <w:szCs w:val="24"/>
        </w:rPr>
        <w:t xml:space="preserve">2. </w:t>
      </w:r>
      <w:r w:rsidR="0034596C" w:rsidRPr="00EA7F0E">
        <w:rPr>
          <w:rFonts w:ascii="Arial" w:hAnsi="Arial" w:cs="Arial"/>
          <w:sz w:val="24"/>
          <w:szCs w:val="24"/>
        </w:rPr>
        <w:t>Niezależnie od ust. 1, Pracownik służby cywilnej ma w szczególności obowiązek:</w:t>
      </w:r>
    </w:p>
    <w:p w14:paraId="4BE5B509" w14:textId="77777777" w:rsidR="0034596C"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przestrzegania Konstytucji Rzeczypospolitej Polskiej i innych przepisów prawa,</w:t>
      </w:r>
    </w:p>
    <w:p w14:paraId="465F0963" w14:textId="77777777" w:rsidR="0034596C"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chronienia interesów państwa oraz praw człowieka i obywatela,</w:t>
      </w:r>
    </w:p>
    <w:p w14:paraId="46F8031D" w14:textId="77777777" w:rsidR="0034596C"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racjonalnego gospodarowania środkami publicznymi,</w:t>
      </w:r>
    </w:p>
    <w:p w14:paraId="339C5BCF" w14:textId="77777777" w:rsidR="0034596C"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rzetelnego i bezstronnego, sprawnego i terminowego wykonywania powierzonych zadań,</w:t>
      </w:r>
    </w:p>
    <w:p w14:paraId="107AD9BC" w14:textId="77777777" w:rsidR="0034596C"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dochowywania tajemnicy ustawowo chronionej,</w:t>
      </w:r>
    </w:p>
    <w:p w14:paraId="53FFCA5A" w14:textId="77777777" w:rsidR="0034596C"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rozwijania wiedzy zawodowej,</w:t>
      </w:r>
    </w:p>
    <w:p w14:paraId="3D9AEF68" w14:textId="4885071C" w:rsidR="00637BF4" w:rsidRPr="00EA7F0E" w:rsidRDefault="0034596C" w:rsidP="005515B0">
      <w:pPr>
        <w:numPr>
          <w:ilvl w:val="0"/>
          <w:numId w:val="2"/>
        </w:numPr>
        <w:spacing w:before="120" w:after="120"/>
        <w:rPr>
          <w:rFonts w:ascii="Arial" w:hAnsi="Arial" w:cs="Arial"/>
          <w:sz w:val="24"/>
          <w:szCs w:val="24"/>
        </w:rPr>
      </w:pPr>
      <w:r w:rsidRPr="00EA7F0E">
        <w:rPr>
          <w:rFonts w:ascii="Arial" w:hAnsi="Arial" w:cs="Arial"/>
          <w:sz w:val="24"/>
          <w:szCs w:val="24"/>
        </w:rPr>
        <w:t>godnego zachowywania się w pracy i poza nią.</w:t>
      </w:r>
      <w:r w:rsidR="003940D8" w:rsidRPr="00EA7F0E">
        <w:rPr>
          <w:rFonts w:ascii="Arial" w:hAnsi="Arial" w:cs="Arial"/>
          <w:sz w:val="24"/>
          <w:szCs w:val="24"/>
        </w:rPr>
        <w:t>”;</w:t>
      </w:r>
    </w:p>
    <w:p w14:paraId="3F4ADC97" w14:textId="09D1CF8F" w:rsidR="00637BF4" w:rsidRPr="00EA7F0E" w:rsidRDefault="00637BF4"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w:t>
      </w:r>
      <w:r w:rsidR="00A20802" w:rsidRPr="00EA7F0E">
        <w:rPr>
          <w:rFonts w:ascii="Arial" w:hAnsi="Arial" w:cs="Arial"/>
          <w:sz w:val="24"/>
          <w:szCs w:val="24"/>
        </w:rPr>
        <w:t xml:space="preserve">10 </w:t>
      </w:r>
      <w:r w:rsidRPr="00EA7F0E">
        <w:rPr>
          <w:rFonts w:ascii="Arial" w:hAnsi="Arial" w:cs="Arial"/>
          <w:sz w:val="24"/>
          <w:szCs w:val="24"/>
        </w:rPr>
        <w:t xml:space="preserve">ust. </w:t>
      </w:r>
      <w:r w:rsidR="00A20802" w:rsidRPr="00EA7F0E">
        <w:rPr>
          <w:rFonts w:ascii="Arial" w:hAnsi="Arial" w:cs="Arial"/>
          <w:sz w:val="24"/>
          <w:szCs w:val="24"/>
        </w:rPr>
        <w:t>1</w:t>
      </w:r>
      <w:r w:rsidRPr="00EA7F0E">
        <w:rPr>
          <w:rFonts w:ascii="Arial" w:hAnsi="Arial" w:cs="Arial"/>
          <w:sz w:val="24"/>
          <w:szCs w:val="24"/>
        </w:rPr>
        <w:t xml:space="preserve"> załącznika do zarządzenia otrzymuje </w:t>
      </w:r>
      <w:r w:rsidR="00A20802" w:rsidRPr="00EA7F0E">
        <w:rPr>
          <w:rFonts w:ascii="Arial" w:hAnsi="Arial" w:cs="Arial"/>
          <w:sz w:val="24"/>
          <w:szCs w:val="24"/>
        </w:rPr>
        <w:t xml:space="preserve">następujące </w:t>
      </w:r>
      <w:r w:rsidRPr="00EA7F0E">
        <w:rPr>
          <w:rFonts w:ascii="Arial" w:hAnsi="Arial" w:cs="Arial"/>
          <w:sz w:val="24"/>
          <w:szCs w:val="24"/>
        </w:rPr>
        <w:t>brzmienie:</w:t>
      </w:r>
    </w:p>
    <w:p w14:paraId="71D0B1D7" w14:textId="77777777" w:rsidR="00A20802" w:rsidRPr="00EA7F0E" w:rsidRDefault="00637BF4" w:rsidP="00F2394A">
      <w:pPr>
        <w:spacing w:before="120" w:after="120"/>
        <w:ind w:left="708"/>
        <w:rPr>
          <w:rFonts w:ascii="Arial" w:hAnsi="Arial" w:cs="Arial"/>
          <w:sz w:val="24"/>
          <w:szCs w:val="24"/>
        </w:rPr>
      </w:pPr>
      <w:r w:rsidRPr="00EA7F0E">
        <w:rPr>
          <w:rFonts w:ascii="Arial" w:hAnsi="Arial" w:cs="Arial"/>
          <w:sz w:val="24"/>
          <w:szCs w:val="24"/>
        </w:rPr>
        <w:t>„</w:t>
      </w:r>
      <w:r w:rsidR="00A20802" w:rsidRPr="00EA7F0E">
        <w:rPr>
          <w:rFonts w:ascii="Arial" w:hAnsi="Arial" w:cs="Arial"/>
          <w:sz w:val="24"/>
          <w:szCs w:val="24"/>
        </w:rPr>
        <w:t>§ 10. 1. Pracownikom służby cywilnej zabrania się:</w:t>
      </w:r>
    </w:p>
    <w:p w14:paraId="0213B832" w14:textId="758595E1" w:rsidR="00E90DA6" w:rsidRPr="00EA7F0E" w:rsidRDefault="00E90DA6" w:rsidP="005515B0">
      <w:pPr>
        <w:numPr>
          <w:ilvl w:val="0"/>
          <w:numId w:val="4"/>
        </w:numPr>
        <w:spacing w:before="120" w:after="120"/>
        <w:rPr>
          <w:rFonts w:ascii="Arial" w:hAnsi="Arial" w:cs="Arial"/>
          <w:sz w:val="24"/>
          <w:szCs w:val="24"/>
        </w:rPr>
      </w:pPr>
      <w:r w:rsidRPr="00EA7F0E">
        <w:rPr>
          <w:rFonts w:ascii="Arial" w:hAnsi="Arial" w:cs="Arial"/>
          <w:sz w:val="24"/>
          <w:szCs w:val="24"/>
        </w:rPr>
        <w:t>przy wykonywaniu obowiązków służbowych kierowania się interesem jednostkowym lub  grupowym,</w:t>
      </w:r>
    </w:p>
    <w:p w14:paraId="498DF838" w14:textId="77777777" w:rsidR="00E90DA6" w:rsidRPr="00EA7F0E" w:rsidRDefault="00E90DA6" w:rsidP="005515B0">
      <w:pPr>
        <w:numPr>
          <w:ilvl w:val="0"/>
          <w:numId w:val="4"/>
        </w:numPr>
        <w:spacing w:before="120" w:after="120"/>
        <w:rPr>
          <w:rFonts w:ascii="Arial" w:hAnsi="Arial" w:cs="Arial"/>
          <w:sz w:val="24"/>
          <w:szCs w:val="24"/>
        </w:rPr>
      </w:pPr>
      <w:r w:rsidRPr="00EA7F0E">
        <w:rPr>
          <w:rFonts w:ascii="Arial" w:hAnsi="Arial" w:cs="Arial"/>
          <w:sz w:val="24"/>
          <w:szCs w:val="24"/>
        </w:rPr>
        <w:t>publicznego manifestowania poglądów politycznych,</w:t>
      </w:r>
    </w:p>
    <w:p w14:paraId="66785852" w14:textId="77777777" w:rsidR="00E90DA6" w:rsidRPr="00EA7F0E" w:rsidRDefault="00E90DA6" w:rsidP="005515B0">
      <w:pPr>
        <w:numPr>
          <w:ilvl w:val="0"/>
          <w:numId w:val="4"/>
        </w:numPr>
        <w:spacing w:before="120" w:after="120"/>
        <w:rPr>
          <w:rFonts w:ascii="Arial" w:hAnsi="Arial" w:cs="Arial"/>
          <w:sz w:val="24"/>
          <w:szCs w:val="24"/>
        </w:rPr>
      </w:pPr>
      <w:r w:rsidRPr="00EA7F0E">
        <w:rPr>
          <w:rFonts w:ascii="Arial" w:hAnsi="Arial" w:cs="Arial"/>
          <w:sz w:val="24"/>
          <w:szCs w:val="24"/>
        </w:rPr>
        <w:t>uczestniczenia w strajku lub akcji protestacyjnej zakłócającej normalne funkcjonowanie Kuratorium,</w:t>
      </w:r>
    </w:p>
    <w:p w14:paraId="735BD916" w14:textId="03F763FA" w:rsidR="00E90DA6" w:rsidRPr="00EA7F0E" w:rsidRDefault="00E90DA6" w:rsidP="005515B0">
      <w:pPr>
        <w:numPr>
          <w:ilvl w:val="0"/>
          <w:numId w:val="4"/>
        </w:numPr>
        <w:spacing w:before="120" w:after="120"/>
        <w:rPr>
          <w:rFonts w:ascii="Arial" w:hAnsi="Arial" w:cs="Arial"/>
          <w:sz w:val="24"/>
          <w:szCs w:val="24"/>
        </w:rPr>
      </w:pPr>
      <w:r w:rsidRPr="00EA7F0E">
        <w:rPr>
          <w:rFonts w:ascii="Arial" w:hAnsi="Arial" w:cs="Arial"/>
          <w:sz w:val="24"/>
          <w:szCs w:val="24"/>
        </w:rPr>
        <w:t xml:space="preserve">podejmowania dodatkowego zatrudnienia bez zgody pracodawcy ani wykonywania czynności lub zajęć sprzecznych z obowiązkami wynikającymi </w:t>
      </w:r>
      <w:r w:rsidR="00F73D46">
        <w:rPr>
          <w:rFonts w:ascii="Arial" w:hAnsi="Arial" w:cs="Arial"/>
          <w:sz w:val="24"/>
          <w:szCs w:val="24"/>
        </w:rPr>
        <w:br/>
      </w:r>
      <w:r w:rsidRPr="00EA7F0E">
        <w:rPr>
          <w:rFonts w:ascii="Arial" w:hAnsi="Arial" w:cs="Arial"/>
          <w:sz w:val="24"/>
          <w:szCs w:val="24"/>
        </w:rPr>
        <w:t>z ustawy o służbie cywilnej lub podważających zaufanie do służby cywilnej.”;</w:t>
      </w:r>
    </w:p>
    <w:p w14:paraId="33981CE9" w14:textId="42821D99" w:rsidR="00E90DA6" w:rsidRPr="00EA7F0E" w:rsidRDefault="00E90DA6" w:rsidP="005515B0">
      <w:pPr>
        <w:numPr>
          <w:ilvl w:val="0"/>
          <w:numId w:val="1"/>
        </w:numPr>
        <w:spacing w:before="120" w:after="120"/>
        <w:rPr>
          <w:rFonts w:ascii="Arial" w:hAnsi="Arial" w:cs="Arial"/>
          <w:sz w:val="24"/>
          <w:szCs w:val="24"/>
        </w:rPr>
      </w:pPr>
      <w:r w:rsidRPr="00EA7F0E">
        <w:rPr>
          <w:rFonts w:ascii="Arial" w:hAnsi="Arial" w:cs="Arial"/>
          <w:sz w:val="24"/>
          <w:szCs w:val="24"/>
        </w:rPr>
        <w:t>w § 10 załącznika do zarządzenia, po ust. 1 dodaje się ustęp 1a o następującym brzmieniu:</w:t>
      </w:r>
    </w:p>
    <w:p w14:paraId="44EAFF62" w14:textId="6D42E315" w:rsidR="00E90DA6" w:rsidRPr="00EA7F0E" w:rsidRDefault="00E90DA6" w:rsidP="00F2394A">
      <w:pPr>
        <w:spacing w:before="120" w:after="120"/>
        <w:ind w:left="708"/>
        <w:rPr>
          <w:rFonts w:ascii="Arial" w:hAnsi="Arial" w:cs="Arial"/>
          <w:sz w:val="24"/>
          <w:szCs w:val="24"/>
        </w:rPr>
      </w:pPr>
      <w:r w:rsidRPr="00EA7F0E">
        <w:rPr>
          <w:rFonts w:ascii="Arial" w:hAnsi="Arial" w:cs="Arial"/>
          <w:sz w:val="24"/>
          <w:szCs w:val="24"/>
        </w:rPr>
        <w:t>„1a. Pracownikom zabrania się:</w:t>
      </w:r>
    </w:p>
    <w:p w14:paraId="1FC85589" w14:textId="7508CC40" w:rsidR="00E90DA6" w:rsidRPr="00EA7F0E" w:rsidRDefault="00E90DA6" w:rsidP="005515B0">
      <w:pPr>
        <w:numPr>
          <w:ilvl w:val="0"/>
          <w:numId w:val="5"/>
        </w:numPr>
        <w:spacing w:before="120" w:after="120"/>
        <w:rPr>
          <w:rFonts w:ascii="Arial" w:eastAsia="Times New Roman" w:hAnsi="Arial" w:cs="Arial"/>
          <w:bCs/>
          <w:sz w:val="24"/>
          <w:szCs w:val="24"/>
          <w:lang w:eastAsia="pl-PL"/>
        </w:rPr>
      </w:pPr>
      <w:r w:rsidRPr="00EA7F0E">
        <w:rPr>
          <w:rFonts w:ascii="Arial" w:eastAsia="Times New Roman" w:hAnsi="Arial" w:cs="Arial"/>
          <w:bCs/>
          <w:sz w:val="24"/>
          <w:szCs w:val="24"/>
          <w:lang w:eastAsia="pl-PL"/>
        </w:rPr>
        <w:t>spożywania na terenie zakładu pracy napojów alkoholowych i przyjmowania środków odurzających oraz przebywania na terenie zakładu pracy pod wpływem takich napojów lub środków,</w:t>
      </w:r>
    </w:p>
    <w:p w14:paraId="21BFC7F4" w14:textId="77777777" w:rsidR="00E90DA6" w:rsidRPr="00EA7F0E" w:rsidRDefault="00E90DA6" w:rsidP="005515B0">
      <w:pPr>
        <w:numPr>
          <w:ilvl w:val="0"/>
          <w:numId w:val="5"/>
        </w:numPr>
        <w:spacing w:before="120" w:after="120"/>
        <w:rPr>
          <w:rFonts w:ascii="Arial" w:eastAsia="Times New Roman" w:hAnsi="Arial" w:cs="Arial"/>
          <w:bCs/>
          <w:sz w:val="24"/>
          <w:szCs w:val="24"/>
          <w:lang w:eastAsia="pl-PL"/>
        </w:rPr>
      </w:pPr>
      <w:r w:rsidRPr="00EA7F0E">
        <w:rPr>
          <w:rFonts w:ascii="Arial" w:eastAsia="Times New Roman" w:hAnsi="Arial" w:cs="Arial"/>
          <w:bCs/>
          <w:sz w:val="24"/>
          <w:szCs w:val="24"/>
          <w:lang w:eastAsia="pl-PL"/>
        </w:rPr>
        <w:t xml:space="preserve">palenia tytoniu na terenie zakładu pracy, oprócz miejsc do tego przeznaczonych, </w:t>
      </w:r>
    </w:p>
    <w:p w14:paraId="50CDEB53" w14:textId="77777777" w:rsidR="00E90DA6" w:rsidRPr="00EA7F0E" w:rsidRDefault="00E90DA6" w:rsidP="005515B0">
      <w:pPr>
        <w:numPr>
          <w:ilvl w:val="0"/>
          <w:numId w:val="5"/>
        </w:numPr>
        <w:spacing w:before="120" w:after="120"/>
        <w:rPr>
          <w:rFonts w:ascii="Arial" w:eastAsia="Times New Roman" w:hAnsi="Arial" w:cs="Arial"/>
          <w:bCs/>
          <w:sz w:val="24"/>
          <w:szCs w:val="24"/>
          <w:lang w:eastAsia="pl-PL"/>
        </w:rPr>
      </w:pPr>
      <w:r w:rsidRPr="00EA7F0E">
        <w:rPr>
          <w:rFonts w:ascii="Arial" w:eastAsia="Times New Roman" w:hAnsi="Arial" w:cs="Arial"/>
          <w:bCs/>
          <w:sz w:val="24"/>
          <w:szCs w:val="24"/>
          <w:lang w:eastAsia="pl-PL"/>
        </w:rPr>
        <w:t>wynoszenia z miejsca pracy, bez zgody przełożonego, jakichkolwiek rzeczy niebędących własnością pracownika,</w:t>
      </w:r>
    </w:p>
    <w:p w14:paraId="5A83E074" w14:textId="44C312C3" w:rsidR="00E90DA6" w:rsidRPr="00EA7F0E" w:rsidRDefault="00E90DA6" w:rsidP="005515B0">
      <w:pPr>
        <w:numPr>
          <w:ilvl w:val="0"/>
          <w:numId w:val="5"/>
        </w:numPr>
        <w:spacing w:before="120" w:after="120"/>
        <w:rPr>
          <w:rFonts w:ascii="Arial" w:eastAsia="Times New Roman" w:hAnsi="Arial" w:cs="Arial"/>
          <w:bCs/>
          <w:sz w:val="24"/>
          <w:szCs w:val="24"/>
          <w:lang w:eastAsia="pl-PL"/>
        </w:rPr>
      </w:pPr>
      <w:r w:rsidRPr="00EA7F0E">
        <w:rPr>
          <w:rFonts w:ascii="Arial" w:eastAsia="Times New Roman" w:hAnsi="Arial" w:cs="Arial"/>
          <w:bCs/>
          <w:sz w:val="24"/>
          <w:szCs w:val="24"/>
          <w:lang w:eastAsia="pl-PL"/>
        </w:rPr>
        <w:t xml:space="preserve">wykorzystywania bez zgody przełożonego sprzętu i materiałów pracodawcy </w:t>
      </w:r>
      <w:r w:rsidR="00F73D46">
        <w:rPr>
          <w:rFonts w:ascii="Arial" w:eastAsia="Times New Roman" w:hAnsi="Arial" w:cs="Arial"/>
          <w:bCs/>
          <w:sz w:val="24"/>
          <w:szCs w:val="24"/>
          <w:lang w:eastAsia="pl-PL"/>
        </w:rPr>
        <w:br/>
      </w:r>
      <w:r w:rsidRPr="00EA7F0E">
        <w:rPr>
          <w:rFonts w:ascii="Arial" w:eastAsia="Times New Roman" w:hAnsi="Arial" w:cs="Arial"/>
          <w:bCs/>
          <w:sz w:val="24"/>
          <w:szCs w:val="24"/>
          <w:lang w:eastAsia="pl-PL"/>
        </w:rPr>
        <w:t>do czynności niezwiązanych z wykonywaną pracą.</w:t>
      </w:r>
      <w:r w:rsidR="00A6372E" w:rsidRPr="00EA7F0E">
        <w:rPr>
          <w:rFonts w:ascii="Arial" w:eastAsia="Times New Roman" w:hAnsi="Arial" w:cs="Arial"/>
          <w:bCs/>
          <w:sz w:val="24"/>
          <w:szCs w:val="24"/>
          <w:lang w:eastAsia="pl-PL"/>
        </w:rPr>
        <w:t>”;</w:t>
      </w:r>
    </w:p>
    <w:p w14:paraId="259C37D5" w14:textId="18284A32" w:rsidR="00A6372E" w:rsidRPr="00EA7F0E" w:rsidRDefault="00A6372E" w:rsidP="005515B0">
      <w:pPr>
        <w:numPr>
          <w:ilvl w:val="0"/>
          <w:numId w:val="1"/>
        </w:numPr>
        <w:spacing w:before="120" w:after="120" w:line="240" w:lineRule="auto"/>
        <w:rPr>
          <w:rFonts w:ascii="Arial" w:eastAsia="Times New Roman" w:hAnsi="Arial" w:cs="Arial"/>
          <w:bCs/>
          <w:sz w:val="24"/>
          <w:szCs w:val="24"/>
          <w:lang w:eastAsia="pl-PL"/>
        </w:rPr>
      </w:pPr>
      <w:r w:rsidRPr="00EA7F0E">
        <w:rPr>
          <w:rFonts w:ascii="Arial" w:eastAsia="Times New Roman" w:hAnsi="Arial" w:cs="Arial"/>
          <w:bCs/>
          <w:sz w:val="24"/>
          <w:szCs w:val="24"/>
          <w:lang w:eastAsia="pl-PL"/>
        </w:rPr>
        <w:t>§ 13 ust. 6 załącznika do zarządzenia otrzymuje następujące brzmienie:</w:t>
      </w:r>
    </w:p>
    <w:p w14:paraId="34B17E4B" w14:textId="312161B5" w:rsidR="001712B1" w:rsidRDefault="00A6372E" w:rsidP="00F2394A">
      <w:pPr>
        <w:spacing w:before="120" w:after="120"/>
        <w:ind w:left="708"/>
        <w:rPr>
          <w:rFonts w:ascii="Arial" w:eastAsia="Times New Roman" w:hAnsi="Arial" w:cs="Arial"/>
          <w:bCs/>
          <w:sz w:val="24"/>
          <w:szCs w:val="24"/>
          <w:lang w:eastAsia="pl-PL"/>
        </w:rPr>
      </w:pPr>
      <w:r w:rsidRPr="00EA7F0E">
        <w:rPr>
          <w:rFonts w:ascii="Arial" w:eastAsia="Times New Roman" w:hAnsi="Arial" w:cs="Arial"/>
          <w:bCs/>
          <w:sz w:val="24"/>
          <w:szCs w:val="24"/>
          <w:lang w:eastAsia="pl-PL"/>
        </w:rPr>
        <w:t xml:space="preserve">„6. </w:t>
      </w:r>
      <w:r w:rsidR="001712B1" w:rsidRPr="00EA7F0E">
        <w:rPr>
          <w:rFonts w:ascii="Arial" w:eastAsia="Times New Roman" w:hAnsi="Arial" w:cs="Arial"/>
          <w:bCs/>
          <w:sz w:val="24"/>
          <w:szCs w:val="24"/>
          <w:lang w:eastAsia="pl-PL"/>
        </w:rPr>
        <w:t>Dzień pracy trwa od godziny 8</w:t>
      </w:r>
      <w:r w:rsidR="001712B1" w:rsidRPr="00EA7F0E">
        <w:rPr>
          <w:rFonts w:ascii="Arial" w:eastAsia="Times New Roman" w:hAnsi="Arial" w:cs="Arial"/>
          <w:bCs/>
          <w:sz w:val="24"/>
          <w:szCs w:val="24"/>
          <w:vertAlign w:val="superscript"/>
          <w:lang w:eastAsia="pl-PL"/>
        </w:rPr>
        <w:t>00</w:t>
      </w:r>
      <w:r w:rsidR="001712B1" w:rsidRPr="00EA7F0E">
        <w:rPr>
          <w:rFonts w:ascii="Arial" w:eastAsia="Times New Roman" w:hAnsi="Arial" w:cs="Arial"/>
          <w:bCs/>
          <w:sz w:val="24"/>
          <w:szCs w:val="24"/>
          <w:lang w:eastAsia="pl-PL"/>
        </w:rPr>
        <w:t xml:space="preserve"> do godziny 16</w:t>
      </w:r>
      <w:r w:rsidR="001712B1" w:rsidRPr="00EA7F0E">
        <w:rPr>
          <w:rFonts w:ascii="Arial" w:eastAsia="Times New Roman" w:hAnsi="Arial" w:cs="Arial"/>
          <w:bCs/>
          <w:sz w:val="24"/>
          <w:szCs w:val="24"/>
          <w:vertAlign w:val="superscript"/>
          <w:lang w:eastAsia="pl-PL"/>
        </w:rPr>
        <w:t>00</w:t>
      </w:r>
      <w:r w:rsidR="001712B1" w:rsidRPr="00EA7F0E">
        <w:rPr>
          <w:rFonts w:ascii="Arial" w:eastAsia="Times New Roman" w:hAnsi="Arial" w:cs="Arial"/>
          <w:bCs/>
          <w:sz w:val="24"/>
          <w:szCs w:val="24"/>
          <w:lang w:eastAsia="pl-PL"/>
        </w:rPr>
        <w:t>.”;</w:t>
      </w:r>
    </w:p>
    <w:p w14:paraId="68AE3791" w14:textId="7ADDC916" w:rsidR="006272C8" w:rsidRDefault="006272C8" w:rsidP="005515B0">
      <w:pPr>
        <w:pStyle w:val="Akapitzlist"/>
        <w:numPr>
          <w:ilvl w:val="0"/>
          <w:numId w:val="1"/>
        </w:numPr>
        <w:spacing w:before="120" w:after="120"/>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 xml:space="preserve"> § 14 </w:t>
      </w:r>
      <w:r w:rsidR="00316D7A">
        <w:rPr>
          <w:rFonts w:ascii="Arial" w:eastAsia="Times New Roman" w:hAnsi="Arial" w:cs="Arial"/>
          <w:bCs/>
          <w:sz w:val="24"/>
          <w:szCs w:val="24"/>
          <w:lang w:eastAsia="pl-PL"/>
        </w:rPr>
        <w:t>załącznika do zarządzenia otrzymuje następujące brzmienie:</w:t>
      </w:r>
    </w:p>
    <w:p w14:paraId="29783B8B" w14:textId="5FF9181F" w:rsidR="00316D7A" w:rsidRDefault="00316D7A" w:rsidP="00F2394A">
      <w:pPr>
        <w:pStyle w:val="Akapitzlist"/>
        <w:spacing w:before="120" w:after="120"/>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 14.1. Pr</w:t>
      </w:r>
      <w:r w:rsidRPr="00316D7A">
        <w:rPr>
          <w:rFonts w:ascii="Arial" w:eastAsia="Times New Roman" w:hAnsi="Arial" w:cs="Arial"/>
          <w:bCs/>
          <w:sz w:val="24"/>
          <w:szCs w:val="24"/>
          <w:lang w:eastAsia="pl-PL"/>
        </w:rPr>
        <w:t>acownikowi przysługuje w każdej dobie prawo do co najmniej 11 godzin nieprzerwanego odpoczynku</w:t>
      </w:r>
      <w:r>
        <w:rPr>
          <w:rFonts w:ascii="Arial" w:eastAsia="Times New Roman" w:hAnsi="Arial" w:cs="Arial"/>
          <w:bCs/>
          <w:sz w:val="24"/>
          <w:szCs w:val="24"/>
          <w:lang w:eastAsia="pl-PL"/>
        </w:rPr>
        <w:t xml:space="preserve">, z zastrzeżeniem pracowników zarządzających w imieniu pracodawcy zakładem pracy oraz </w:t>
      </w:r>
      <w:r w:rsidRPr="00316D7A">
        <w:rPr>
          <w:rFonts w:ascii="Arial" w:eastAsia="Times New Roman" w:hAnsi="Arial" w:cs="Arial"/>
          <w:bCs/>
          <w:sz w:val="24"/>
          <w:szCs w:val="24"/>
          <w:lang w:eastAsia="pl-PL"/>
        </w:rPr>
        <w:t>przypadków konieczności prowadzenia akcji ratowniczej w celu ochrony życia lub zdrowia ludzkiego, ochrony mienia lub środowiska albo usunięcia awarii.</w:t>
      </w:r>
    </w:p>
    <w:p w14:paraId="7D5C9BA7" w14:textId="322E4D18" w:rsidR="00316D7A" w:rsidRPr="00316D7A" w:rsidRDefault="00316D7A" w:rsidP="00F2394A">
      <w:pPr>
        <w:pStyle w:val="Akapitzlist"/>
        <w:spacing w:before="120" w:after="120"/>
        <w:contextualSpacing w:val="0"/>
        <w:rPr>
          <w:rFonts w:ascii="Arial" w:eastAsia="Times New Roman" w:hAnsi="Arial" w:cs="Arial"/>
          <w:bCs/>
          <w:sz w:val="24"/>
          <w:szCs w:val="24"/>
          <w:lang w:eastAsia="pl-PL"/>
        </w:rPr>
      </w:pPr>
      <w:r>
        <w:rPr>
          <w:rFonts w:ascii="Arial" w:eastAsia="Times New Roman" w:hAnsi="Arial" w:cs="Arial"/>
          <w:bCs/>
          <w:sz w:val="24"/>
          <w:szCs w:val="24"/>
          <w:lang w:eastAsia="pl-PL"/>
        </w:rPr>
        <w:t xml:space="preserve">2. </w:t>
      </w:r>
      <w:r w:rsidRPr="00316D7A">
        <w:rPr>
          <w:rFonts w:ascii="Arial" w:eastAsia="Times New Roman" w:hAnsi="Arial" w:cs="Arial"/>
          <w:bCs/>
          <w:sz w:val="24"/>
          <w:szCs w:val="24"/>
          <w:lang w:eastAsia="pl-PL"/>
        </w:rPr>
        <w:t>Pracownikowi przysługuje w każdym tygodniu prawo do co najmniej 35 godzin nieprzerwanego odpoczynku, obejmującego co najmniej 11 godzin nieprzerwanego odpoczynku dobowego.</w:t>
      </w:r>
      <w:r w:rsidRPr="00316D7A">
        <w:t xml:space="preserve"> </w:t>
      </w:r>
      <w:r w:rsidRPr="00316D7A">
        <w:rPr>
          <w:rFonts w:ascii="Arial" w:eastAsia="Times New Roman" w:hAnsi="Arial" w:cs="Arial"/>
          <w:bCs/>
          <w:sz w:val="24"/>
          <w:szCs w:val="24"/>
          <w:lang w:eastAsia="pl-PL"/>
        </w:rPr>
        <w:t>Odpoczynek</w:t>
      </w:r>
      <w:r>
        <w:rPr>
          <w:rFonts w:ascii="Arial" w:eastAsia="Times New Roman" w:hAnsi="Arial" w:cs="Arial"/>
          <w:bCs/>
          <w:sz w:val="24"/>
          <w:szCs w:val="24"/>
          <w:lang w:eastAsia="pl-PL"/>
        </w:rPr>
        <w:t xml:space="preserve"> ten</w:t>
      </w:r>
      <w:r w:rsidRPr="00316D7A">
        <w:rPr>
          <w:rFonts w:ascii="Arial" w:eastAsia="Times New Roman" w:hAnsi="Arial" w:cs="Arial"/>
          <w:bCs/>
          <w:sz w:val="24"/>
          <w:szCs w:val="24"/>
          <w:lang w:eastAsia="pl-PL"/>
        </w:rPr>
        <w:t xml:space="preserve"> powinien przypadać w niedzielę.</w:t>
      </w:r>
      <w:r>
        <w:rPr>
          <w:rFonts w:ascii="Arial" w:eastAsia="Times New Roman" w:hAnsi="Arial" w:cs="Arial"/>
          <w:bCs/>
          <w:sz w:val="24"/>
          <w:szCs w:val="24"/>
          <w:lang w:eastAsia="pl-PL"/>
        </w:rPr>
        <w:t>”;</w:t>
      </w:r>
    </w:p>
    <w:p w14:paraId="6EF41428" w14:textId="46F17D60" w:rsidR="001712B1" w:rsidRPr="00EA7F0E" w:rsidRDefault="006272C8" w:rsidP="005515B0">
      <w:pPr>
        <w:numPr>
          <w:ilvl w:val="0"/>
          <w:numId w:val="1"/>
        </w:numPr>
        <w:spacing w:before="120" w:after="120"/>
        <w:rPr>
          <w:rFonts w:ascii="Arial" w:hAnsi="Arial" w:cs="Arial"/>
          <w:sz w:val="24"/>
          <w:szCs w:val="24"/>
        </w:rPr>
      </w:pPr>
      <w:r>
        <w:rPr>
          <w:rFonts w:ascii="Arial" w:hAnsi="Arial" w:cs="Arial"/>
          <w:sz w:val="24"/>
          <w:szCs w:val="24"/>
        </w:rPr>
        <w:t xml:space="preserve"> </w:t>
      </w:r>
      <w:r w:rsidR="001712B1" w:rsidRPr="00EA7F0E">
        <w:rPr>
          <w:rFonts w:ascii="Arial" w:hAnsi="Arial" w:cs="Arial"/>
          <w:sz w:val="24"/>
          <w:szCs w:val="24"/>
        </w:rPr>
        <w:t>§ 1</w:t>
      </w:r>
      <w:r w:rsidR="002A1121" w:rsidRPr="00EA7F0E">
        <w:rPr>
          <w:rFonts w:ascii="Arial" w:hAnsi="Arial" w:cs="Arial"/>
          <w:sz w:val="24"/>
          <w:szCs w:val="24"/>
        </w:rPr>
        <w:t>5</w:t>
      </w:r>
      <w:r w:rsidR="001712B1" w:rsidRPr="00EA7F0E">
        <w:rPr>
          <w:rFonts w:ascii="Arial" w:hAnsi="Arial" w:cs="Arial"/>
          <w:sz w:val="24"/>
          <w:szCs w:val="24"/>
        </w:rPr>
        <w:t xml:space="preserve"> ust. 4 </w:t>
      </w:r>
      <w:r w:rsidR="001712B1" w:rsidRPr="00EA7F0E">
        <w:rPr>
          <w:rFonts w:ascii="Arial" w:eastAsia="Times New Roman" w:hAnsi="Arial" w:cs="Arial"/>
          <w:bCs/>
          <w:sz w:val="24"/>
          <w:szCs w:val="24"/>
          <w:lang w:eastAsia="pl-PL"/>
        </w:rPr>
        <w:t>załącznika do zarządzenia otrzymuje następujące brzmienie:</w:t>
      </w:r>
    </w:p>
    <w:p w14:paraId="15FD3AFA" w14:textId="69EFE368" w:rsidR="001712B1" w:rsidRPr="00EA7F0E" w:rsidRDefault="001712B1" w:rsidP="00F2394A">
      <w:pPr>
        <w:spacing w:before="120" w:after="120"/>
        <w:ind w:left="708"/>
        <w:rPr>
          <w:rFonts w:ascii="Arial" w:eastAsia="Times New Roman" w:hAnsi="Arial" w:cs="Arial"/>
          <w:bCs/>
          <w:sz w:val="24"/>
          <w:szCs w:val="24"/>
          <w:lang w:eastAsia="pl-PL"/>
        </w:rPr>
      </w:pPr>
      <w:r w:rsidRPr="00EA7F0E">
        <w:rPr>
          <w:rFonts w:ascii="Arial" w:eastAsia="Times New Roman" w:hAnsi="Arial" w:cs="Arial"/>
          <w:bCs/>
          <w:sz w:val="24"/>
          <w:szCs w:val="24"/>
          <w:lang w:eastAsia="pl-PL"/>
        </w:rPr>
        <w:t>„4. Ustalenie rozkładu czasu pracy innego niż 8 godzin na dobę wymaga sporządzenia – przed rozpoczęciem okresu rozliczeniowego, harmonogramu pracy. Harmonogram pracy sporządza bezpośredni przełożony, powiadamiając pracownika i przekazuje go niezwłocznie do Wydziału Finansów i Kadr.”;</w:t>
      </w:r>
    </w:p>
    <w:p w14:paraId="55EF33B2" w14:textId="306759D4" w:rsidR="001712B1" w:rsidRPr="00EA7F0E" w:rsidRDefault="001712B1"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 1</w:t>
      </w:r>
      <w:r w:rsidR="002A1121" w:rsidRPr="00EA7F0E">
        <w:rPr>
          <w:rFonts w:ascii="Arial" w:hAnsi="Arial" w:cs="Arial"/>
          <w:sz w:val="24"/>
          <w:szCs w:val="24"/>
        </w:rPr>
        <w:t>5</w:t>
      </w:r>
      <w:r w:rsidRPr="00EA7F0E">
        <w:rPr>
          <w:rFonts w:ascii="Arial" w:hAnsi="Arial" w:cs="Arial"/>
          <w:sz w:val="24"/>
          <w:szCs w:val="24"/>
        </w:rPr>
        <w:t xml:space="preserve"> ust. 5 </w:t>
      </w:r>
      <w:r w:rsidRPr="00EA7F0E">
        <w:rPr>
          <w:rFonts w:ascii="Arial" w:eastAsia="Times New Roman" w:hAnsi="Arial" w:cs="Arial"/>
          <w:bCs/>
          <w:sz w:val="24"/>
          <w:szCs w:val="24"/>
          <w:lang w:eastAsia="pl-PL"/>
        </w:rPr>
        <w:t>załącznika do zarządzenia otrzymuje następujące brzmienie:</w:t>
      </w:r>
    </w:p>
    <w:p w14:paraId="3B0FB88A" w14:textId="7A17E1B2" w:rsidR="001712B1" w:rsidRDefault="001712B1" w:rsidP="00F2394A">
      <w:pPr>
        <w:spacing w:before="120" w:after="120"/>
        <w:ind w:left="708"/>
        <w:rPr>
          <w:rFonts w:ascii="Arial" w:hAnsi="Arial" w:cs="Arial"/>
          <w:sz w:val="24"/>
          <w:szCs w:val="24"/>
        </w:rPr>
      </w:pPr>
      <w:r w:rsidRPr="00EA7F0E">
        <w:rPr>
          <w:rFonts w:ascii="Arial" w:hAnsi="Arial" w:cs="Arial"/>
          <w:sz w:val="24"/>
          <w:szCs w:val="24"/>
        </w:rPr>
        <w:t>„5. Ustalenie rozkładu czasu pracy pracownika zatrudnionego w niepełnym wymiarze czasu pracy wymaga sporządzenia, przed rozpoczęciem okresu rozliczeniowego, harmonogramu pracy. Harmonogram pracy sporządza bezpośredni przełożony, powiadamiając pracownika i przekazuje go niezwłocznie do Wydziału Finansów i Kadr.”;</w:t>
      </w:r>
    </w:p>
    <w:p w14:paraId="013A66CC" w14:textId="0B27C60A" w:rsidR="00730ED7" w:rsidRDefault="00730ED7" w:rsidP="005515B0">
      <w:pPr>
        <w:pStyle w:val="Akapitzlist"/>
        <w:numPr>
          <w:ilvl w:val="0"/>
          <w:numId w:val="1"/>
        </w:numPr>
        <w:spacing w:before="120" w:after="120"/>
        <w:contextualSpacing w:val="0"/>
        <w:rPr>
          <w:rFonts w:ascii="Arial" w:hAnsi="Arial" w:cs="Arial"/>
          <w:sz w:val="24"/>
          <w:szCs w:val="24"/>
        </w:rPr>
      </w:pPr>
      <w:r>
        <w:rPr>
          <w:rFonts w:ascii="Arial" w:hAnsi="Arial" w:cs="Arial"/>
          <w:sz w:val="24"/>
          <w:szCs w:val="24"/>
        </w:rPr>
        <w:t xml:space="preserve"> </w:t>
      </w:r>
      <w:r w:rsidR="00194E39">
        <w:rPr>
          <w:rFonts w:ascii="Arial" w:hAnsi="Arial" w:cs="Arial"/>
          <w:sz w:val="24"/>
          <w:szCs w:val="24"/>
        </w:rPr>
        <w:t>§ 15 ust. 6 załącznika do zarządzenia otrzymuje następujące brzmienie:</w:t>
      </w:r>
    </w:p>
    <w:p w14:paraId="0FE52A8E" w14:textId="24F68EC2" w:rsidR="00194E39" w:rsidRPr="00730ED7" w:rsidRDefault="00194E39" w:rsidP="00F2394A">
      <w:pPr>
        <w:pStyle w:val="Akapitzlist"/>
        <w:spacing w:before="120" w:after="120"/>
        <w:contextualSpacing w:val="0"/>
        <w:rPr>
          <w:rFonts w:ascii="Arial" w:hAnsi="Arial" w:cs="Arial"/>
          <w:sz w:val="24"/>
          <w:szCs w:val="24"/>
        </w:rPr>
      </w:pPr>
      <w:r>
        <w:rPr>
          <w:rFonts w:ascii="Arial" w:hAnsi="Arial" w:cs="Arial"/>
          <w:sz w:val="24"/>
          <w:szCs w:val="24"/>
        </w:rPr>
        <w:t xml:space="preserve">„6. Zadania realizowane przez pracowników sprawujących nadzór pedagogiczny (wizytatorów) poza siedzibą Kuratorium wykonywane są w czasie pracy, o którym mowa </w:t>
      </w:r>
      <w:r w:rsidR="00F73D46">
        <w:rPr>
          <w:rFonts w:ascii="Arial" w:hAnsi="Arial" w:cs="Arial"/>
          <w:sz w:val="24"/>
          <w:szCs w:val="24"/>
        </w:rPr>
        <w:br/>
      </w:r>
      <w:r>
        <w:rPr>
          <w:rFonts w:ascii="Arial" w:hAnsi="Arial" w:cs="Arial"/>
          <w:sz w:val="24"/>
          <w:szCs w:val="24"/>
        </w:rPr>
        <w:t xml:space="preserve">w § 13 ust. 6. Każdorazowa zmiana czasu wykonywania zadań podlega uzgodnieniu </w:t>
      </w:r>
      <w:r w:rsidR="00F73D46">
        <w:rPr>
          <w:rFonts w:ascii="Arial" w:hAnsi="Arial" w:cs="Arial"/>
          <w:sz w:val="24"/>
          <w:szCs w:val="24"/>
        </w:rPr>
        <w:br/>
      </w:r>
      <w:r>
        <w:rPr>
          <w:rFonts w:ascii="Arial" w:hAnsi="Arial" w:cs="Arial"/>
          <w:sz w:val="24"/>
          <w:szCs w:val="24"/>
        </w:rPr>
        <w:t>z bezpośrednim przełożonym pracownika.”;</w:t>
      </w:r>
    </w:p>
    <w:p w14:paraId="3331FE47" w14:textId="4F4DD5D1" w:rsidR="001712B1" w:rsidRPr="00EA7F0E" w:rsidRDefault="001712B1"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 1</w:t>
      </w:r>
      <w:r w:rsidR="002A1121" w:rsidRPr="00EA7F0E">
        <w:rPr>
          <w:rFonts w:ascii="Arial" w:hAnsi="Arial" w:cs="Arial"/>
          <w:sz w:val="24"/>
          <w:szCs w:val="24"/>
        </w:rPr>
        <w:t>5</w:t>
      </w:r>
      <w:r w:rsidRPr="00EA7F0E">
        <w:rPr>
          <w:rFonts w:ascii="Arial" w:hAnsi="Arial" w:cs="Arial"/>
          <w:sz w:val="24"/>
          <w:szCs w:val="24"/>
        </w:rPr>
        <w:t xml:space="preserve"> ust. 7 </w:t>
      </w:r>
      <w:r w:rsidRPr="00EA7F0E">
        <w:rPr>
          <w:rFonts w:ascii="Arial" w:eastAsia="Times New Roman" w:hAnsi="Arial" w:cs="Arial"/>
          <w:bCs/>
          <w:sz w:val="24"/>
          <w:szCs w:val="24"/>
          <w:lang w:eastAsia="pl-PL"/>
        </w:rPr>
        <w:t>załącznika do zarządzenia otrzymuje następujące brzmienie:</w:t>
      </w:r>
    </w:p>
    <w:p w14:paraId="0CE1AC9F" w14:textId="69DAFF55" w:rsidR="00AC62D1" w:rsidRPr="00EA7F0E" w:rsidRDefault="00AC62D1" w:rsidP="00F2394A">
      <w:pPr>
        <w:spacing w:before="120" w:after="120"/>
        <w:ind w:left="708"/>
        <w:rPr>
          <w:rFonts w:ascii="Arial" w:hAnsi="Arial" w:cs="Arial"/>
          <w:sz w:val="24"/>
          <w:szCs w:val="24"/>
        </w:rPr>
      </w:pPr>
      <w:r w:rsidRPr="00EA7F0E">
        <w:rPr>
          <w:rFonts w:ascii="Arial" w:hAnsi="Arial" w:cs="Arial"/>
          <w:sz w:val="24"/>
          <w:szCs w:val="24"/>
        </w:rPr>
        <w:t>„7. Jeżeli praca w dni tygodnia niebędące dniami pracy w zakładzie pracy jest niezbędna</w:t>
      </w:r>
      <w:r w:rsidR="00547E0E">
        <w:rPr>
          <w:rFonts w:ascii="Arial" w:hAnsi="Arial" w:cs="Arial"/>
          <w:sz w:val="24"/>
          <w:szCs w:val="24"/>
        </w:rPr>
        <w:t>,</w:t>
      </w:r>
      <w:r w:rsidRPr="00EA7F0E">
        <w:rPr>
          <w:rFonts w:ascii="Arial" w:hAnsi="Arial" w:cs="Arial"/>
          <w:sz w:val="24"/>
          <w:szCs w:val="24"/>
        </w:rPr>
        <w:t xml:space="preserve"> </w:t>
      </w:r>
      <w:r w:rsidR="00C86B56">
        <w:rPr>
          <w:rFonts w:ascii="Arial" w:hAnsi="Arial" w:cs="Arial"/>
          <w:sz w:val="24"/>
          <w:szCs w:val="24"/>
        </w:rPr>
        <w:br/>
      </w:r>
      <w:r w:rsidRPr="00EA7F0E">
        <w:rPr>
          <w:rFonts w:ascii="Arial" w:hAnsi="Arial" w:cs="Arial"/>
          <w:sz w:val="24"/>
          <w:szCs w:val="24"/>
        </w:rPr>
        <w:t>ze względu na szczególny charakter wykonywanych zadań</w:t>
      </w:r>
      <w:r w:rsidR="00547E0E">
        <w:rPr>
          <w:rFonts w:ascii="Arial" w:hAnsi="Arial" w:cs="Arial"/>
          <w:sz w:val="24"/>
          <w:szCs w:val="24"/>
        </w:rPr>
        <w:t>,</w:t>
      </w:r>
      <w:r w:rsidRPr="00EA7F0E">
        <w:rPr>
          <w:rFonts w:ascii="Arial" w:hAnsi="Arial" w:cs="Arial"/>
          <w:sz w:val="24"/>
          <w:szCs w:val="24"/>
        </w:rPr>
        <w:t xml:space="preserve"> bezpośredni przełożony </w:t>
      </w:r>
      <w:r w:rsidR="00BF2449" w:rsidRPr="00931875">
        <w:rPr>
          <w:rFonts w:ascii="Arial" w:hAnsi="Arial" w:cs="Arial"/>
          <w:sz w:val="24"/>
          <w:szCs w:val="24"/>
        </w:rPr>
        <w:t xml:space="preserve">w uzgodnieniu z pracownikiem </w:t>
      </w:r>
      <w:r w:rsidRPr="00EA7F0E">
        <w:rPr>
          <w:rFonts w:ascii="Arial" w:hAnsi="Arial" w:cs="Arial"/>
          <w:sz w:val="24"/>
          <w:szCs w:val="24"/>
        </w:rPr>
        <w:t>sporządza harmonogram pracy i przekazuje go niezwłocznie do Wydziału Finansów i Kadr.”;</w:t>
      </w:r>
    </w:p>
    <w:p w14:paraId="65C43B94" w14:textId="68B5114C" w:rsidR="00AC62D1" w:rsidRPr="00EA7F0E" w:rsidRDefault="00AC62D1"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w § 1</w:t>
      </w:r>
      <w:r w:rsidR="002A1121" w:rsidRPr="00EA7F0E">
        <w:rPr>
          <w:rFonts w:ascii="Arial" w:hAnsi="Arial" w:cs="Arial"/>
          <w:sz w:val="24"/>
          <w:szCs w:val="24"/>
        </w:rPr>
        <w:t>5</w:t>
      </w:r>
      <w:r w:rsidRPr="00EA7F0E">
        <w:rPr>
          <w:rFonts w:ascii="Arial" w:hAnsi="Arial" w:cs="Arial"/>
          <w:sz w:val="24"/>
          <w:szCs w:val="24"/>
        </w:rPr>
        <w:t xml:space="preserve"> po ust. 7 </w:t>
      </w:r>
      <w:r w:rsidRPr="00EA7F0E">
        <w:rPr>
          <w:rFonts w:ascii="Arial" w:eastAsia="Times New Roman" w:hAnsi="Arial" w:cs="Arial"/>
          <w:bCs/>
          <w:sz w:val="24"/>
          <w:szCs w:val="24"/>
          <w:lang w:eastAsia="pl-PL"/>
        </w:rPr>
        <w:t>załącznika do zarządzenia dodaje się ust. 8, który otrzymuje następujące brzmienie:</w:t>
      </w:r>
    </w:p>
    <w:p w14:paraId="4F92D798" w14:textId="65BD306D" w:rsidR="00E665FC" w:rsidRPr="00EA7F0E" w:rsidRDefault="00AC62D1" w:rsidP="00F2394A">
      <w:pPr>
        <w:spacing w:before="120" w:after="120"/>
        <w:ind w:left="708"/>
        <w:rPr>
          <w:rFonts w:ascii="Arial" w:eastAsia="Times New Roman" w:hAnsi="Arial" w:cs="Arial"/>
          <w:bCs/>
          <w:sz w:val="24"/>
          <w:szCs w:val="24"/>
          <w:lang w:eastAsia="pl-PL"/>
        </w:rPr>
      </w:pPr>
      <w:r w:rsidRPr="00EA7F0E">
        <w:rPr>
          <w:rFonts w:ascii="Arial" w:eastAsia="Times New Roman" w:hAnsi="Arial" w:cs="Arial"/>
          <w:bCs/>
          <w:sz w:val="24"/>
          <w:szCs w:val="24"/>
          <w:lang w:eastAsia="pl-PL"/>
        </w:rPr>
        <w:t xml:space="preserve">„8. Pracowników z ustalonym stopniem niepełnosprawności w rozumieniu przepisów ustawy z dnia 27 sierpnia 1997 r. o rehabilitacji </w:t>
      </w:r>
      <w:r w:rsidR="00E665FC" w:rsidRPr="00EA7F0E">
        <w:rPr>
          <w:rFonts w:ascii="Arial" w:eastAsia="Times New Roman" w:hAnsi="Arial" w:cs="Arial"/>
          <w:bCs/>
          <w:sz w:val="24"/>
          <w:szCs w:val="24"/>
          <w:lang w:eastAsia="pl-PL"/>
        </w:rPr>
        <w:t>zawodowej i społecznej osób niepełnosprawnych (Dz. U. z 202</w:t>
      </w:r>
      <w:r w:rsidR="00256688">
        <w:rPr>
          <w:rFonts w:ascii="Arial" w:eastAsia="Times New Roman" w:hAnsi="Arial" w:cs="Arial"/>
          <w:bCs/>
          <w:sz w:val="24"/>
          <w:szCs w:val="24"/>
          <w:lang w:eastAsia="pl-PL"/>
        </w:rPr>
        <w:t>4</w:t>
      </w:r>
      <w:r w:rsidR="00E665FC" w:rsidRPr="00EA7F0E">
        <w:rPr>
          <w:rFonts w:ascii="Arial" w:eastAsia="Times New Roman" w:hAnsi="Arial" w:cs="Arial"/>
          <w:bCs/>
          <w:sz w:val="24"/>
          <w:szCs w:val="24"/>
          <w:lang w:eastAsia="pl-PL"/>
        </w:rPr>
        <w:t xml:space="preserve"> r., poz. </w:t>
      </w:r>
      <w:r w:rsidR="00256688">
        <w:rPr>
          <w:rFonts w:ascii="Arial" w:eastAsia="Times New Roman" w:hAnsi="Arial" w:cs="Arial"/>
          <w:bCs/>
          <w:sz w:val="24"/>
          <w:szCs w:val="24"/>
          <w:lang w:eastAsia="pl-PL"/>
        </w:rPr>
        <w:t>44</w:t>
      </w:r>
      <w:r w:rsidR="00E665FC" w:rsidRPr="00EA7F0E">
        <w:rPr>
          <w:rFonts w:ascii="Arial" w:eastAsia="Times New Roman" w:hAnsi="Arial" w:cs="Arial"/>
          <w:bCs/>
          <w:sz w:val="24"/>
          <w:szCs w:val="24"/>
          <w:lang w:eastAsia="pl-PL"/>
        </w:rPr>
        <w:t>)</w:t>
      </w:r>
      <w:r w:rsidRPr="00EA7F0E">
        <w:rPr>
          <w:rFonts w:ascii="Arial" w:eastAsia="Times New Roman" w:hAnsi="Arial" w:cs="Arial"/>
          <w:bCs/>
          <w:sz w:val="24"/>
          <w:szCs w:val="24"/>
          <w:lang w:eastAsia="pl-PL"/>
        </w:rPr>
        <w:t xml:space="preserve"> obowiązuje czas pracy zgodny </w:t>
      </w:r>
      <w:r w:rsidR="00256688">
        <w:rPr>
          <w:rFonts w:ascii="Arial" w:eastAsia="Times New Roman" w:hAnsi="Arial" w:cs="Arial"/>
          <w:bCs/>
          <w:sz w:val="24"/>
          <w:szCs w:val="24"/>
          <w:lang w:eastAsia="pl-PL"/>
        </w:rPr>
        <w:br/>
      </w:r>
      <w:r w:rsidRPr="00EA7F0E">
        <w:rPr>
          <w:rFonts w:ascii="Arial" w:eastAsia="Times New Roman" w:hAnsi="Arial" w:cs="Arial"/>
          <w:bCs/>
          <w:sz w:val="24"/>
          <w:szCs w:val="24"/>
          <w:lang w:eastAsia="pl-PL"/>
        </w:rPr>
        <w:t xml:space="preserve">z harmonogramem pracy sporządzonym przez bezpośredniego przełożonego </w:t>
      </w:r>
      <w:r w:rsidR="00256688">
        <w:rPr>
          <w:rFonts w:ascii="Arial" w:eastAsia="Times New Roman" w:hAnsi="Arial" w:cs="Arial"/>
          <w:bCs/>
          <w:sz w:val="24"/>
          <w:szCs w:val="24"/>
          <w:lang w:eastAsia="pl-PL"/>
        </w:rPr>
        <w:br/>
      </w:r>
      <w:r w:rsidRPr="00EA7F0E">
        <w:rPr>
          <w:rFonts w:ascii="Arial" w:eastAsia="Times New Roman" w:hAnsi="Arial" w:cs="Arial"/>
          <w:bCs/>
          <w:sz w:val="24"/>
          <w:szCs w:val="24"/>
          <w:lang w:eastAsia="pl-PL"/>
        </w:rPr>
        <w:t xml:space="preserve">w porozumieniu z pracownikiem przy uwzględnieniu treści orzeczenia o stopniu niepełnosprawności oraz zaleceń lekarza medycyny pracy. Harmonogram pracy bezpośredni przełożony przekazuje do Wydziału </w:t>
      </w:r>
      <w:r w:rsidR="00E665FC" w:rsidRPr="00EA7F0E">
        <w:rPr>
          <w:rFonts w:ascii="Arial" w:eastAsia="Times New Roman" w:hAnsi="Arial" w:cs="Arial"/>
          <w:bCs/>
          <w:sz w:val="24"/>
          <w:szCs w:val="24"/>
          <w:lang w:eastAsia="pl-PL"/>
        </w:rPr>
        <w:t>Finansów i Kadr.”;</w:t>
      </w:r>
    </w:p>
    <w:p w14:paraId="3D33BB3E" w14:textId="28A826A9" w:rsidR="00E665FC" w:rsidRPr="00EA7F0E" w:rsidRDefault="00E665FC" w:rsidP="005515B0">
      <w:pPr>
        <w:numPr>
          <w:ilvl w:val="0"/>
          <w:numId w:val="1"/>
        </w:numPr>
        <w:spacing w:before="120" w:after="120"/>
        <w:rPr>
          <w:rFonts w:ascii="Arial" w:hAnsi="Arial" w:cs="Arial"/>
          <w:sz w:val="24"/>
          <w:szCs w:val="24"/>
        </w:rPr>
      </w:pPr>
      <w:r w:rsidRPr="00EA7F0E">
        <w:rPr>
          <w:rFonts w:ascii="Arial" w:hAnsi="Arial" w:cs="Arial"/>
          <w:sz w:val="24"/>
          <w:szCs w:val="24"/>
        </w:rPr>
        <w:t xml:space="preserve"> § 17 załącznika do zarządzenia otrzymuje następujące </w:t>
      </w:r>
      <w:r w:rsidR="00B81BB4" w:rsidRPr="00EA7F0E">
        <w:rPr>
          <w:rFonts w:ascii="Arial" w:hAnsi="Arial" w:cs="Arial"/>
          <w:sz w:val="24"/>
          <w:szCs w:val="24"/>
        </w:rPr>
        <w:t>brzmienie</w:t>
      </w:r>
      <w:r w:rsidRPr="00EA7F0E">
        <w:rPr>
          <w:rFonts w:ascii="Arial" w:hAnsi="Arial" w:cs="Arial"/>
          <w:sz w:val="24"/>
          <w:szCs w:val="24"/>
        </w:rPr>
        <w:t>:</w:t>
      </w:r>
    </w:p>
    <w:p w14:paraId="113A1766" w14:textId="773D1AB9" w:rsidR="00DA1840" w:rsidRDefault="00E665FC" w:rsidP="00F2394A">
      <w:pPr>
        <w:spacing w:before="120" w:after="120"/>
        <w:ind w:left="708"/>
        <w:rPr>
          <w:rFonts w:ascii="Arial" w:hAnsi="Arial" w:cs="Arial"/>
          <w:sz w:val="24"/>
          <w:szCs w:val="24"/>
        </w:rPr>
      </w:pPr>
      <w:r w:rsidRPr="00931875">
        <w:rPr>
          <w:rFonts w:ascii="Arial" w:hAnsi="Arial" w:cs="Arial"/>
          <w:sz w:val="24"/>
          <w:szCs w:val="24"/>
        </w:rPr>
        <w:t>„</w:t>
      </w:r>
      <w:r w:rsidR="00DA1840" w:rsidRPr="00931875">
        <w:rPr>
          <w:rFonts w:ascii="Arial" w:hAnsi="Arial" w:cs="Arial"/>
          <w:sz w:val="24"/>
          <w:szCs w:val="24"/>
        </w:rPr>
        <w:t xml:space="preserve">§ 17. 1. Jeżeli wymagają tego potrzeby zakładu pracy, pracownik, na pisemne polecenie bezpośredniego przełożonego wykonuje pracę w godzinach nadliczbowych, </w:t>
      </w:r>
      <w:r w:rsidR="00733460">
        <w:rPr>
          <w:rFonts w:ascii="Arial" w:hAnsi="Arial" w:cs="Arial"/>
          <w:sz w:val="24"/>
          <w:szCs w:val="24"/>
        </w:rPr>
        <w:br/>
      </w:r>
      <w:r w:rsidR="00DA1840" w:rsidRPr="00931875">
        <w:rPr>
          <w:rFonts w:ascii="Arial" w:hAnsi="Arial" w:cs="Arial"/>
          <w:sz w:val="24"/>
          <w:szCs w:val="24"/>
        </w:rPr>
        <w:t>w tym w wyjątkowych przypadkach</w:t>
      </w:r>
      <w:r w:rsidR="00547E0E" w:rsidRPr="00931875">
        <w:rPr>
          <w:rFonts w:ascii="Arial" w:hAnsi="Arial" w:cs="Arial"/>
          <w:sz w:val="24"/>
          <w:szCs w:val="24"/>
        </w:rPr>
        <w:t>,</w:t>
      </w:r>
      <w:r w:rsidR="00DA1840" w:rsidRPr="00931875">
        <w:rPr>
          <w:rFonts w:ascii="Arial" w:hAnsi="Arial" w:cs="Arial"/>
          <w:sz w:val="24"/>
          <w:szCs w:val="24"/>
        </w:rPr>
        <w:t xml:space="preserve"> także w nocy oraz </w:t>
      </w:r>
      <w:r w:rsidR="00547E0E" w:rsidRPr="00931875">
        <w:rPr>
          <w:rFonts w:ascii="Arial" w:hAnsi="Arial" w:cs="Arial"/>
          <w:sz w:val="24"/>
          <w:szCs w:val="24"/>
        </w:rPr>
        <w:t xml:space="preserve">w </w:t>
      </w:r>
      <w:r w:rsidR="00DA1840" w:rsidRPr="00931875">
        <w:rPr>
          <w:rFonts w:ascii="Arial" w:hAnsi="Arial" w:cs="Arial"/>
          <w:sz w:val="24"/>
          <w:szCs w:val="24"/>
        </w:rPr>
        <w:t>niedzielę i święta.</w:t>
      </w:r>
    </w:p>
    <w:p w14:paraId="7E37275C" w14:textId="457991B6" w:rsidR="00733460" w:rsidRPr="00931875" w:rsidRDefault="00733460" w:rsidP="00F2394A">
      <w:pPr>
        <w:spacing w:before="120" w:after="120"/>
        <w:ind w:left="708"/>
        <w:rPr>
          <w:rFonts w:ascii="Arial" w:hAnsi="Arial" w:cs="Arial"/>
          <w:sz w:val="24"/>
          <w:szCs w:val="24"/>
        </w:rPr>
      </w:pPr>
      <w:r>
        <w:rPr>
          <w:rFonts w:ascii="Arial" w:hAnsi="Arial" w:cs="Arial"/>
          <w:sz w:val="24"/>
          <w:szCs w:val="24"/>
        </w:rPr>
        <w:t>2. Pracownik może odmówić wykonania polecenia, o którym mowa w ust. 1 w szczególnie uzasadnionych przypadkach.</w:t>
      </w:r>
    </w:p>
    <w:p w14:paraId="3670811A" w14:textId="66664120" w:rsidR="00DA1840" w:rsidRDefault="00733460" w:rsidP="00F2394A">
      <w:pPr>
        <w:spacing w:before="120" w:after="120"/>
        <w:ind w:left="708"/>
        <w:rPr>
          <w:rFonts w:ascii="Arial" w:hAnsi="Arial" w:cs="Arial"/>
          <w:sz w:val="24"/>
          <w:szCs w:val="24"/>
        </w:rPr>
      </w:pPr>
      <w:r>
        <w:rPr>
          <w:rFonts w:ascii="Arial" w:hAnsi="Arial" w:cs="Arial"/>
          <w:sz w:val="24"/>
          <w:szCs w:val="24"/>
        </w:rPr>
        <w:t>3</w:t>
      </w:r>
      <w:r w:rsidR="00DA1840">
        <w:rPr>
          <w:rFonts w:ascii="Arial" w:hAnsi="Arial" w:cs="Arial"/>
          <w:sz w:val="24"/>
          <w:szCs w:val="24"/>
        </w:rPr>
        <w:t>. Wykonywanie pracy w godzinach nadliczbowych, w przypadku braku pisemnego polecenia, o którym mowa w ust. 1, wymaga pisemnego potwierdzenia przez bezpośredniego przełożonego.</w:t>
      </w:r>
    </w:p>
    <w:p w14:paraId="1438F372" w14:textId="124D207B" w:rsidR="00DA1840" w:rsidRDefault="00733460" w:rsidP="00F2394A">
      <w:pPr>
        <w:spacing w:before="120" w:after="120"/>
        <w:ind w:left="708"/>
        <w:rPr>
          <w:rFonts w:ascii="Arial" w:hAnsi="Arial" w:cs="Arial"/>
          <w:sz w:val="24"/>
          <w:szCs w:val="24"/>
        </w:rPr>
      </w:pPr>
      <w:r>
        <w:rPr>
          <w:rFonts w:ascii="Arial" w:hAnsi="Arial" w:cs="Arial"/>
          <w:sz w:val="24"/>
          <w:szCs w:val="24"/>
        </w:rPr>
        <w:t>4</w:t>
      </w:r>
      <w:r w:rsidR="00E665FC" w:rsidRPr="00EA7F0E">
        <w:rPr>
          <w:rFonts w:ascii="Arial" w:hAnsi="Arial" w:cs="Arial"/>
          <w:sz w:val="24"/>
          <w:szCs w:val="24"/>
        </w:rPr>
        <w:t xml:space="preserve">. W przypadkach, o których mowa w ust. 1 i </w:t>
      </w:r>
      <w:r>
        <w:rPr>
          <w:rFonts w:ascii="Arial" w:hAnsi="Arial" w:cs="Arial"/>
          <w:sz w:val="24"/>
          <w:szCs w:val="24"/>
        </w:rPr>
        <w:t>3</w:t>
      </w:r>
      <w:r w:rsidR="00E665FC" w:rsidRPr="00EA7F0E">
        <w:rPr>
          <w:rFonts w:ascii="Arial" w:hAnsi="Arial" w:cs="Arial"/>
          <w:sz w:val="24"/>
          <w:szCs w:val="24"/>
        </w:rPr>
        <w:t xml:space="preserve"> pisemne polecenie lub pisemne potwierdzenie wykonania pracy w godzinach nadliczbowych należy przekazać w terminie </w:t>
      </w:r>
      <w:r w:rsidR="00C86B56">
        <w:rPr>
          <w:rFonts w:ascii="Arial" w:hAnsi="Arial" w:cs="Arial"/>
          <w:sz w:val="24"/>
          <w:szCs w:val="24"/>
        </w:rPr>
        <w:br/>
      </w:r>
      <w:r w:rsidR="00E665FC" w:rsidRPr="00EA7F0E">
        <w:rPr>
          <w:rFonts w:ascii="Arial" w:hAnsi="Arial" w:cs="Arial"/>
          <w:sz w:val="24"/>
          <w:szCs w:val="24"/>
        </w:rPr>
        <w:t>3 dni od dnia, którego dotyczy do Wydziału Finansów i Kadr wraz ze zgodą na pozostanie w siedzibie urzędu poza godzinami pracy, jeśli praca w godzinach nadliczbowych była realizowana na terenie zakładu pracy.</w:t>
      </w:r>
    </w:p>
    <w:p w14:paraId="1F621205" w14:textId="5932FF15" w:rsidR="00E665FC" w:rsidRDefault="00733460" w:rsidP="00F2394A">
      <w:pPr>
        <w:spacing w:before="120" w:after="120"/>
        <w:ind w:left="708"/>
        <w:rPr>
          <w:rFonts w:ascii="Arial" w:hAnsi="Arial" w:cs="Arial"/>
          <w:sz w:val="24"/>
          <w:szCs w:val="24"/>
        </w:rPr>
      </w:pPr>
      <w:r>
        <w:rPr>
          <w:rFonts w:ascii="Arial" w:hAnsi="Arial" w:cs="Arial"/>
          <w:sz w:val="24"/>
          <w:szCs w:val="24"/>
        </w:rPr>
        <w:t>5</w:t>
      </w:r>
      <w:r w:rsidR="00DA1840">
        <w:rPr>
          <w:rFonts w:ascii="Arial" w:hAnsi="Arial" w:cs="Arial"/>
          <w:sz w:val="24"/>
          <w:szCs w:val="24"/>
        </w:rPr>
        <w:t xml:space="preserve">. </w:t>
      </w:r>
      <w:bookmarkStart w:id="4" w:name="_Hlk145928629"/>
      <w:r w:rsidR="00DA1840">
        <w:rPr>
          <w:rFonts w:ascii="Arial" w:hAnsi="Arial" w:cs="Arial"/>
          <w:sz w:val="24"/>
          <w:szCs w:val="24"/>
        </w:rPr>
        <w:t xml:space="preserve">Wzory </w:t>
      </w:r>
      <w:r w:rsidR="005A69BB">
        <w:rPr>
          <w:rFonts w:ascii="Arial" w:hAnsi="Arial" w:cs="Arial"/>
          <w:sz w:val="24"/>
          <w:szCs w:val="24"/>
        </w:rPr>
        <w:t>poleceń</w:t>
      </w:r>
      <w:r w:rsidR="00DA1840">
        <w:rPr>
          <w:rFonts w:ascii="Arial" w:hAnsi="Arial" w:cs="Arial"/>
          <w:sz w:val="24"/>
          <w:szCs w:val="24"/>
        </w:rPr>
        <w:t xml:space="preserve">, o których mowa w ust. 1 i </w:t>
      </w:r>
      <w:r>
        <w:rPr>
          <w:rFonts w:ascii="Arial" w:hAnsi="Arial" w:cs="Arial"/>
          <w:sz w:val="24"/>
          <w:szCs w:val="24"/>
        </w:rPr>
        <w:t>3</w:t>
      </w:r>
      <w:r w:rsidR="00DA1840">
        <w:rPr>
          <w:rFonts w:ascii="Arial" w:hAnsi="Arial" w:cs="Arial"/>
          <w:sz w:val="24"/>
          <w:szCs w:val="24"/>
        </w:rPr>
        <w:t xml:space="preserve"> określą odrębne przepisy wprowadzające wzory dokumentów pracowniczych funkcjonujących w Kuratorium</w:t>
      </w:r>
      <w:bookmarkEnd w:id="4"/>
      <w:r w:rsidR="00E665FC" w:rsidRPr="00EA7F0E">
        <w:rPr>
          <w:rFonts w:ascii="Arial" w:hAnsi="Arial" w:cs="Arial"/>
          <w:sz w:val="24"/>
          <w:szCs w:val="24"/>
        </w:rPr>
        <w:t>”;</w:t>
      </w:r>
    </w:p>
    <w:p w14:paraId="146542AE" w14:textId="321A679E" w:rsidR="00194E39" w:rsidRDefault="00194E39" w:rsidP="005515B0">
      <w:pPr>
        <w:pStyle w:val="Akapitzlist"/>
        <w:numPr>
          <w:ilvl w:val="0"/>
          <w:numId w:val="1"/>
        </w:numPr>
        <w:spacing w:before="120" w:after="120"/>
        <w:contextualSpacing w:val="0"/>
        <w:rPr>
          <w:rFonts w:ascii="Arial" w:hAnsi="Arial" w:cs="Arial"/>
          <w:sz w:val="24"/>
          <w:szCs w:val="24"/>
        </w:rPr>
      </w:pPr>
      <w:r>
        <w:rPr>
          <w:rFonts w:ascii="Arial" w:hAnsi="Arial" w:cs="Arial"/>
          <w:sz w:val="24"/>
          <w:szCs w:val="24"/>
        </w:rPr>
        <w:t xml:space="preserve"> § 18 załącznika do zarządzenia </w:t>
      </w:r>
      <w:r w:rsidRPr="00EA7F0E">
        <w:rPr>
          <w:rFonts w:ascii="Arial" w:hAnsi="Arial" w:cs="Arial"/>
          <w:sz w:val="24"/>
          <w:szCs w:val="24"/>
        </w:rPr>
        <w:t>otrzymuje następujące brzmienie:</w:t>
      </w:r>
    </w:p>
    <w:p w14:paraId="3A05DFE1" w14:textId="2FA4DC29" w:rsidR="00194E39" w:rsidRDefault="00194E39" w:rsidP="00F2394A">
      <w:pPr>
        <w:pStyle w:val="Akapitzlist"/>
        <w:spacing w:before="120" w:after="120"/>
        <w:contextualSpacing w:val="0"/>
        <w:rPr>
          <w:rFonts w:ascii="Arial" w:hAnsi="Arial" w:cs="Arial"/>
          <w:sz w:val="24"/>
          <w:szCs w:val="24"/>
        </w:rPr>
      </w:pPr>
      <w:r>
        <w:rPr>
          <w:rFonts w:ascii="Arial" w:hAnsi="Arial" w:cs="Arial"/>
          <w:sz w:val="24"/>
          <w:szCs w:val="24"/>
        </w:rPr>
        <w:t xml:space="preserve">„ § 18. </w:t>
      </w:r>
      <w:r w:rsidR="009F4E92">
        <w:rPr>
          <w:rFonts w:ascii="Arial" w:hAnsi="Arial" w:cs="Arial"/>
          <w:sz w:val="24"/>
          <w:szCs w:val="24"/>
        </w:rPr>
        <w:t xml:space="preserve">1. </w:t>
      </w:r>
      <w:r>
        <w:rPr>
          <w:rFonts w:ascii="Arial" w:hAnsi="Arial" w:cs="Arial"/>
          <w:sz w:val="24"/>
          <w:szCs w:val="24"/>
        </w:rPr>
        <w:t xml:space="preserve">Liczba godzin nadliczbowych przepracowanych w związku z okolicznościami, </w:t>
      </w:r>
      <w:r w:rsidR="00F73D46">
        <w:rPr>
          <w:rFonts w:ascii="Arial" w:hAnsi="Arial" w:cs="Arial"/>
          <w:sz w:val="24"/>
          <w:szCs w:val="24"/>
        </w:rPr>
        <w:br/>
      </w:r>
      <w:r>
        <w:rPr>
          <w:rFonts w:ascii="Arial" w:hAnsi="Arial" w:cs="Arial"/>
          <w:sz w:val="24"/>
          <w:szCs w:val="24"/>
        </w:rPr>
        <w:t>o których mowa w § 17 nie może przekroczyć dla poszczególnego pracownika:</w:t>
      </w:r>
    </w:p>
    <w:p w14:paraId="634A2B28" w14:textId="5F60FC6B" w:rsidR="00194E39" w:rsidRDefault="00194E39" w:rsidP="005515B0">
      <w:pPr>
        <w:pStyle w:val="Akapitzlist"/>
        <w:numPr>
          <w:ilvl w:val="0"/>
          <w:numId w:val="14"/>
        </w:numPr>
        <w:spacing w:before="120" w:after="120"/>
        <w:contextualSpacing w:val="0"/>
        <w:rPr>
          <w:rFonts w:ascii="Arial" w:hAnsi="Arial" w:cs="Arial"/>
          <w:sz w:val="24"/>
          <w:szCs w:val="24"/>
        </w:rPr>
      </w:pPr>
      <w:r>
        <w:rPr>
          <w:rFonts w:ascii="Arial" w:hAnsi="Arial" w:cs="Arial"/>
          <w:sz w:val="24"/>
          <w:szCs w:val="24"/>
        </w:rPr>
        <w:t>150 godzin w roku kalendarzowym w przypadku pracowników służby cywilnej</w:t>
      </w:r>
      <w:r w:rsidR="009F4E92">
        <w:rPr>
          <w:rFonts w:ascii="Arial" w:hAnsi="Arial" w:cs="Arial"/>
          <w:sz w:val="24"/>
          <w:szCs w:val="24"/>
        </w:rPr>
        <w:t>,</w:t>
      </w:r>
    </w:p>
    <w:p w14:paraId="2D9FDBB3" w14:textId="1E7D35B2" w:rsidR="009F4E92" w:rsidRDefault="00194E39" w:rsidP="005515B0">
      <w:pPr>
        <w:pStyle w:val="Akapitzlist"/>
        <w:numPr>
          <w:ilvl w:val="0"/>
          <w:numId w:val="14"/>
        </w:numPr>
        <w:spacing w:before="120" w:after="120"/>
        <w:contextualSpacing w:val="0"/>
        <w:rPr>
          <w:rFonts w:ascii="Arial" w:hAnsi="Arial" w:cs="Arial"/>
          <w:sz w:val="24"/>
          <w:szCs w:val="24"/>
        </w:rPr>
      </w:pPr>
      <w:r>
        <w:rPr>
          <w:rFonts w:ascii="Arial" w:hAnsi="Arial" w:cs="Arial"/>
          <w:sz w:val="24"/>
          <w:szCs w:val="24"/>
        </w:rPr>
        <w:t>400 godzin w roku kalendarzowym w przypadku pozostałych pracowników</w:t>
      </w:r>
    </w:p>
    <w:p w14:paraId="4481C1CF" w14:textId="5B7FB3DE" w:rsidR="009F4E92" w:rsidRDefault="009F4E92" w:rsidP="00F2394A">
      <w:pPr>
        <w:spacing w:before="120" w:after="120"/>
        <w:ind w:left="708"/>
        <w:rPr>
          <w:rFonts w:ascii="Arial" w:hAnsi="Arial" w:cs="Arial"/>
          <w:sz w:val="24"/>
          <w:szCs w:val="24"/>
        </w:rPr>
      </w:pPr>
      <w:r>
        <w:rPr>
          <w:rFonts w:ascii="Arial" w:hAnsi="Arial" w:cs="Arial"/>
          <w:sz w:val="24"/>
          <w:szCs w:val="24"/>
        </w:rPr>
        <w:t>- z zastrzeżeniem, że tygodniowy czas pracy łącznie z godzinami nadliczbowymi nie może przekraczać przeciętnie 48 godzin tygodniowo w przyjętym okresie rozliczeniowym.</w:t>
      </w:r>
    </w:p>
    <w:p w14:paraId="341F025F" w14:textId="4770F528" w:rsidR="009F4E92" w:rsidRDefault="009F4E92" w:rsidP="00F2394A">
      <w:pPr>
        <w:spacing w:before="120" w:after="120"/>
        <w:ind w:left="708"/>
        <w:rPr>
          <w:rFonts w:ascii="Arial" w:hAnsi="Arial" w:cs="Arial"/>
          <w:sz w:val="24"/>
          <w:szCs w:val="24"/>
        </w:rPr>
      </w:pPr>
      <w:r>
        <w:rPr>
          <w:rFonts w:ascii="Arial" w:hAnsi="Arial" w:cs="Arial"/>
          <w:sz w:val="24"/>
          <w:szCs w:val="24"/>
        </w:rPr>
        <w:t xml:space="preserve">2. </w:t>
      </w:r>
      <w:r w:rsidRPr="009F4E92">
        <w:rPr>
          <w:rFonts w:ascii="Arial" w:hAnsi="Arial" w:cs="Arial"/>
          <w:sz w:val="24"/>
          <w:szCs w:val="24"/>
        </w:rPr>
        <w:t xml:space="preserve">Liczba godzin nadliczbowych przepracowanych przez kierowcę w związku z </w:t>
      </w:r>
      <w:r>
        <w:rPr>
          <w:rFonts w:ascii="Arial" w:hAnsi="Arial" w:cs="Arial"/>
          <w:sz w:val="24"/>
          <w:szCs w:val="24"/>
        </w:rPr>
        <w:t>realizacją szczególnych potrzeb pracodawcy</w:t>
      </w:r>
      <w:r w:rsidRPr="009F4E92">
        <w:rPr>
          <w:rFonts w:ascii="Arial" w:hAnsi="Arial" w:cs="Arial"/>
          <w:sz w:val="24"/>
          <w:szCs w:val="24"/>
        </w:rPr>
        <w:t xml:space="preserve"> nie może przekroczyć 260 godzin w roku kalendarzowym.</w:t>
      </w:r>
      <w:r>
        <w:rPr>
          <w:rFonts w:ascii="Arial" w:hAnsi="Arial" w:cs="Arial"/>
          <w:sz w:val="24"/>
          <w:szCs w:val="24"/>
        </w:rPr>
        <w:t>”;</w:t>
      </w:r>
    </w:p>
    <w:p w14:paraId="5379DE47" w14:textId="67C1031C" w:rsidR="009F4E92" w:rsidRDefault="009F4E92" w:rsidP="005515B0">
      <w:pPr>
        <w:pStyle w:val="Akapitzlist"/>
        <w:numPr>
          <w:ilvl w:val="0"/>
          <w:numId w:val="1"/>
        </w:numPr>
        <w:spacing w:before="120" w:after="120"/>
        <w:contextualSpacing w:val="0"/>
        <w:rPr>
          <w:rFonts w:ascii="Arial" w:hAnsi="Arial" w:cs="Arial"/>
          <w:sz w:val="24"/>
          <w:szCs w:val="24"/>
        </w:rPr>
      </w:pPr>
      <w:r>
        <w:rPr>
          <w:rFonts w:ascii="Arial" w:hAnsi="Arial" w:cs="Arial"/>
          <w:sz w:val="24"/>
          <w:szCs w:val="24"/>
        </w:rPr>
        <w:t xml:space="preserve"> § 19 ust. 2 załącznika do zarządzenia otrzymuje następujące brzmienie:</w:t>
      </w:r>
    </w:p>
    <w:p w14:paraId="7FEF6C50" w14:textId="0BDD358B" w:rsidR="00F2394A" w:rsidRPr="00F2394A" w:rsidRDefault="009F4E92" w:rsidP="00F2394A">
      <w:pPr>
        <w:pStyle w:val="Akapitzlist"/>
        <w:spacing w:before="120" w:after="120"/>
        <w:contextualSpacing w:val="0"/>
        <w:rPr>
          <w:rFonts w:ascii="Arial" w:hAnsi="Arial" w:cs="Arial"/>
          <w:sz w:val="24"/>
          <w:szCs w:val="24"/>
        </w:rPr>
      </w:pPr>
      <w:r>
        <w:rPr>
          <w:rFonts w:ascii="Arial" w:hAnsi="Arial" w:cs="Arial"/>
          <w:sz w:val="24"/>
          <w:szCs w:val="24"/>
        </w:rPr>
        <w:t>„2. Pracownikom obsługi, za czas przepracowany w godzinach nadliczbowych przysługuje czas wolny lub dodatek za godziny nadliczbowe wypłacany na zasad</w:t>
      </w:r>
      <w:r w:rsidR="00547E0E">
        <w:rPr>
          <w:rFonts w:ascii="Arial" w:hAnsi="Arial" w:cs="Arial"/>
          <w:sz w:val="24"/>
          <w:szCs w:val="24"/>
        </w:rPr>
        <w:t>ach określonych Kodeksie pracy.”;</w:t>
      </w:r>
    </w:p>
    <w:p w14:paraId="0D68297E" w14:textId="7E727999" w:rsidR="001902C2" w:rsidRPr="00C86B56" w:rsidRDefault="00F2394A" w:rsidP="005515B0">
      <w:pPr>
        <w:pStyle w:val="Akapitzlist"/>
        <w:numPr>
          <w:ilvl w:val="0"/>
          <w:numId w:val="1"/>
        </w:numPr>
        <w:spacing w:before="120" w:after="120"/>
        <w:contextualSpacing w:val="0"/>
        <w:rPr>
          <w:rFonts w:ascii="Arial" w:hAnsi="Arial" w:cs="Arial"/>
          <w:sz w:val="24"/>
          <w:szCs w:val="24"/>
        </w:rPr>
      </w:pPr>
      <w:r>
        <w:rPr>
          <w:rFonts w:ascii="Arial" w:hAnsi="Arial" w:cs="Arial"/>
          <w:sz w:val="24"/>
          <w:szCs w:val="24"/>
        </w:rPr>
        <w:t xml:space="preserve"> </w:t>
      </w:r>
      <w:r w:rsidR="001902C2" w:rsidRPr="00EA7F0E">
        <w:rPr>
          <w:rFonts w:ascii="Arial" w:hAnsi="Arial" w:cs="Arial"/>
          <w:sz w:val="24"/>
          <w:szCs w:val="24"/>
        </w:rPr>
        <w:t xml:space="preserve">§ 20 załącznika do zarządzenia otrzymuje </w:t>
      </w:r>
      <w:r w:rsidR="00792A46" w:rsidRPr="00EA7F0E">
        <w:rPr>
          <w:rFonts w:ascii="Arial" w:hAnsi="Arial" w:cs="Arial"/>
          <w:sz w:val="24"/>
          <w:szCs w:val="24"/>
        </w:rPr>
        <w:t xml:space="preserve">następujące </w:t>
      </w:r>
      <w:r w:rsidR="001902C2" w:rsidRPr="00EA7F0E">
        <w:rPr>
          <w:rFonts w:ascii="Arial" w:hAnsi="Arial" w:cs="Arial"/>
          <w:sz w:val="24"/>
          <w:szCs w:val="24"/>
        </w:rPr>
        <w:t>brzmienie:</w:t>
      </w:r>
    </w:p>
    <w:p w14:paraId="3FAACC84" w14:textId="144BACE4" w:rsidR="001902C2" w:rsidRPr="00EA7F0E" w:rsidRDefault="001902C2" w:rsidP="00F2394A">
      <w:pPr>
        <w:spacing w:before="120" w:after="120"/>
        <w:ind w:left="720"/>
        <w:rPr>
          <w:rFonts w:ascii="Arial" w:hAnsi="Arial" w:cs="Arial"/>
          <w:sz w:val="24"/>
          <w:szCs w:val="24"/>
        </w:rPr>
      </w:pPr>
      <w:r w:rsidRPr="00EA7F0E">
        <w:rPr>
          <w:rFonts w:ascii="Arial" w:hAnsi="Arial" w:cs="Arial"/>
          <w:sz w:val="24"/>
          <w:szCs w:val="24"/>
        </w:rPr>
        <w:t xml:space="preserve">„§ 20. Postanowień § 15 ust. 1 oraz  </w:t>
      </w:r>
      <w:r w:rsidR="002A1121" w:rsidRPr="00EA7F0E">
        <w:rPr>
          <w:rFonts w:ascii="Arial" w:hAnsi="Arial" w:cs="Arial"/>
          <w:sz w:val="24"/>
          <w:szCs w:val="24"/>
        </w:rPr>
        <w:t xml:space="preserve">§ </w:t>
      </w:r>
      <w:r w:rsidRPr="00EA7F0E">
        <w:rPr>
          <w:rFonts w:ascii="Arial" w:hAnsi="Arial" w:cs="Arial"/>
          <w:sz w:val="24"/>
          <w:szCs w:val="24"/>
        </w:rPr>
        <w:t>17 nie stosuje się do:</w:t>
      </w:r>
    </w:p>
    <w:p w14:paraId="030A1A6F" w14:textId="1AF0DD8F" w:rsidR="001902C2" w:rsidRPr="00EA7F0E" w:rsidRDefault="001902C2" w:rsidP="005515B0">
      <w:pPr>
        <w:numPr>
          <w:ilvl w:val="0"/>
          <w:numId w:val="6"/>
        </w:numPr>
        <w:spacing w:before="120" w:after="120"/>
        <w:rPr>
          <w:rFonts w:ascii="Arial" w:hAnsi="Arial" w:cs="Arial"/>
          <w:sz w:val="24"/>
          <w:szCs w:val="24"/>
        </w:rPr>
      </w:pPr>
      <w:r w:rsidRPr="00EA7F0E">
        <w:rPr>
          <w:rFonts w:ascii="Arial" w:hAnsi="Arial" w:cs="Arial"/>
          <w:sz w:val="24"/>
          <w:szCs w:val="24"/>
        </w:rPr>
        <w:t>pracownic w ciąży</w:t>
      </w:r>
      <w:r w:rsidR="00164BC2">
        <w:rPr>
          <w:rFonts w:ascii="Arial" w:hAnsi="Arial" w:cs="Arial"/>
          <w:sz w:val="24"/>
          <w:szCs w:val="24"/>
        </w:rPr>
        <w:t>;</w:t>
      </w:r>
    </w:p>
    <w:p w14:paraId="50CAAAE8" w14:textId="646D8C3E" w:rsidR="001902C2" w:rsidRDefault="001902C2" w:rsidP="005515B0">
      <w:pPr>
        <w:numPr>
          <w:ilvl w:val="0"/>
          <w:numId w:val="6"/>
        </w:numPr>
        <w:spacing w:before="120" w:after="120"/>
        <w:rPr>
          <w:rFonts w:ascii="Arial" w:hAnsi="Arial" w:cs="Arial"/>
          <w:sz w:val="24"/>
          <w:szCs w:val="24"/>
        </w:rPr>
      </w:pPr>
      <w:r w:rsidRPr="00EA7F0E">
        <w:rPr>
          <w:rFonts w:ascii="Arial" w:hAnsi="Arial" w:cs="Arial"/>
          <w:sz w:val="24"/>
          <w:szCs w:val="24"/>
        </w:rPr>
        <w:t>osoby z orzeczonym stopniem niepełnosprawności</w:t>
      </w:r>
      <w:r w:rsidR="00164BC2">
        <w:rPr>
          <w:rFonts w:ascii="Arial" w:hAnsi="Arial" w:cs="Arial"/>
          <w:sz w:val="24"/>
          <w:szCs w:val="24"/>
        </w:rPr>
        <w:t>;</w:t>
      </w:r>
    </w:p>
    <w:p w14:paraId="319DCEA8" w14:textId="59AA11F8" w:rsidR="00196427" w:rsidRPr="00196427" w:rsidRDefault="00196427" w:rsidP="005515B0">
      <w:pPr>
        <w:numPr>
          <w:ilvl w:val="0"/>
          <w:numId w:val="6"/>
        </w:numPr>
        <w:spacing w:before="120" w:after="120"/>
        <w:rPr>
          <w:rFonts w:ascii="Arial" w:hAnsi="Arial" w:cs="Arial"/>
          <w:sz w:val="24"/>
          <w:szCs w:val="24"/>
        </w:rPr>
      </w:pPr>
      <w:r w:rsidRPr="00196427">
        <w:rPr>
          <w:rFonts w:ascii="Arial" w:hAnsi="Arial" w:cs="Arial"/>
          <w:sz w:val="24"/>
          <w:szCs w:val="24"/>
        </w:rPr>
        <w:t>pracowników posiadających zaświadczenie lekarskie o potrzebie powstrzymania się od pracy w nadgodzinach, które zostało wydane na podstawie przepisów szczególnych</w:t>
      </w:r>
      <w:r w:rsidR="00164BC2">
        <w:rPr>
          <w:rFonts w:ascii="Arial" w:hAnsi="Arial" w:cs="Arial"/>
          <w:sz w:val="24"/>
          <w:szCs w:val="24"/>
        </w:rPr>
        <w:t>;</w:t>
      </w:r>
    </w:p>
    <w:p w14:paraId="4B080D4C" w14:textId="02603147" w:rsidR="00472E67" w:rsidRDefault="001902C2" w:rsidP="005515B0">
      <w:pPr>
        <w:numPr>
          <w:ilvl w:val="0"/>
          <w:numId w:val="6"/>
        </w:numPr>
        <w:spacing w:before="120" w:after="120"/>
        <w:rPr>
          <w:rFonts w:ascii="Arial" w:hAnsi="Arial" w:cs="Arial"/>
          <w:sz w:val="24"/>
          <w:szCs w:val="24"/>
        </w:rPr>
      </w:pPr>
      <w:r w:rsidRPr="00EA7F0E">
        <w:rPr>
          <w:rFonts w:ascii="Arial" w:hAnsi="Arial" w:cs="Arial"/>
          <w:sz w:val="24"/>
          <w:szCs w:val="24"/>
        </w:rPr>
        <w:t xml:space="preserve">pracowników sprawujących pieczę nad osobami wymagającymi stałej opieki </w:t>
      </w:r>
      <w:r w:rsidR="00792A46" w:rsidRPr="00EA7F0E">
        <w:rPr>
          <w:rFonts w:ascii="Arial" w:hAnsi="Arial" w:cs="Arial"/>
          <w:sz w:val="24"/>
          <w:szCs w:val="24"/>
        </w:rPr>
        <w:br/>
      </w:r>
      <w:r w:rsidRPr="00EA7F0E">
        <w:rPr>
          <w:rFonts w:ascii="Arial" w:hAnsi="Arial" w:cs="Arial"/>
          <w:sz w:val="24"/>
          <w:szCs w:val="24"/>
        </w:rPr>
        <w:t>lub opiekujących się dziećmi do lat 4 – bez ich zgody</w:t>
      </w:r>
      <w:r w:rsidR="00792A46" w:rsidRPr="00EA7F0E">
        <w:rPr>
          <w:rFonts w:ascii="Arial" w:hAnsi="Arial" w:cs="Arial"/>
          <w:sz w:val="24"/>
          <w:szCs w:val="24"/>
        </w:rPr>
        <w:t>.”;</w:t>
      </w:r>
    </w:p>
    <w:p w14:paraId="3F4F3594" w14:textId="77F6FF6D" w:rsidR="00DA1840" w:rsidRDefault="00305783" w:rsidP="005515B0">
      <w:pPr>
        <w:pStyle w:val="Akapitzlist"/>
        <w:numPr>
          <w:ilvl w:val="0"/>
          <w:numId w:val="15"/>
        </w:numPr>
        <w:spacing w:before="120" w:after="120"/>
        <w:ind w:left="709"/>
        <w:contextualSpacing w:val="0"/>
        <w:rPr>
          <w:rFonts w:ascii="Arial" w:hAnsi="Arial" w:cs="Arial"/>
          <w:sz w:val="24"/>
          <w:szCs w:val="24"/>
        </w:rPr>
      </w:pPr>
      <w:r>
        <w:rPr>
          <w:rFonts w:ascii="Arial" w:hAnsi="Arial" w:cs="Arial"/>
          <w:sz w:val="24"/>
          <w:szCs w:val="24"/>
        </w:rPr>
        <w:t xml:space="preserve"> </w:t>
      </w:r>
      <w:r w:rsidR="00DA1840">
        <w:rPr>
          <w:rFonts w:ascii="Arial" w:hAnsi="Arial" w:cs="Arial"/>
          <w:sz w:val="24"/>
          <w:szCs w:val="24"/>
        </w:rPr>
        <w:t>po § 21 załącznika do zarządzenia dodaje się § 21a, któr</w:t>
      </w:r>
      <w:r>
        <w:rPr>
          <w:rFonts w:ascii="Arial" w:hAnsi="Arial" w:cs="Arial"/>
          <w:sz w:val="24"/>
          <w:szCs w:val="24"/>
        </w:rPr>
        <w:t>emu</w:t>
      </w:r>
      <w:r w:rsidR="00DA1840">
        <w:rPr>
          <w:rFonts w:ascii="Arial" w:hAnsi="Arial" w:cs="Arial"/>
          <w:sz w:val="24"/>
          <w:szCs w:val="24"/>
        </w:rPr>
        <w:t xml:space="preserve"> nadaje się następujące</w:t>
      </w:r>
      <w:r w:rsidR="007612A4">
        <w:rPr>
          <w:rFonts w:ascii="Arial" w:hAnsi="Arial" w:cs="Arial"/>
          <w:sz w:val="24"/>
          <w:szCs w:val="24"/>
        </w:rPr>
        <w:t xml:space="preserve"> </w:t>
      </w:r>
      <w:r w:rsidR="00DA1840">
        <w:rPr>
          <w:rFonts w:ascii="Arial" w:hAnsi="Arial" w:cs="Arial"/>
          <w:sz w:val="24"/>
          <w:szCs w:val="24"/>
        </w:rPr>
        <w:t>brzmienie:</w:t>
      </w:r>
    </w:p>
    <w:p w14:paraId="42C8F07D" w14:textId="12712E3F" w:rsidR="007612A4" w:rsidRDefault="007612A4" w:rsidP="00F2394A">
      <w:pPr>
        <w:pStyle w:val="Akapitzlist"/>
        <w:spacing w:before="120" w:after="120"/>
        <w:ind w:left="708"/>
        <w:contextualSpacing w:val="0"/>
        <w:rPr>
          <w:rFonts w:ascii="Arial" w:hAnsi="Arial" w:cs="Arial"/>
          <w:sz w:val="24"/>
          <w:szCs w:val="24"/>
        </w:rPr>
      </w:pPr>
      <w:r>
        <w:rPr>
          <w:rFonts w:ascii="Arial" w:hAnsi="Arial" w:cs="Arial"/>
          <w:sz w:val="24"/>
          <w:szCs w:val="24"/>
        </w:rPr>
        <w:t>„§ 21a. Zasady wykonywania pracy zdalnej oraz wykonywania praw i obowiązków pracowników i pracodawcy w tym zakresie określają odrębne przepisy.”;</w:t>
      </w:r>
    </w:p>
    <w:p w14:paraId="230C2ED6" w14:textId="58FC73AB" w:rsidR="00792A46" w:rsidRPr="00C86B56" w:rsidRDefault="007612A4" w:rsidP="005515B0">
      <w:pPr>
        <w:pStyle w:val="Akapitzlist"/>
        <w:numPr>
          <w:ilvl w:val="0"/>
          <w:numId w:val="15"/>
        </w:numPr>
        <w:spacing w:before="120" w:after="120"/>
        <w:ind w:left="709"/>
        <w:contextualSpacing w:val="0"/>
        <w:rPr>
          <w:rFonts w:ascii="Arial" w:hAnsi="Arial" w:cs="Arial"/>
          <w:sz w:val="24"/>
          <w:szCs w:val="24"/>
        </w:rPr>
      </w:pPr>
      <w:r>
        <w:rPr>
          <w:rFonts w:ascii="Arial" w:hAnsi="Arial" w:cs="Arial"/>
          <w:sz w:val="24"/>
          <w:szCs w:val="24"/>
        </w:rPr>
        <w:t xml:space="preserve"> </w:t>
      </w:r>
      <w:r w:rsidR="00792A46" w:rsidRPr="00EA7F0E">
        <w:rPr>
          <w:rFonts w:ascii="Arial" w:hAnsi="Arial" w:cs="Arial"/>
          <w:sz w:val="24"/>
          <w:szCs w:val="24"/>
        </w:rPr>
        <w:t>§ 24 załącznika do zarządzenia otrzymuje następujące brzmienie:</w:t>
      </w:r>
    </w:p>
    <w:p w14:paraId="31563A80" w14:textId="4EC56B1A" w:rsidR="00792A46" w:rsidRPr="00EA7F0E" w:rsidRDefault="00792A46" w:rsidP="00F2394A">
      <w:pPr>
        <w:spacing w:before="120" w:after="120"/>
        <w:ind w:left="708"/>
        <w:rPr>
          <w:rFonts w:ascii="Arial" w:hAnsi="Arial" w:cs="Arial"/>
          <w:sz w:val="24"/>
          <w:szCs w:val="24"/>
        </w:rPr>
      </w:pPr>
      <w:r w:rsidRPr="00EA7F0E">
        <w:rPr>
          <w:rFonts w:ascii="Arial" w:hAnsi="Arial" w:cs="Arial"/>
          <w:sz w:val="24"/>
          <w:szCs w:val="24"/>
        </w:rPr>
        <w:t xml:space="preserve">„§ 24. </w:t>
      </w:r>
      <w:r w:rsidR="00226C71">
        <w:rPr>
          <w:rFonts w:ascii="Arial" w:hAnsi="Arial" w:cs="Arial"/>
          <w:sz w:val="24"/>
          <w:szCs w:val="24"/>
        </w:rPr>
        <w:t xml:space="preserve">1. </w:t>
      </w:r>
      <w:r w:rsidRPr="00EA7F0E">
        <w:rPr>
          <w:rFonts w:ascii="Arial" w:hAnsi="Arial" w:cs="Arial"/>
          <w:sz w:val="24"/>
          <w:szCs w:val="24"/>
        </w:rPr>
        <w:t>Wypłata wynagrodzenia jest dokonywana na wskazany przez pracownika rachunek płatniczy, chyba że pracownik złożył w postaci papierowej lub elektronicznej wniosek o wypłatę wynagrodzenia do rąk własnych.”;</w:t>
      </w:r>
    </w:p>
    <w:p w14:paraId="6A0162C5" w14:textId="167C8512" w:rsidR="00792A46" w:rsidRPr="00C86B56" w:rsidRDefault="00226C71" w:rsidP="005515B0">
      <w:pPr>
        <w:numPr>
          <w:ilvl w:val="0"/>
          <w:numId w:val="15"/>
        </w:numPr>
        <w:spacing w:before="120" w:after="120"/>
        <w:ind w:left="426"/>
        <w:rPr>
          <w:rFonts w:ascii="Arial" w:hAnsi="Arial" w:cs="Arial"/>
          <w:sz w:val="24"/>
          <w:szCs w:val="24"/>
        </w:rPr>
      </w:pPr>
      <w:r>
        <w:rPr>
          <w:rFonts w:ascii="Arial" w:hAnsi="Arial" w:cs="Arial"/>
          <w:sz w:val="24"/>
          <w:szCs w:val="24"/>
        </w:rPr>
        <w:t xml:space="preserve"> </w:t>
      </w:r>
      <w:r w:rsidR="00792A46" w:rsidRPr="00EA7F0E">
        <w:rPr>
          <w:rFonts w:ascii="Arial" w:hAnsi="Arial" w:cs="Arial"/>
          <w:sz w:val="24"/>
          <w:szCs w:val="24"/>
        </w:rPr>
        <w:t xml:space="preserve">§ </w:t>
      </w:r>
      <w:r w:rsidR="00164BC2">
        <w:rPr>
          <w:rFonts w:ascii="Arial" w:hAnsi="Arial" w:cs="Arial"/>
          <w:sz w:val="24"/>
          <w:szCs w:val="24"/>
        </w:rPr>
        <w:t>30</w:t>
      </w:r>
      <w:r w:rsidR="00792A46" w:rsidRPr="00EA7F0E">
        <w:rPr>
          <w:rFonts w:ascii="Arial" w:hAnsi="Arial" w:cs="Arial"/>
          <w:sz w:val="24"/>
          <w:szCs w:val="24"/>
        </w:rPr>
        <w:t xml:space="preserve"> ust. 2 załącznika do zarządzenia otrzymuje następujące brzmienie:</w:t>
      </w:r>
    </w:p>
    <w:p w14:paraId="11675B18" w14:textId="26B203D1" w:rsidR="002F265F" w:rsidRPr="00EA7F0E" w:rsidRDefault="00792A46" w:rsidP="00F2394A">
      <w:pPr>
        <w:spacing w:before="120" w:after="120"/>
        <w:ind w:left="708"/>
        <w:rPr>
          <w:rFonts w:ascii="Arial" w:hAnsi="Arial" w:cs="Arial"/>
          <w:sz w:val="24"/>
          <w:szCs w:val="24"/>
        </w:rPr>
      </w:pPr>
      <w:r w:rsidRPr="00EA7F0E">
        <w:rPr>
          <w:rFonts w:ascii="Arial" w:hAnsi="Arial" w:cs="Arial"/>
          <w:sz w:val="24"/>
          <w:szCs w:val="24"/>
        </w:rPr>
        <w:t>„2.</w:t>
      </w:r>
      <w:r w:rsidR="00164BC2" w:rsidRPr="00164BC2">
        <w:t xml:space="preserve"> </w:t>
      </w:r>
      <w:bookmarkStart w:id="5" w:name="_Hlk146281797"/>
      <w:r w:rsidR="00164BC2" w:rsidRPr="00164BC2">
        <w:rPr>
          <w:rFonts w:ascii="Arial" w:hAnsi="Arial" w:cs="Arial"/>
          <w:sz w:val="24"/>
          <w:szCs w:val="24"/>
        </w:rPr>
        <w:t xml:space="preserve">Wzór wniosku, o których mowa w ust. </w:t>
      </w:r>
      <w:r w:rsidR="00164BC2">
        <w:rPr>
          <w:rFonts w:ascii="Arial" w:hAnsi="Arial" w:cs="Arial"/>
          <w:sz w:val="24"/>
          <w:szCs w:val="24"/>
        </w:rPr>
        <w:t>1</w:t>
      </w:r>
      <w:r w:rsidR="00164BC2" w:rsidRPr="00164BC2">
        <w:rPr>
          <w:rFonts w:ascii="Arial" w:hAnsi="Arial" w:cs="Arial"/>
          <w:sz w:val="24"/>
          <w:szCs w:val="24"/>
        </w:rPr>
        <w:t xml:space="preserve"> określą odrębne przepisy wprowadzające wzory dokumentów pracowniczych funkcjonujących w Kuratorium</w:t>
      </w:r>
      <w:bookmarkEnd w:id="5"/>
      <w:r w:rsidR="002F265F" w:rsidRPr="00EA7F0E">
        <w:rPr>
          <w:rFonts w:ascii="Arial" w:hAnsi="Arial" w:cs="Arial"/>
          <w:sz w:val="24"/>
          <w:szCs w:val="24"/>
        </w:rPr>
        <w:t>”;</w:t>
      </w:r>
    </w:p>
    <w:p w14:paraId="460F1B1D" w14:textId="2B9E063F" w:rsidR="002F265F" w:rsidRPr="00C86B56" w:rsidRDefault="002F265F" w:rsidP="005515B0">
      <w:pPr>
        <w:numPr>
          <w:ilvl w:val="0"/>
          <w:numId w:val="15"/>
        </w:numPr>
        <w:spacing w:before="120" w:after="120"/>
        <w:ind w:left="426"/>
        <w:rPr>
          <w:rFonts w:ascii="Arial" w:hAnsi="Arial" w:cs="Arial"/>
          <w:sz w:val="24"/>
          <w:szCs w:val="24"/>
        </w:rPr>
      </w:pPr>
      <w:r w:rsidRPr="00EA7F0E">
        <w:rPr>
          <w:rFonts w:ascii="Arial" w:hAnsi="Arial" w:cs="Arial"/>
          <w:sz w:val="24"/>
          <w:szCs w:val="24"/>
        </w:rPr>
        <w:t xml:space="preserve"> § 30 ust. 6 załącznika do zarządzenia otrzymuje następujące brzmienie:</w:t>
      </w:r>
    </w:p>
    <w:p w14:paraId="26502C23" w14:textId="21E0B072" w:rsidR="00897DCC" w:rsidRPr="00EA7F0E" w:rsidRDefault="002F265F" w:rsidP="00F2394A">
      <w:pPr>
        <w:spacing w:before="120" w:after="120"/>
        <w:ind w:left="708"/>
        <w:rPr>
          <w:rFonts w:ascii="Arial" w:hAnsi="Arial" w:cs="Arial"/>
          <w:sz w:val="24"/>
          <w:szCs w:val="24"/>
        </w:rPr>
      </w:pPr>
      <w:r w:rsidRPr="00EA7F0E">
        <w:rPr>
          <w:rFonts w:ascii="Arial" w:hAnsi="Arial" w:cs="Arial"/>
          <w:sz w:val="24"/>
          <w:szCs w:val="24"/>
        </w:rPr>
        <w:t xml:space="preserve">„6. Na wniosek pracownicy udziela się jej urlopu wypoczynkowego bezpośrednio po urlopie macierzyńskim; dotyczy to także pracownika-ojca wychowującego dziecko, który korzysta </w:t>
      </w:r>
      <w:r w:rsidR="00F73D46">
        <w:rPr>
          <w:rFonts w:ascii="Arial" w:hAnsi="Arial" w:cs="Arial"/>
          <w:sz w:val="24"/>
          <w:szCs w:val="24"/>
        </w:rPr>
        <w:br/>
      </w:r>
      <w:r w:rsidRPr="00EA7F0E">
        <w:rPr>
          <w:rFonts w:ascii="Arial" w:hAnsi="Arial" w:cs="Arial"/>
          <w:sz w:val="24"/>
          <w:szCs w:val="24"/>
        </w:rPr>
        <w:t xml:space="preserve">z urlopu macierzyńskiego, pracownika, który korzysta z urlopu rodzicielskiego </w:t>
      </w:r>
      <w:r w:rsidR="00F73D46">
        <w:rPr>
          <w:rFonts w:ascii="Arial" w:hAnsi="Arial" w:cs="Arial"/>
          <w:sz w:val="24"/>
          <w:szCs w:val="24"/>
        </w:rPr>
        <w:br/>
      </w:r>
      <w:r w:rsidRPr="00EA7F0E">
        <w:rPr>
          <w:rFonts w:ascii="Arial" w:hAnsi="Arial" w:cs="Arial"/>
          <w:sz w:val="24"/>
          <w:szCs w:val="24"/>
        </w:rPr>
        <w:t>oraz pracownika, który korzysta z urlopu ojcowskiego.”;</w:t>
      </w:r>
    </w:p>
    <w:p w14:paraId="38DBC6F5" w14:textId="3856706E" w:rsidR="00897DCC" w:rsidRPr="00C86B56" w:rsidRDefault="00897DCC" w:rsidP="005515B0">
      <w:pPr>
        <w:numPr>
          <w:ilvl w:val="0"/>
          <w:numId w:val="15"/>
        </w:numPr>
        <w:spacing w:before="120" w:after="120"/>
        <w:ind w:left="426"/>
        <w:rPr>
          <w:rFonts w:ascii="Arial" w:hAnsi="Arial" w:cs="Arial"/>
          <w:sz w:val="24"/>
          <w:szCs w:val="24"/>
        </w:rPr>
      </w:pPr>
      <w:r w:rsidRPr="00EA7F0E">
        <w:rPr>
          <w:rFonts w:ascii="Arial" w:hAnsi="Arial" w:cs="Arial"/>
          <w:sz w:val="24"/>
          <w:szCs w:val="24"/>
        </w:rPr>
        <w:t xml:space="preserve"> § 31 załącznika do zarządzenia otrzymuje następujące brzmienie:</w:t>
      </w:r>
    </w:p>
    <w:p w14:paraId="42297758" w14:textId="4A065EAD" w:rsidR="00897DCC" w:rsidRPr="00EA7F0E" w:rsidRDefault="00897DCC" w:rsidP="00F2394A">
      <w:pPr>
        <w:spacing w:before="120" w:after="120"/>
        <w:ind w:left="708"/>
        <w:rPr>
          <w:rFonts w:ascii="Arial" w:hAnsi="Arial" w:cs="Arial"/>
          <w:sz w:val="24"/>
          <w:szCs w:val="24"/>
        </w:rPr>
      </w:pPr>
      <w:r w:rsidRPr="00EA7F0E">
        <w:rPr>
          <w:rFonts w:ascii="Arial" w:hAnsi="Arial" w:cs="Arial"/>
          <w:sz w:val="24"/>
          <w:szCs w:val="24"/>
        </w:rPr>
        <w:t xml:space="preserve">„1. Część urlopu niewykorzystaną </w:t>
      </w:r>
      <w:r w:rsidR="00805BC0">
        <w:rPr>
          <w:rFonts w:ascii="Arial" w:hAnsi="Arial" w:cs="Arial"/>
          <w:sz w:val="24"/>
          <w:szCs w:val="24"/>
        </w:rPr>
        <w:t xml:space="preserve">w szczególności </w:t>
      </w:r>
      <w:r w:rsidRPr="00EA7F0E">
        <w:rPr>
          <w:rFonts w:ascii="Arial" w:hAnsi="Arial" w:cs="Arial"/>
          <w:sz w:val="24"/>
          <w:szCs w:val="24"/>
        </w:rPr>
        <w:t>z powodu</w:t>
      </w:r>
      <w:r w:rsidR="00805BC0">
        <w:rPr>
          <w:rFonts w:ascii="Arial" w:hAnsi="Arial" w:cs="Arial"/>
          <w:sz w:val="24"/>
          <w:szCs w:val="24"/>
        </w:rPr>
        <w:t>:</w:t>
      </w:r>
      <w:r w:rsidRPr="00EA7F0E">
        <w:rPr>
          <w:rFonts w:ascii="Arial" w:hAnsi="Arial" w:cs="Arial"/>
          <w:sz w:val="24"/>
          <w:szCs w:val="24"/>
        </w:rPr>
        <w:t xml:space="preserve"> czasowej niezdolności </w:t>
      </w:r>
      <w:r w:rsidR="00805BC0">
        <w:rPr>
          <w:rFonts w:ascii="Arial" w:hAnsi="Arial" w:cs="Arial"/>
          <w:sz w:val="24"/>
          <w:szCs w:val="24"/>
        </w:rPr>
        <w:br/>
      </w:r>
      <w:r w:rsidRPr="00EA7F0E">
        <w:rPr>
          <w:rFonts w:ascii="Arial" w:hAnsi="Arial" w:cs="Arial"/>
          <w:sz w:val="24"/>
          <w:szCs w:val="24"/>
        </w:rPr>
        <w:t xml:space="preserve">do pracy </w:t>
      </w:r>
      <w:r w:rsidR="00164BC2">
        <w:rPr>
          <w:rFonts w:ascii="Arial" w:hAnsi="Arial" w:cs="Arial"/>
          <w:sz w:val="24"/>
          <w:szCs w:val="24"/>
        </w:rPr>
        <w:t xml:space="preserve">w </w:t>
      </w:r>
      <w:r w:rsidRPr="00EA7F0E">
        <w:rPr>
          <w:rFonts w:ascii="Arial" w:hAnsi="Arial" w:cs="Arial"/>
          <w:sz w:val="24"/>
          <w:szCs w:val="24"/>
        </w:rPr>
        <w:t xml:space="preserve">wskutek choroby, odosobnienia w związku z chorobą zakaźną, </w:t>
      </w:r>
      <w:r w:rsidR="00805BC0" w:rsidRPr="00805BC0">
        <w:rPr>
          <w:rFonts w:ascii="Arial" w:hAnsi="Arial" w:cs="Arial"/>
          <w:sz w:val="24"/>
          <w:szCs w:val="24"/>
        </w:rPr>
        <w:t xml:space="preserve">powołania </w:t>
      </w:r>
      <w:r w:rsidR="00805BC0">
        <w:rPr>
          <w:rFonts w:ascii="Arial" w:hAnsi="Arial" w:cs="Arial"/>
          <w:sz w:val="24"/>
          <w:szCs w:val="24"/>
        </w:rPr>
        <w:br/>
      </w:r>
      <w:r w:rsidR="00805BC0" w:rsidRPr="00805BC0">
        <w:rPr>
          <w:rFonts w:ascii="Arial" w:hAnsi="Arial" w:cs="Arial"/>
          <w:sz w:val="24"/>
          <w:szCs w:val="24"/>
        </w:rPr>
        <w:t xml:space="preserve">na ćwiczenia wojskowe w ramach pasywnej rezerwy, stawienia się do pełnienia terytorialnej służby wojskowej rotacyjnie albo stawienia się do pełnienia służby w aktywnej rezerwie, </w:t>
      </w:r>
      <w:r w:rsidR="00805BC0">
        <w:rPr>
          <w:rFonts w:ascii="Arial" w:hAnsi="Arial" w:cs="Arial"/>
          <w:sz w:val="24"/>
          <w:szCs w:val="24"/>
        </w:rPr>
        <w:br/>
      </w:r>
      <w:r w:rsidR="00805BC0" w:rsidRPr="00805BC0">
        <w:rPr>
          <w:rFonts w:ascii="Arial" w:hAnsi="Arial" w:cs="Arial"/>
          <w:sz w:val="24"/>
          <w:szCs w:val="24"/>
        </w:rPr>
        <w:t>na czas do 3 miesięcy</w:t>
      </w:r>
      <w:r w:rsidRPr="00EA7F0E">
        <w:rPr>
          <w:rFonts w:ascii="Arial" w:hAnsi="Arial" w:cs="Arial"/>
          <w:sz w:val="24"/>
          <w:szCs w:val="24"/>
        </w:rPr>
        <w:t xml:space="preserve">, urlopu macierzyńskiego, urlopu rodzicielskiego, urlopu ojcowskiego - pracodawca jest obowiązany udzielić pracownikowi w terminie późniejszym. </w:t>
      </w:r>
    </w:p>
    <w:p w14:paraId="3DBD2764" w14:textId="43DDC28E" w:rsidR="00C86B56" w:rsidRDefault="00897DCC" w:rsidP="00F2394A">
      <w:pPr>
        <w:spacing w:before="120" w:after="120"/>
        <w:ind w:left="708"/>
        <w:rPr>
          <w:rFonts w:ascii="Arial" w:hAnsi="Arial" w:cs="Arial"/>
          <w:sz w:val="24"/>
          <w:szCs w:val="24"/>
        </w:rPr>
      </w:pPr>
      <w:r w:rsidRPr="00EA7F0E">
        <w:rPr>
          <w:rFonts w:ascii="Arial" w:hAnsi="Arial" w:cs="Arial"/>
          <w:sz w:val="24"/>
          <w:szCs w:val="24"/>
        </w:rPr>
        <w:t xml:space="preserve">2. Na wniosek pracownika należy mu udzielić urlopu wypoczynkowego bezpośrednio </w:t>
      </w:r>
      <w:r w:rsidR="00F73D46">
        <w:rPr>
          <w:rFonts w:ascii="Arial" w:hAnsi="Arial" w:cs="Arial"/>
          <w:sz w:val="24"/>
          <w:szCs w:val="24"/>
        </w:rPr>
        <w:br/>
      </w:r>
      <w:r w:rsidRPr="00EA7F0E">
        <w:rPr>
          <w:rFonts w:ascii="Arial" w:hAnsi="Arial" w:cs="Arial"/>
          <w:sz w:val="24"/>
          <w:szCs w:val="24"/>
        </w:rPr>
        <w:t>po urlopie macierzyńskim, urlopie rodzicielskim, albo urlopie ojcowskim.</w:t>
      </w:r>
      <w:r w:rsidR="00146EA8" w:rsidRPr="00EA7F0E">
        <w:rPr>
          <w:rFonts w:ascii="Arial" w:hAnsi="Arial" w:cs="Arial"/>
          <w:sz w:val="24"/>
          <w:szCs w:val="24"/>
        </w:rPr>
        <w:t>”;</w:t>
      </w:r>
    </w:p>
    <w:p w14:paraId="41B26AAF" w14:textId="39CEE1D7" w:rsidR="00897DCC" w:rsidRPr="00C86B56" w:rsidRDefault="00C86B56" w:rsidP="005515B0">
      <w:pPr>
        <w:pStyle w:val="Akapitzlist"/>
        <w:numPr>
          <w:ilvl w:val="0"/>
          <w:numId w:val="15"/>
        </w:numPr>
        <w:spacing w:before="120" w:after="120"/>
        <w:ind w:left="426"/>
        <w:contextualSpacing w:val="0"/>
        <w:rPr>
          <w:rFonts w:ascii="Arial" w:hAnsi="Arial" w:cs="Arial"/>
          <w:sz w:val="24"/>
          <w:szCs w:val="24"/>
        </w:rPr>
      </w:pPr>
      <w:r>
        <w:rPr>
          <w:rFonts w:ascii="Arial" w:hAnsi="Arial" w:cs="Arial"/>
          <w:sz w:val="24"/>
          <w:szCs w:val="24"/>
        </w:rPr>
        <w:t xml:space="preserve"> </w:t>
      </w:r>
      <w:r w:rsidR="00897DCC" w:rsidRPr="00C86B56">
        <w:rPr>
          <w:rFonts w:ascii="Arial" w:hAnsi="Arial" w:cs="Arial"/>
          <w:sz w:val="24"/>
          <w:szCs w:val="24"/>
        </w:rPr>
        <w:t>§ 33 ust.</w:t>
      </w:r>
      <w:r w:rsidR="007A3A6E">
        <w:rPr>
          <w:rFonts w:ascii="Arial" w:hAnsi="Arial" w:cs="Arial"/>
          <w:sz w:val="24"/>
          <w:szCs w:val="24"/>
        </w:rPr>
        <w:t xml:space="preserve"> </w:t>
      </w:r>
      <w:r w:rsidR="00897DCC" w:rsidRPr="00C86B56">
        <w:rPr>
          <w:rFonts w:ascii="Arial" w:hAnsi="Arial" w:cs="Arial"/>
          <w:sz w:val="24"/>
          <w:szCs w:val="24"/>
        </w:rPr>
        <w:t>2 załącznika do zarządzenia otrzymuje następujące brzmienie:</w:t>
      </w:r>
    </w:p>
    <w:p w14:paraId="45393AEF" w14:textId="67EE4E38" w:rsidR="00897DCC" w:rsidRDefault="00897DCC" w:rsidP="00F2394A">
      <w:pPr>
        <w:spacing w:before="120" w:after="120"/>
        <w:ind w:left="708"/>
        <w:rPr>
          <w:rFonts w:ascii="Arial" w:hAnsi="Arial" w:cs="Arial"/>
          <w:sz w:val="24"/>
          <w:szCs w:val="24"/>
        </w:rPr>
      </w:pPr>
      <w:r w:rsidRPr="00EA7F0E">
        <w:rPr>
          <w:rFonts w:ascii="Arial" w:hAnsi="Arial" w:cs="Arial"/>
          <w:sz w:val="24"/>
          <w:szCs w:val="24"/>
        </w:rPr>
        <w:t>„2. Kontrolę ogólną nad wykorzystaniem urlopów wypoczynkowych sprawuje Wydział Finansów i Kadr.”;</w:t>
      </w:r>
    </w:p>
    <w:p w14:paraId="3C3BB826" w14:textId="1029A7C6" w:rsidR="007612A4" w:rsidRDefault="007612A4" w:rsidP="005515B0">
      <w:pPr>
        <w:pStyle w:val="Akapitzlist"/>
        <w:numPr>
          <w:ilvl w:val="0"/>
          <w:numId w:val="15"/>
        </w:numPr>
        <w:spacing w:before="120" w:after="120"/>
        <w:ind w:left="426"/>
        <w:contextualSpacing w:val="0"/>
        <w:rPr>
          <w:rFonts w:ascii="Arial" w:hAnsi="Arial" w:cs="Arial"/>
          <w:sz w:val="24"/>
          <w:szCs w:val="24"/>
        </w:rPr>
      </w:pPr>
      <w:r>
        <w:rPr>
          <w:rFonts w:ascii="Arial" w:hAnsi="Arial" w:cs="Arial"/>
          <w:sz w:val="24"/>
          <w:szCs w:val="24"/>
        </w:rPr>
        <w:t xml:space="preserve"> </w:t>
      </w:r>
      <w:r w:rsidR="007A3A6E">
        <w:rPr>
          <w:rFonts w:ascii="Arial" w:hAnsi="Arial" w:cs="Arial"/>
          <w:sz w:val="24"/>
          <w:szCs w:val="24"/>
        </w:rPr>
        <w:t>po § 33 załącznika do zarządzenia dodaje się §§ 33a i 33b, które otrzymują następujące brzmienie:</w:t>
      </w:r>
    </w:p>
    <w:p w14:paraId="5B0BD296" w14:textId="2D7DA3D2" w:rsidR="007A3A6E" w:rsidRPr="00DA1840" w:rsidRDefault="007A3A6E" w:rsidP="00F2394A">
      <w:pPr>
        <w:pStyle w:val="Akapitzlist"/>
        <w:spacing w:before="120" w:after="120"/>
        <w:ind w:left="708"/>
        <w:contextualSpacing w:val="0"/>
        <w:rPr>
          <w:rFonts w:ascii="Arial" w:hAnsi="Arial" w:cs="Arial"/>
          <w:sz w:val="24"/>
          <w:szCs w:val="24"/>
        </w:rPr>
      </w:pPr>
      <w:r>
        <w:rPr>
          <w:rFonts w:ascii="Arial" w:hAnsi="Arial" w:cs="Arial"/>
          <w:sz w:val="24"/>
          <w:szCs w:val="24"/>
        </w:rPr>
        <w:t xml:space="preserve">„§ 33a. 1. </w:t>
      </w:r>
      <w:r w:rsidRPr="00DA1840">
        <w:rPr>
          <w:rFonts w:ascii="Arial" w:hAnsi="Arial" w:cs="Arial"/>
          <w:sz w:val="24"/>
          <w:szCs w:val="24"/>
        </w:rPr>
        <w:t xml:space="preserve">Pracownikowi przysługuje w ciągu roku kalendarzowego urlop opiekuńczy, </w:t>
      </w:r>
      <w:r w:rsidR="00F73D46">
        <w:rPr>
          <w:rFonts w:ascii="Arial" w:hAnsi="Arial" w:cs="Arial"/>
          <w:sz w:val="24"/>
          <w:szCs w:val="24"/>
        </w:rPr>
        <w:br/>
      </w:r>
      <w:r w:rsidRPr="00DA1840">
        <w:rPr>
          <w:rFonts w:ascii="Arial" w:hAnsi="Arial" w:cs="Arial"/>
          <w:sz w:val="24"/>
          <w:szCs w:val="24"/>
        </w:rPr>
        <w:t>w wymiarze 5 dni, w celu zapewnienia osobistej opieki lub wsparcia osobie będącej członkiem rodziny lub zamieszkującej w tym samym gospodarstwie domowym, która wymaga opieki lub wsparcia z poważnych względów medycznych.</w:t>
      </w:r>
    </w:p>
    <w:p w14:paraId="6F9AAA9E" w14:textId="480267C9" w:rsidR="007A3A6E" w:rsidRPr="00DA1840" w:rsidRDefault="007A3A6E" w:rsidP="00F2394A">
      <w:pPr>
        <w:pStyle w:val="Akapitzlist"/>
        <w:spacing w:before="120" w:after="120"/>
        <w:ind w:left="708"/>
        <w:contextualSpacing w:val="0"/>
        <w:rPr>
          <w:rFonts w:ascii="Arial" w:hAnsi="Arial" w:cs="Arial"/>
          <w:sz w:val="24"/>
          <w:szCs w:val="24"/>
        </w:rPr>
      </w:pPr>
      <w:r w:rsidRPr="00DA1840">
        <w:rPr>
          <w:rFonts w:ascii="Arial" w:hAnsi="Arial" w:cs="Arial"/>
          <w:sz w:val="24"/>
          <w:szCs w:val="24"/>
        </w:rPr>
        <w:t xml:space="preserve">2. Za członka rodziny, o którym mowa w </w:t>
      </w:r>
      <w:r>
        <w:rPr>
          <w:rFonts w:ascii="Arial" w:hAnsi="Arial" w:cs="Arial"/>
          <w:sz w:val="24"/>
          <w:szCs w:val="24"/>
        </w:rPr>
        <w:t>ust.</w:t>
      </w:r>
      <w:r w:rsidRPr="00DA1840">
        <w:rPr>
          <w:rFonts w:ascii="Arial" w:hAnsi="Arial" w:cs="Arial"/>
          <w:sz w:val="24"/>
          <w:szCs w:val="24"/>
        </w:rPr>
        <w:t xml:space="preserve"> 1, uważa się syna, córkę, matkę, ojca </w:t>
      </w:r>
      <w:r w:rsidR="00F73D46">
        <w:rPr>
          <w:rFonts w:ascii="Arial" w:hAnsi="Arial" w:cs="Arial"/>
          <w:sz w:val="24"/>
          <w:szCs w:val="24"/>
        </w:rPr>
        <w:br/>
      </w:r>
      <w:r w:rsidRPr="00DA1840">
        <w:rPr>
          <w:rFonts w:ascii="Arial" w:hAnsi="Arial" w:cs="Arial"/>
          <w:sz w:val="24"/>
          <w:szCs w:val="24"/>
        </w:rPr>
        <w:t>lub małżonka.</w:t>
      </w:r>
    </w:p>
    <w:p w14:paraId="1B905F58" w14:textId="77777777" w:rsidR="007A3A6E" w:rsidRPr="00DA1840" w:rsidRDefault="007A3A6E" w:rsidP="00F2394A">
      <w:pPr>
        <w:pStyle w:val="Akapitzlist"/>
        <w:spacing w:before="120" w:after="120"/>
        <w:ind w:left="708"/>
        <w:contextualSpacing w:val="0"/>
        <w:rPr>
          <w:rFonts w:ascii="Arial" w:hAnsi="Arial" w:cs="Arial"/>
          <w:sz w:val="24"/>
          <w:szCs w:val="24"/>
        </w:rPr>
      </w:pPr>
      <w:r>
        <w:rPr>
          <w:rFonts w:ascii="Arial" w:hAnsi="Arial" w:cs="Arial"/>
          <w:sz w:val="24"/>
          <w:szCs w:val="24"/>
        </w:rPr>
        <w:t xml:space="preserve">3. </w:t>
      </w:r>
      <w:r w:rsidRPr="00DA1840">
        <w:rPr>
          <w:rFonts w:ascii="Arial" w:hAnsi="Arial" w:cs="Arial"/>
          <w:sz w:val="24"/>
          <w:szCs w:val="24"/>
        </w:rPr>
        <w:t xml:space="preserve">Urlopu, o którym mowa w </w:t>
      </w:r>
      <w:r>
        <w:rPr>
          <w:rFonts w:ascii="Arial" w:hAnsi="Arial" w:cs="Arial"/>
          <w:sz w:val="24"/>
          <w:szCs w:val="24"/>
        </w:rPr>
        <w:t>ust.</w:t>
      </w:r>
      <w:r w:rsidRPr="00DA1840">
        <w:rPr>
          <w:rFonts w:ascii="Arial" w:hAnsi="Arial" w:cs="Arial"/>
          <w:sz w:val="24"/>
          <w:szCs w:val="24"/>
        </w:rPr>
        <w:t xml:space="preserve"> 1, udziela się w dni, które są dla pracownika dniami pracy, zgodnie z obowiązującym go rozkładem czasu pracy.</w:t>
      </w:r>
    </w:p>
    <w:p w14:paraId="0CA674D6" w14:textId="77777777" w:rsidR="007A3A6E" w:rsidRPr="00DA1840" w:rsidRDefault="007A3A6E" w:rsidP="00F2394A">
      <w:pPr>
        <w:pStyle w:val="Akapitzlist"/>
        <w:spacing w:before="120" w:after="120"/>
        <w:ind w:left="708"/>
        <w:contextualSpacing w:val="0"/>
        <w:rPr>
          <w:rFonts w:ascii="Arial" w:hAnsi="Arial" w:cs="Arial"/>
          <w:sz w:val="24"/>
          <w:szCs w:val="24"/>
        </w:rPr>
      </w:pPr>
      <w:r w:rsidRPr="00DA1840">
        <w:rPr>
          <w:rFonts w:ascii="Arial" w:hAnsi="Arial" w:cs="Arial"/>
          <w:sz w:val="24"/>
          <w:szCs w:val="24"/>
        </w:rPr>
        <w:t xml:space="preserve">4. Urlopu, o którym mowa w </w:t>
      </w:r>
      <w:r>
        <w:rPr>
          <w:rFonts w:ascii="Arial" w:hAnsi="Arial" w:cs="Arial"/>
          <w:sz w:val="24"/>
          <w:szCs w:val="24"/>
        </w:rPr>
        <w:t>ust.</w:t>
      </w:r>
      <w:r w:rsidRPr="00DA1840">
        <w:rPr>
          <w:rFonts w:ascii="Arial" w:hAnsi="Arial" w:cs="Arial"/>
          <w:sz w:val="24"/>
          <w:szCs w:val="24"/>
        </w:rPr>
        <w:t xml:space="preserve"> 1, udziela się na wniosek pracownika złożony w postaci papierowej lub elektronicznej w terminie nie krótszym niż 1 dzień przed rozpoczęciem korzystania z tego urlopu.</w:t>
      </w:r>
    </w:p>
    <w:p w14:paraId="68DCDC41" w14:textId="69F35887" w:rsidR="007A3A6E" w:rsidRDefault="007A3A6E" w:rsidP="00F2394A">
      <w:pPr>
        <w:pStyle w:val="Akapitzlist"/>
        <w:spacing w:before="120" w:after="120"/>
        <w:ind w:left="708"/>
        <w:contextualSpacing w:val="0"/>
        <w:rPr>
          <w:rFonts w:ascii="Arial" w:hAnsi="Arial" w:cs="Arial"/>
          <w:sz w:val="24"/>
          <w:szCs w:val="24"/>
        </w:rPr>
      </w:pPr>
      <w:r w:rsidRPr="00DA1840">
        <w:rPr>
          <w:rFonts w:ascii="Arial" w:hAnsi="Arial" w:cs="Arial"/>
          <w:sz w:val="24"/>
          <w:szCs w:val="24"/>
        </w:rPr>
        <w:t xml:space="preserve">5. We wniosku wskazuje się imię i nazwisko osoby, która wymaga opieki lub wsparcia </w:t>
      </w:r>
      <w:r w:rsidR="005D52C0">
        <w:rPr>
          <w:rFonts w:ascii="Arial" w:hAnsi="Arial" w:cs="Arial"/>
          <w:sz w:val="24"/>
          <w:szCs w:val="24"/>
        </w:rPr>
        <w:br/>
      </w:r>
      <w:r w:rsidRPr="00DA1840">
        <w:rPr>
          <w:rFonts w:ascii="Arial" w:hAnsi="Arial" w:cs="Arial"/>
          <w:sz w:val="24"/>
          <w:szCs w:val="24"/>
        </w:rPr>
        <w:t>z poważnych względów medycznych, przyczynę konieczności zapewnienia osobistej opieki lub wsparcia przez pracownika oraz w przypadku członka rodziny - stopień pokrewieństwa z pracownikiem lub w przypadku osoby niebędącej członkiem rodziny - adres zamieszkania tej osoby.</w:t>
      </w:r>
    </w:p>
    <w:p w14:paraId="7BFA9163" w14:textId="390D4EB3" w:rsidR="007A3A6E" w:rsidRDefault="007A3A6E" w:rsidP="00F2394A">
      <w:pPr>
        <w:pStyle w:val="Akapitzlist"/>
        <w:spacing w:before="120" w:after="120"/>
        <w:ind w:left="708"/>
        <w:contextualSpacing w:val="0"/>
        <w:rPr>
          <w:rFonts w:ascii="Arial" w:hAnsi="Arial" w:cs="Arial"/>
          <w:sz w:val="24"/>
          <w:szCs w:val="24"/>
        </w:rPr>
      </w:pPr>
      <w:r>
        <w:rPr>
          <w:rFonts w:ascii="Arial" w:hAnsi="Arial" w:cs="Arial"/>
          <w:sz w:val="24"/>
          <w:szCs w:val="24"/>
        </w:rPr>
        <w:t xml:space="preserve">6. </w:t>
      </w:r>
      <w:bookmarkStart w:id="6" w:name="_Hlk145928886"/>
      <w:r w:rsidR="00805BC0" w:rsidRPr="00805BC0">
        <w:rPr>
          <w:rFonts w:ascii="Arial" w:hAnsi="Arial" w:cs="Arial"/>
          <w:sz w:val="24"/>
          <w:szCs w:val="24"/>
        </w:rPr>
        <w:t xml:space="preserve">Wzór </w:t>
      </w:r>
      <w:r w:rsidR="00805BC0">
        <w:rPr>
          <w:rFonts w:ascii="Arial" w:hAnsi="Arial" w:cs="Arial"/>
          <w:sz w:val="24"/>
          <w:szCs w:val="24"/>
        </w:rPr>
        <w:t>oświadczenia</w:t>
      </w:r>
      <w:r w:rsidR="00805BC0" w:rsidRPr="00805BC0">
        <w:rPr>
          <w:rFonts w:ascii="Arial" w:hAnsi="Arial" w:cs="Arial"/>
          <w:sz w:val="24"/>
          <w:szCs w:val="24"/>
        </w:rPr>
        <w:t>, o których mowa w ust. 1 określą odrębne przepisy wprowadzające wzory dokumentów pracowniczych funkcjonujących w Kuratorium</w:t>
      </w:r>
      <w:r>
        <w:rPr>
          <w:rFonts w:ascii="Arial" w:hAnsi="Arial" w:cs="Arial"/>
          <w:sz w:val="24"/>
          <w:szCs w:val="24"/>
        </w:rPr>
        <w:t>.</w:t>
      </w:r>
      <w:bookmarkEnd w:id="6"/>
    </w:p>
    <w:p w14:paraId="56A872C2" w14:textId="37981367" w:rsidR="007A3A6E" w:rsidRPr="005A69BB" w:rsidRDefault="007A3A6E" w:rsidP="00F2394A">
      <w:pPr>
        <w:pStyle w:val="Akapitzlist"/>
        <w:spacing w:before="120" w:after="120"/>
        <w:ind w:left="709"/>
        <w:contextualSpacing w:val="0"/>
        <w:rPr>
          <w:rFonts w:ascii="Arial" w:hAnsi="Arial" w:cs="Arial"/>
          <w:sz w:val="24"/>
          <w:szCs w:val="24"/>
        </w:rPr>
      </w:pPr>
      <w:r>
        <w:rPr>
          <w:rFonts w:ascii="Arial" w:hAnsi="Arial" w:cs="Arial"/>
          <w:sz w:val="24"/>
          <w:szCs w:val="24"/>
        </w:rPr>
        <w:t xml:space="preserve">§ 33b. 1. </w:t>
      </w:r>
      <w:r w:rsidRPr="005A69BB">
        <w:rPr>
          <w:rFonts w:ascii="Arial" w:hAnsi="Arial" w:cs="Arial"/>
          <w:sz w:val="24"/>
          <w:szCs w:val="24"/>
        </w:rPr>
        <w:t xml:space="preserve">Pracownikowi przysługuje w ciągu roku kalendarzowego zwolnienie od pracy, </w:t>
      </w:r>
      <w:r>
        <w:rPr>
          <w:rFonts w:ascii="Arial" w:hAnsi="Arial" w:cs="Arial"/>
          <w:sz w:val="24"/>
          <w:szCs w:val="24"/>
        </w:rPr>
        <w:br/>
      </w:r>
      <w:r w:rsidRPr="005A69BB">
        <w:rPr>
          <w:rFonts w:ascii="Arial" w:hAnsi="Arial" w:cs="Arial"/>
          <w:sz w:val="24"/>
          <w:szCs w:val="24"/>
        </w:rPr>
        <w:t xml:space="preserve">w wymiarze 2 dni albo 16 godzin, z powodu działania siły wyższej w pilnych sprawach rodzinnych spowodowanych chorobą lub wypadkiem, jeżeli jest niezbędna natychmiastowa obecność pracownika. W okresie tego zwolnienia od pracy pracownik zachowuje prawo </w:t>
      </w:r>
      <w:r w:rsidR="005D52C0">
        <w:rPr>
          <w:rFonts w:ascii="Arial" w:hAnsi="Arial" w:cs="Arial"/>
          <w:sz w:val="24"/>
          <w:szCs w:val="24"/>
        </w:rPr>
        <w:br/>
      </w:r>
      <w:r w:rsidRPr="005A69BB">
        <w:rPr>
          <w:rFonts w:ascii="Arial" w:hAnsi="Arial" w:cs="Arial"/>
          <w:sz w:val="24"/>
          <w:szCs w:val="24"/>
        </w:rPr>
        <w:t>do wynagrodzenia w wysokości połowy wynagrodzenia.</w:t>
      </w:r>
    </w:p>
    <w:p w14:paraId="1747569E" w14:textId="77777777" w:rsidR="007A3A6E" w:rsidRPr="005A69BB" w:rsidRDefault="007A3A6E" w:rsidP="00F2394A">
      <w:pPr>
        <w:pStyle w:val="Akapitzlist"/>
        <w:spacing w:before="120" w:after="120"/>
        <w:ind w:left="709"/>
        <w:contextualSpacing w:val="0"/>
        <w:rPr>
          <w:rFonts w:ascii="Arial" w:hAnsi="Arial" w:cs="Arial"/>
          <w:sz w:val="24"/>
          <w:szCs w:val="24"/>
        </w:rPr>
      </w:pPr>
      <w:r w:rsidRPr="005A69BB">
        <w:rPr>
          <w:rFonts w:ascii="Arial" w:hAnsi="Arial" w:cs="Arial"/>
          <w:sz w:val="24"/>
          <w:szCs w:val="24"/>
        </w:rPr>
        <w:t xml:space="preserve">2. O sposobie wykorzystania w danym roku kalendarzowym zwolnienia od pracy, o którym mowa w </w:t>
      </w:r>
      <w:r>
        <w:rPr>
          <w:rFonts w:ascii="Arial" w:hAnsi="Arial" w:cs="Arial"/>
          <w:sz w:val="24"/>
          <w:szCs w:val="24"/>
        </w:rPr>
        <w:t>ust.</w:t>
      </w:r>
      <w:r w:rsidRPr="005A69BB">
        <w:rPr>
          <w:rFonts w:ascii="Arial" w:hAnsi="Arial" w:cs="Arial"/>
          <w:sz w:val="24"/>
          <w:szCs w:val="24"/>
        </w:rPr>
        <w:t xml:space="preserve"> 1, decyduje pracownik w pierwszym wniosku o udzielenie takiego zwolnienia złożonym w danym roku kalendarzowym.</w:t>
      </w:r>
    </w:p>
    <w:p w14:paraId="26D2B295" w14:textId="602D2085" w:rsidR="007A3A6E" w:rsidRPr="005A69BB" w:rsidRDefault="007A3A6E" w:rsidP="00F2394A">
      <w:pPr>
        <w:pStyle w:val="Akapitzlist"/>
        <w:spacing w:before="120" w:after="120"/>
        <w:ind w:left="709"/>
        <w:contextualSpacing w:val="0"/>
        <w:rPr>
          <w:rFonts w:ascii="Arial" w:hAnsi="Arial" w:cs="Arial"/>
          <w:sz w:val="24"/>
          <w:szCs w:val="24"/>
        </w:rPr>
      </w:pPr>
      <w:r w:rsidRPr="005A69BB">
        <w:rPr>
          <w:rFonts w:ascii="Arial" w:hAnsi="Arial" w:cs="Arial"/>
          <w:sz w:val="24"/>
          <w:szCs w:val="24"/>
        </w:rPr>
        <w:t xml:space="preserve">3. Pracodawca jest obowiązany udzielić zwolnienia od pracy, o którym mowa w </w:t>
      </w:r>
      <w:r>
        <w:rPr>
          <w:rFonts w:ascii="Arial" w:hAnsi="Arial" w:cs="Arial"/>
          <w:sz w:val="24"/>
          <w:szCs w:val="24"/>
        </w:rPr>
        <w:t>ust.</w:t>
      </w:r>
      <w:r w:rsidRPr="005A69BB">
        <w:rPr>
          <w:rFonts w:ascii="Arial" w:hAnsi="Arial" w:cs="Arial"/>
          <w:sz w:val="24"/>
          <w:szCs w:val="24"/>
        </w:rPr>
        <w:t xml:space="preserve"> 1, </w:t>
      </w:r>
      <w:r w:rsidR="005D52C0">
        <w:rPr>
          <w:rFonts w:ascii="Arial" w:hAnsi="Arial" w:cs="Arial"/>
          <w:sz w:val="24"/>
          <w:szCs w:val="24"/>
        </w:rPr>
        <w:br/>
      </w:r>
      <w:r w:rsidRPr="005A69BB">
        <w:rPr>
          <w:rFonts w:ascii="Arial" w:hAnsi="Arial" w:cs="Arial"/>
          <w:sz w:val="24"/>
          <w:szCs w:val="24"/>
        </w:rPr>
        <w:t>na wniosek zgłoszony przez pracownika najpóźniej w dniu korzystania z tego zwolnienia.</w:t>
      </w:r>
    </w:p>
    <w:p w14:paraId="7C19C708" w14:textId="0B6B4DA9" w:rsidR="007A3A6E" w:rsidRPr="005A69BB" w:rsidRDefault="007A3A6E" w:rsidP="00F2394A">
      <w:pPr>
        <w:pStyle w:val="Akapitzlist"/>
        <w:spacing w:before="120" w:after="120"/>
        <w:ind w:left="709"/>
        <w:contextualSpacing w:val="0"/>
        <w:rPr>
          <w:rFonts w:ascii="Arial" w:hAnsi="Arial" w:cs="Arial"/>
          <w:sz w:val="24"/>
          <w:szCs w:val="24"/>
        </w:rPr>
      </w:pPr>
      <w:r w:rsidRPr="005A69BB">
        <w:rPr>
          <w:rFonts w:ascii="Arial" w:hAnsi="Arial" w:cs="Arial"/>
          <w:sz w:val="24"/>
          <w:szCs w:val="24"/>
        </w:rPr>
        <w:t xml:space="preserve">4. Zwolnienie od pracy, o którym mowa w </w:t>
      </w:r>
      <w:r>
        <w:rPr>
          <w:rFonts w:ascii="Arial" w:hAnsi="Arial" w:cs="Arial"/>
          <w:sz w:val="24"/>
          <w:szCs w:val="24"/>
        </w:rPr>
        <w:t>ust.</w:t>
      </w:r>
      <w:r w:rsidRPr="005A69BB">
        <w:rPr>
          <w:rFonts w:ascii="Arial" w:hAnsi="Arial" w:cs="Arial"/>
          <w:sz w:val="24"/>
          <w:szCs w:val="24"/>
        </w:rPr>
        <w:t xml:space="preserve"> 1, udzielane w wymiarze godzinowym, </w:t>
      </w:r>
      <w:r w:rsidR="005D52C0">
        <w:rPr>
          <w:rFonts w:ascii="Arial" w:hAnsi="Arial" w:cs="Arial"/>
          <w:sz w:val="24"/>
          <w:szCs w:val="24"/>
        </w:rPr>
        <w:br/>
      </w:r>
      <w:r w:rsidRPr="005A69BB">
        <w:rPr>
          <w:rFonts w:ascii="Arial" w:hAnsi="Arial" w:cs="Arial"/>
          <w:sz w:val="24"/>
          <w:szCs w:val="24"/>
        </w:rPr>
        <w:t xml:space="preserve">dla pracownika zatrudnionego w niepełnym wymiarze czasu pracy ustala się proporcjonalnie do wymiaru czasu pracy tego pracownika. Niepełną godzinę zwolnienia </w:t>
      </w:r>
      <w:r w:rsidR="005D52C0">
        <w:rPr>
          <w:rFonts w:ascii="Arial" w:hAnsi="Arial" w:cs="Arial"/>
          <w:sz w:val="24"/>
          <w:szCs w:val="24"/>
        </w:rPr>
        <w:br/>
      </w:r>
      <w:r w:rsidRPr="005A69BB">
        <w:rPr>
          <w:rFonts w:ascii="Arial" w:hAnsi="Arial" w:cs="Arial"/>
          <w:sz w:val="24"/>
          <w:szCs w:val="24"/>
        </w:rPr>
        <w:t>od pracy zaokrągla się w górę do pełnej godziny.</w:t>
      </w:r>
    </w:p>
    <w:p w14:paraId="29160144" w14:textId="5DEFF366" w:rsidR="007A3A6E" w:rsidRPr="007A3A6E" w:rsidRDefault="007A3A6E" w:rsidP="00F2394A">
      <w:pPr>
        <w:pStyle w:val="Akapitzlist"/>
        <w:spacing w:before="120" w:after="120"/>
        <w:ind w:left="709"/>
        <w:contextualSpacing w:val="0"/>
        <w:rPr>
          <w:rFonts w:ascii="Arial" w:hAnsi="Arial" w:cs="Arial"/>
          <w:sz w:val="24"/>
          <w:szCs w:val="24"/>
        </w:rPr>
      </w:pPr>
      <w:r w:rsidRPr="005A69BB">
        <w:rPr>
          <w:rFonts w:ascii="Arial" w:hAnsi="Arial" w:cs="Arial"/>
          <w:sz w:val="24"/>
          <w:szCs w:val="24"/>
        </w:rPr>
        <w:t xml:space="preserve">5. Wzór wniosku, o których mowa w ust. </w:t>
      </w:r>
      <w:r>
        <w:rPr>
          <w:rFonts w:ascii="Arial" w:hAnsi="Arial" w:cs="Arial"/>
          <w:sz w:val="24"/>
          <w:szCs w:val="24"/>
        </w:rPr>
        <w:t>2</w:t>
      </w:r>
      <w:r w:rsidRPr="005A69BB">
        <w:rPr>
          <w:rFonts w:ascii="Arial" w:hAnsi="Arial" w:cs="Arial"/>
          <w:sz w:val="24"/>
          <w:szCs w:val="24"/>
        </w:rPr>
        <w:t xml:space="preserve"> określą odrębne przepisy wprowadzające wzory dokumentów pracowniczych funkcjonujących w Kuratorium.</w:t>
      </w:r>
      <w:r>
        <w:rPr>
          <w:rFonts w:ascii="Arial" w:hAnsi="Arial" w:cs="Arial"/>
          <w:sz w:val="24"/>
          <w:szCs w:val="24"/>
        </w:rPr>
        <w:t>”;</w:t>
      </w:r>
    </w:p>
    <w:p w14:paraId="267B4979" w14:textId="28D0379A" w:rsidR="00874EEF" w:rsidRPr="00C86B56" w:rsidRDefault="00874EEF" w:rsidP="005515B0">
      <w:pPr>
        <w:numPr>
          <w:ilvl w:val="0"/>
          <w:numId w:val="15"/>
        </w:numPr>
        <w:spacing w:before="120" w:after="120"/>
        <w:ind w:left="426"/>
        <w:rPr>
          <w:rFonts w:ascii="Arial" w:hAnsi="Arial" w:cs="Arial"/>
          <w:sz w:val="24"/>
          <w:szCs w:val="24"/>
        </w:rPr>
      </w:pPr>
      <w:r w:rsidRPr="00EA7F0E">
        <w:rPr>
          <w:rFonts w:ascii="Arial" w:hAnsi="Arial" w:cs="Arial"/>
          <w:sz w:val="24"/>
          <w:szCs w:val="24"/>
        </w:rPr>
        <w:t xml:space="preserve"> § 36 załącznika do zarządzenia otrzymuje następujące brzmienie:</w:t>
      </w:r>
    </w:p>
    <w:p w14:paraId="79DE851D" w14:textId="69D688C9" w:rsidR="00874EEF" w:rsidRPr="00EA7F0E" w:rsidRDefault="00874EEF" w:rsidP="00F2394A">
      <w:pPr>
        <w:spacing w:before="120" w:after="120"/>
        <w:ind w:left="708"/>
        <w:rPr>
          <w:rFonts w:ascii="Arial" w:hAnsi="Arial" w:cs="Arial"/>
          <w:sz w:val="24"/>
          <w:szCs w:val="24"/>
        </w:rPr>
      </w:pPr>
      <w:r w:rsidRPr="00EA7F0E">
        <w:rPr>
          <w:rFonts w:ascii="Arial" w:hAnsi="Arial" w:cs="Arial"/>
          <w:sz w:val="24"/>
          <w:szCs w:val="24"/>
        </w:rPr>
        <w:t>„1. Pracownikowi wychowującemu przynajmniej jedno dziecko w wieku do 14 lat przysługuje w ciągu roku kalendarzowego zwolnienie od pracy w wymiarze 16 godzin albo 2 dni, z zachowaniem prawa do wynagrodzenia.</w:t>
      </w:r>
    </w:p>
    <w:p w14:paraId="3E0D0A10" w14:textId="1F679A4B" w:rsidR="00874EEF" w:rsidRPr="00EA7F0E" w:rsidRDefault="00874EEF" w:rsidP="00F2394A">
      <w:pPr>
        <w:spacing w:before="120" w:after="120"/>
        <w:ind w:left="708"/>
        <w:rPr>
          <w:rFonts w:ascii="Arial" w:hAnsi="Arial" w:cs="Arial"/>
          <w:sz w:val="24"/>
          <w:szCs w:val="24"/>
        </w:rPr>
      </w:pPr>
      <w:r w:rsidRPr="00EA7F0E">
        <w:rPr>
          <w:rFonts w:ascii="Arial" w:hAnsi="Arial" w:cs="Arial"/>
          <w:sz w:val="24"/>
          <w:szCs w:val="24"/>
        </w:rPr>
        <w:t xml:space="preserve">2. O sposobie wykorzystania w danym roku kalendarzowym zwolnienia, o którym mowa </w:t>
      </w:r>
      <w:r w:rsidR="00207A5D">
        <w:rPr>
          <w:rFonts w:ascii="Arial" w:hAnsi="Arial" w:cs="Arial"/>
          <w:sz w:val="24"/>
          <w:szCs w:val="24"/>
        </w:rPr>
        <w:br/>
      </w:r>
      <w:r w:rsidRPr="00EA7F0E">
        <w:rPr>
          <w:rFonts w:ascii="Arial" w:hAnsi="Arial" w:cs="Arial"/>
          <w:sz w:val="24"/>
          <w:szCs w:val="24"/>
        </w:rPr>
        <w:t>w ust. 1, decyduje pracownik w pierwszym wniosku o udzielenie takiego zwolnienia złożonym w danym roku kalendarzowym.</w:t>
      </w:r>
    </w:p>
    <w:p w14:paraId="0EAE9477" w14:textId="1A832F28" w:rsidR="00874EEF" w:rsidRPr="00EA7F0E" w:rsidRDefault="00874EEF" w:rsidP="00F2394A">
      <w:pPr>
        <w:spacing w:before="120" w:after="120"/>
        <w:ind w:left="708"/>
        <w:rPr>
          <w:rFonts w:ascii="Arial" w:hAnsi="Arial" w:cs="Arial"/>
          <w:sz w:val="24"/>
          <w:szCs w:val="24"/>
        </w:rPr>
      </w:pPr>
      <w:r w:rsidRPr="00EA7F0E">
        <w:rPr>
          <w:rFonts w:ascii="Arial" w:hAnsi="Arial" w:cs="Arial"/>
          <w:sz w:val="24"/>
          <w:szCs w:val="24"/>
        </w:rPr>
        <w:t xml:space="preserve">3. Zwolnienie od pracy, o którym mowa w ust. 1, udzielane w wymiarze godzinowym, </w:t>
      </w:r>
      <w:r w:rsidR="008F5AFA" w:rsidRPr="00EA7F0E">
        <w:rPr>
          <w:rFonts w:ascii="Arial" w:hAnsi="Arial" w:cs="Arial"/>
          <w:sz w:val="24"/>
          <w:szCs w:val="24"/>
        </w:rPr>
        <w:br/>
      </w:r>
      <w:r w:rsidRPr="00EA7F0E">
        <w:rPr>
          <w:rFonts w:ascii="Arial" w:hAnsi="Arial" w:cs="Arial"/>
          <w:sz w:val="24"/>
          <w:szCs w:val="24"/>
        </w:rPr>
        <w:t xml:space="preserve">dla pracownika zatrudnionego w niepełnym wymiarze czasu pracy ustala się proporcjonalnie do wymiaru czasu pracy tego pracownika. Niepełną godzinę zwolnienia </w:t>
      </w:r>
      <w:r w:rsidR="00305783">
        <w:rPr>
          <w:rFonts w:ascii="Arial" w:hAnsi="Arial" w:cs="Arial"/>
          <w:sz w:val="24"/>
          <w:szCs w:val="24"/>
        </w:rPr>
        <w:br/>
      </w:r>
      <w:r w:rsidRPr="00EA7F0E">
        <w:rPr>
          <w:rFonts w:ascii="Arial" w:hAnsi="Arial" w:cs="Arial"/>
          <w:sz w:val="24"/>
          <w:szCs w:val="24"/>
        </w:rPr>
        <w:t>od pracy zaokrągla się w górę do pełnej godziny.</w:t>
      </w:r>
    </w:p>
    <w:p w14:paraId="43989087" w14:textId="78D4868C" w:rsidR="004859E2" w:rsidRPr="00EA7F0E" w:rsidRDefault="008F5AFA" w:rsidP="00F2394A">
      <w:pPr>
        <w:spacing w:before="120" w:after="120"/>
        <w:ind w:left="708"/>
        <w:rPr>
          <w:rFonts w:ascii="Arial" w:hAnsi="Arial" w:cs="Arial"/>
          <w:sz w:val="24"/>
          <w:szCs w:val="24"/>
        </w:rPr>
      </w:pPr>
      <w:r w:rsidRPr="00EA7F0E">
        <w:rPr>
          <w:rFonts w:ascii="Arial" w:hAnsi="Arial" w:cs="Arial"/>
          <w:sz w:val="24"/>
          <w:szCs w:val="24"/>
        </w:rPr>
        <w:t>4. Wzór oświadczenia pracownika o korzystaniu z opieki nad dzieckiem</w:t>
      </w:r>
      <w:r w:rsidR="004859E2" w:rsidRPr="00EA7F0E">
        <w:rPr>
          <w:rFonts w:ascii="Arial" w:hAnsi="Arial" w:cs="Arial"/>
          <w:sz w:val="24"/>
          <w:szCs w:val="24"/>
        </w:rPr>
        <w:t xml:space="preserve">, o którym mowa </w:t>
      </w:r>
      <w:r w:rsidR="004F4AFE">
        <w:rPr>
          <w:rFonts w:ascii="Arial" w:hAnsi="Arial" w:cs="Arial"/>
          <w:sz w:val="24"/>
          <w:szCs w:val="24"/>
        </w:rPr>
        <w:br/>
      </w:r>
      <w:r w:rsidR="004859E2" w:rsidRPr="00EA7F0E">
        <w:rPr>
          <w:rFonts w:ascii="Arial" w:hAnsi="Arial" w:cs="Arial"/>
          <w:sz w:val="24"/>
          <w:szCs w:val="24"/>
        </w:rPr>
        <w:t>w ust. 2 stanowi załącznik Nr 3a do Regulaminu.”;</w:t>
      </w:r>
    </w:p>
    <w:p w14:paraId="053858C9" w14:textId="4D04ABDF" w:rsidR="004859E2" w:rsidRPr="00C86B56" w:rsidRDefault="004859E2" w:rsidP="005515B0">
      <w:pPr>
        <w:numPr>
          <w:ilvl w:val="0"/>
          <w:numId w:val="15"/>
        </w:numPr>
        <w:spacing w:before="120" w:after="120"/>
        <w:ind w:left="426"/>
        <w:rPr>
          <w:rFonts w:ascii="Arial" w:hAnsi="Arial" w:cs="Arial"/>
          <w:sz w:val="24"/>
          <w:szCs w:val="24"/>
        </w:rPr>
      </w:pPr>
      <w:r w:rsidRPr="00EA7F0E">
        <w:rPr>
          <w:rFonts w:ascii="Arial" w:hAnsi="Arial" w:cs="Arial"/>
          <w:sz w:val="24"/>
          <w:szCs w:val="24"/>
        </w:rPr>
        <w:t xml:space="preserve"> § 39 ust. 2 załącznika do zarządzenia otrzymuje następujące brzmienie:</w:t>
      </w:r>
    </w:p>
    <w:p w14:paraId="321D0A02" w14:textId="63559D85" w:rsidR="004859E2" w:rsidRDefault="004859E2" w:rsidP="00F2394A">
      <w:pPr>
        <w:spacing w:before="120" w:after="120"/>
        <w:ind w:left="708"/>
        <w:rPr>
          <w:rFonts w:ascii="Arial" w:hAnsi="Arial" w:cs="Arial"/>
          <w:sz w:val="24"/>
          <w:szCs w:val="24"/>
        </w:rPr>
      </w:pPr>
      <w:r w:rsidRPr="00EA7F0E">
        <w:rPr>
          <w:rFonts w:ascii="Arial" w:hAnsi="Arial" w:cs="Arial"/>
          <w:sz w:val="24"/>
          <w:szCs w:val="24"/>
        </w:rPr>
        <w:t>„2. Sposób usprawiedliwiania nieobecności oraz rodzaje dokumentów będące dowodami usprawiedliwiającymi nieobecność w pracy określają przepisy rozporządzenia, o którym mowa w § 35 ust. 1.”;</w:t>
      </w:r>
    </w:p>
    <w:p w14:paraId="6688F066" w14:textId="731EEA06" w:rsidR="004F4AFE" w:rsidRDefault="004F4AFE" w:rsidP="005515B0">
      <w:pPr>
        <w:pStyle w:val="Akapitzlist"/>
        <w:numPr>
          <w:ilvl w:val="0"/>
          <w:numId w:val="15"/>
        </w:numPr>
        <w:spacing w:before="120" w:after="120"/>
        <w:ind w:left="426"/>
        <w:contextualSpacing w:val="0"/>
        <w:rPr>
          <w:rFonts w:ascii="Arial" w:hAnsi="Arial" w:cs="Arial"/>
          <w:sz w:val="24"/>
          <w:szCs w:val="24"/>
        </w:rPr>
      </w:pPr>
      <w:r>
        <w:rPr>
          <w:rFonts w:ascii="Arial" w:hAnsi="Arial" w:cs="Arial"/>
          <w:sz w:val="24"/>
          <w:szCs w:val="24"/>
        </w:rPr>
        <w:t xml:space="preserve"> § 40 ust. 3 załącznika do zarządzenia otrzymuje następujące brzmienie:</w:t>
      </w:r>
    </w:p>
    <w:p w14:paraId="0404EC22" w14:textId="3E23E311" w:rsidR="004F4AFE" w:rsidRPr="004F4AFE" w:rsidRDefault="004F4AFE" w:rsidP="00F2394A">
      <w:pPr>
        <w:pStyle w:val="Akapitzlist"/>
        <w:spacing w:before="120" w:after="120"/>
        <w:ind w:left="708"/>
        <w:contextualSpacing w:val="0"/>
        <w:rPr>
          <w:rFonts w:ascii="Arial" w:hAnsi="Arial" w:cs="Arial"/>
          <w:sz w:val="24"/>
          <w:szCs w:val="24"/>
        </w:rPr>
      </w:pPr>
      <w:r>
        <w:rPr>
          <w:rFonts w:ascii="Arial" w:hAnsi="Arial" w:cs="Arial"/>
          <w:sz w:val="24"/>
          <w:szCs w:val="24"/>
        </w:rPr>
        <w:t>„3. Pracownik wykonujący pracę poza miejscem pracy</w:t>
      </w:r>
      <w:r w:rsidR="00805BC0" w:rsidRPr="00805BC0">
        <w:rPr>
          <w:rFonts w:ascii="Arial" w:hAnsi="Arial" w:cs="Arial"/>
          <w:sz w:val="24"/>
          <w:szCs w:val="24"/>
        </w:rPr>
        <w:t>, z wyłączeniem pracy wykonywanej zdalnie</w:t>
      </w:r>
      <w:r>
        <w:rPr>
          <w:rFonts w:ascii="Arial" w:hAnsi="Arial" w:cs="Arial"/>
          <w:sz w:val="24"/>
          <w:szCs w:val="24"/>
        </w:rPr>
        <w:t xml:space="preserve"> otrzymuje od pracodawcy lub bezpośredniego przełożonego polecenie wyjazdu służbowego.”;</w:t>
      </w:r>
    </w:p>
    <w:p w14:paraId="214EF944" w14:textId="3DD553D6" w:rsidR="004859E2" w:rsidRPr="00C86B56" w:rsidRDefault="004859E2" w:rsidP="005515B0">
      <w:pPr>
        <w:numPr>
          <w:ilvl w:val="0"/>
          <w:numId w:val="15"/>
        </w:numPr>
        <w:spacing w:before="120" w:after="120"/>
        <w:ind w:left="426"/>
        <w:rPr>
          <w:rFonts w:ascii="Arial" w:hAnsi="Arial" w:cs="Arial"/>
          <w:sz w:val="24"/>
          <w:szCs w:val="24"/>
        </w:rPr>
      </w:pPr>
      <w:r w:rsidRPr="00EA7F0E">
        <w:rPr>
          <w:rFonts w:ascii="Arial" w:hAnsi="Arial" w:cs="Arial"/>
          <w:sz w:val="24"/>
          <w:szCs w:val="24"/>
        </w:rPr>
        <w:t xml:space="preserve"> § 45 ust. 2 załącznika do zarządzenia otrzymuje następujące brzmienie:</w:t>
      </w:r>
    </w:p>
    <w:p w14:paraId="7356AD1A" w14:textId="7B8B9B10" w:rsidR="00F2394A" w:rsidRPr="00EA7F0E" w:rsidRDefault="00DC6B83" w:rsidP="00F2394A">
      <w:pPr>
        <w:spacing w:before="120" w:after="120"/>
        <w:ind w:left="708"/>
        <w:rPr>
          <w:rFonts w:ascii="Arial" w:hAnsi="Arial" w:cs="Arial"/>
          <w:sz w:val="24"/>
          <w:szCs w:val="24"/>
        </w:rPr>
      </w:pPr>
      <w:r w:rsidRPr="00EA7F0E">
        <w:rPr>
          <w:rFonts w:ascii="Arial" w:hAnsi="Arial" w:cs="Arial"/>
          <w:sz w:val="24"/>
          <w:szCs w:val="24"/>
        </w:rPr>
        <w:t>„2. Sposób postępowania z pracownikiem, o którym mowa w ust. 1 określają przepisy ustawy z dnia 26 października 1982 r. o wychowaniu w trzeźwości i przeciwdziałaniu alkoholizmowi (Dz. U. z 202</w:t>
      </w:r>
      <w:r w:rsidR="00146EA8" w:rsidRPr="00EA7F0E">
        <w:rPr>
          <w:rFonts w:ascii="Arial" w:hAnsi="Arial" w:cs="Arial"/>
          <w:sz w:val="24"/>
          <w:szCs w:val="24"/>
        </w:rPr>
        <w:t>3</w:t>
      </w:r>
      <w:r w:rsidRPr="00EA7F0E">
        <w:rPr>
          <w:rFonts w:ascii="Arial" w:hAnsi="Arial" w:cs="Arial"/>
          <w:sz w:val="24"/>
          <w:szCs w:val="24"/>
        </w:rPr>
        <w:t xml:space="preserve"> r., poz. </w:t>
      </w:r>
      <w:r w:rsidR="00256688">
        <w:rPr>
          <w:rFonts w:ascii="Arial" w:hAnsi="Arial" w:cs="Arial"/>
          <w:sz w:val="24"/>
          <w:szCs w:val="24"/>
        </w:rPr>
        <w:t>2151</w:t>
      </w:r>
      <w:r w:rsidRPr="00EA7F0E">
        <w:rPr>
          <w:rFonts w:ascii="Arial" w:hAnsi="Arial" w:cs="Arial"/>
          <w:sz w:val="24"/>
          <w:szCs w:val="24"/>
        </w:rPr>
        <w:t>).”;</w:t>
      </w:r>
    </w:p>
    <w:p w14:paraId="291A6315" w14:textId="2976FF40" w:rsidR="00DC6B83" w:rsidRPr="00C86B56" w:rsidRDefault="00DC6B83" w:rsidP="005515B0">
      <w:pPr>
        <w:numPr>
          <w:ilvl w:val="0"/>
          <w:numId w:val="15"/>
        </w:numPr>
        <w:spacing w:before="120" w:after="120"/>
        <w:ind w:left="426"/>
        <w:rPr>
          <w:rFonts w:ascii="Arial" w:hAnsi="Arial" w:cs="Arial"/>
          <w:sz w:val="24"/>
          <w:szCs w:val="24"/>
        </w:rPr>
      </w:pPr>
      <w:r w:rsidRPr="00EA7F0E">
        <w:rPr>
          <w:rFonts w:ascii="Arial" w:hAnsi="Arial" w:cs="Arial"/>
          <w:sz w:val="24"/>
          <w:szCs w:val="24"/>
        </w:rPr>
        <w:t xml:space="preserve"> § 46 załącznika do zarządzenia otrzymuje następujące brzmienie:</w:t>
      </w:r>
    </w:p>
    <w:p w14:paraId="660D22C1" w14:textId="64970317" w:rsidR="00DC6B83" w:rsidRPr="00EA7F0E" w:rsidRDefault="00DC6B83" w:rsidP="00F2394A">
      <w:pPr>
        <w:spacing w:before="120" w:after="120"/>
        <w:ind w:left="708"/>
        <w:rPr>
          <w:rFonts w:ascii="Arial" w:hAnsi="Arial" w:cs="Arial"/>
          <w:sz w:val="24"/>
          <w:szCs w:val="24"/>
        </w:rPr>
      </w:pPr>
      <w:r w:rsidRPr="00EA7F0E">
        <w:rPr>
          <w:rFonts w:ascii="Arial" w:hAnsi="Arial" w:cs="Arial"/>
          <w:sz w:val="24"/>
          <w:szCs w:val="24"/>
        </w:rPr>
        <w:t xml:space="preserve">„§ 46. W zakładzie pracy obowiązuje całkowity zakaz palenia tytoniu, z wyjątkiem miejsc </w:t>
      </w:r>
      <w:r w:rsidR="00207A5D">
        <w:rPr>
          <w:rFonts w:ascii="Arial" w:hAnsi="Arial" w:cs="Arial"/>
          <w:sz w:val="24"/>
          <w:szCs w:val="24"/>
        </w:rPr>
        <w:br/>
      </w:r>
      <w:r w:rsidRPr="00EA7F0E">
        <w:rPr>
          <w:rFonts w:ascii="Arial" w:hAnsi="Arial" w:cs="Arial"/>
          <w:sz w:val="24"/>
          <w:szCs w:val="24"/>
        </w:rPr>
        <w:t>do tego wyznaczonych.”;</w:t>
      </w:r>
    </w:p>
    <w:p w14:paraId="0BDE8C4D" w14:textId="1290307A" w:rsidR="00DC6B83" w:rsidRPr="00C86B56" w:rsidRDefault="00C86B56" w:rsidP="005515B0">
      <w:pPr>
        <w:numPr>
          <w:ilvl w:val="0"/>
          <w:numId w:val="15"/>
        </w:numPr>
        <w:spacing w:before="120" w:after="120"/>
        <w:ind w:left="426"/>
        <w:rPr>
          <w:rFonts w:ascii="Arial" w:hAnsi="Arial" w:cs="Arial"/>
          <w:sz w:val="24"/>
          <w:szCs w:val="24"/>
        </w:rPr>
      </w:pPr>
      <w:r>
        <w:rPr>
          <w:rFonts w:ascii="Arial" w:hAnsi="Arial" w:cs="Arial"/>
          <w:sz w:val="24"/>
          <w:szCs w:val="24"/>
        </w:rPr>
        <w:t xml:space="preserve"> </w:t>
      </w:r>
      <w:r w:rsidR="00DC6B83" w:rsidRPr="00EA7F0E">
        <w:rPr>
          <w:rFonts w:ascii="Arial" w:hAnsi="Arial" w:cs="Arial"/>
          <w:sz w:val="24"/>
          <w:szCs w:val="24"/>
        </w:rPr>
        <w:t>§ 58 ust. 4 załącznika do zarządzenia otrzymuje następujące brzmienie:</w:t>
      </w:r>
    </w:p>
    <w:p w14:paraId="748E4E6B" w14:textId="35D950D0" w:rsidR="00DC6B83" w:rsidRDefault="00DC6B83" w:rsidP="00F2394A">
      <w:pPr>
        <w:spacing w:before="120" w:after="120"/>
        <w:ind w:left="708"/>
        <w:rPr>
          <w:rFonts w:ascii="Arial" w:hAnsi="Arial" w:cs="Arial"/>
          <w:sz w:val="24"/>
          <w:szCs w:val="24"/>
        </w:rPr>
      </w:pPr>
      <w:r w:rsidRPr="00EA7F0E">
        <w:rPr>
          <w:rFonts w:ascii="Arial" w:hAnsi="Arial" w:cs="Arial"/>
          <w:sz w:val="24"/>
          <w:szCs w:val="24"/>
        </w:rPr>
        <w:t xml:space="preserve">„4. Zasady przeprowadzania szkoleń określa rozporządzenie Ministra Gospodarki i Pracy </w:t>
      </w:r>
      <w:r w:rsidR="00C86B56">
        <w:rPr>
          <w:rFonts w:ascii="Arial" w:hAnsi="Arial" w:cs="Arial"/>
          <w:sz w:val="24"/>
          <w:szCs w:val="24"/>
        </w:rPr>
        <w:br/>
      </w:r>
      <w:r w:rsidRPr="00EA7F0E">
        <w:rPr>
          <w:rFonts w:ascii="Arial" w:hAnsi="Arial" w:cs="Arial"/>
          <w:sz w:val="24"/>
          <w:szCs w:val="24"/>
        </w:rPr>
        <w:t xml:space="preserve">z dnia 27 lipca 2004 r. w sprawie szkolenia w dziedzinie bezpieczeństwa i higieny pracy (Dz. U. Nr 180, poz. 1860, z 2005 r., Nr 116, poz. 972, z 2007 r., Nr 196, poz. 1420, </w:t>
      </w:r>
      <w:r w:rsidR="00C86B56">
        <w:rPr>
          <w:rFonts w:ascii="Arial" w:hAnsi="Arial" w:cs="Arial"/>
          <w:sz w:val="24"/>
          <w:szCs w:val="24"/>
        </w:rPr>
        <w:br/>
      </w:r>
      <w:r w:rsidRPr="00EA7F0E">
        <w:rPr>
          <w:rFonts w:ascii="Arial" w:hAnsi="Arial" w:cs="Arial"/>
          <w:sz w:val="24"/>
          <w:szCs w:val="24"/>
        </w:rPr>
        <w:t>z 2019 r., poz. 1099).”;</w:t>
      </w:r>
    </w:p>
    <w:p w14:paraId="6CFE0331" w14:textId="5195608A" w:rsidR="00080C47" w:rsidRDefault="00080C47" w:rsidP="00834F24">
      <w:pPr>
        <w:pStyle w:val="Akapitzlist"/>
        <w:numPr>
          <w:ilvl w:val="0"/>
          <w:numId w:val="19"/>
        </w:numPr>
        <w:spacing w:before="120" w:after="120"/>
        <w:ind w:left="425"/>
        <w:rPr>
          <w:rFonts w:ascii="Arial" w:hAnsi="Arial" w:cs="Arial"/>
          <w:sz w:val="24"/>
          <w:szCs w:val="24"/>
        </w:rPr>
      </w:pPr>
      <w:r>
        <w:rPr>
          <w:rFonts w:ascii="Arial" w:hAnsi="Arial" w:cs="Arial"/>
          <w:sz w:val="24"/>
          <w:szCs w:val="24"/>
        </w:rPr>
        <w:t xml:space="preserve"> § 60 ust. 1 załącznika do zarządzenia otrzymuje następujące brzmienie:</w:t>
      </w:r>
    </w:p>
    <w:p w14:paraId="6AA57B4D" w14:textId="159D09B5" w:rsidR="00080C47" w:rsidRPr="00080C47" w:rsidRDefault="00834F24" w:rsidP="00834F24">
      <w:pPr>
        <w:pStyle w:val="Akapitzlist"/>
        <w:spacing w:before="120" w:after="120"/>
        <w:ind w:left="708"/>
        <w:rPr>
          <w:rFonts w:ascii="Arial" w:hAnsi="Arial" w:cs="Arial"/>
          <w:sz w:val="24"/>
          <w:szCs w:val="24"/>
        </w:rPr>
      </w:pPr>
      <w:r>
        <w:rPr>
          <w:rFonts w:ascii="Arial" w:hAnsi="Arial" w:cs="Arial"/>
          <w:sz w:val="24"/>
          <w:szCs w:val="24"/>
        </w:rPr>
        <w:t xml:space="preserve">„Pracownikom obsługującym stanowiska wyposażone w monitory ekranowe przysługuje zwrot kosztów okularów korygujących wzrok lub szkieł kontaktowych, na podstawie zaświadczenia lekarskiego wydanego w ramach badań okresowych, zgodnie z § 8 ust. 2 rozporządzenia Ministra Pracy i Polityki Społecznej z dnia 1 grudnia 1998 r. w sprawie bezpieczeństwa i higieny pracy na stanowiskach wyposażonych w monitory ekranowe </w:t>
      </w:r>
      <w:r>
        <w:rPr>
          <w:rFonts w:ascii="Arial" w:hAnsi="Arial" w:cs="Arial"/>
          <w:sz w:val="24"/>
          <w:szCs w:val="24"/>
        </w:rPr>
        <w:br/>
        <w:t>(Dz. U. z 1998 r. Nr 148, poz. 973, z 2023 r., poz. 2367) oraz zgodnie z zasadami przyjętymi przez pracodawcę.</w:t>
      </w:r>
    </w:p>
    <w:p w14:paraId="0574B96B" w14:textId="1BF90723" w:rsidR="00DC6B83" w:rsidRPr="00C86B56" w:rsidRDefault="00DC6B83" w:rsidP="00071D71">
      <w:pPr>
        <w:numPr>
          <w:ilvl w:val="0"/>
          <w:numId w:val="20"/>
        </w:numPr>
        <w:spacing w:before="120" w:after="120"/>
        <w:ind w:left="426" w:hanging="426"/>
        <w:rPr>
          <w:rFonts w:ascii="Arial" w:hAnsi="Arial" w:cs="Arial"/>
          <w:sz w:val="24"/>
          <w:szCs w:val="24"/>
        </w:rPr>
      </w:pPr>
      <w:r w:rsidRPr="00EA7F0E">
        <w:rPr>
          <w:rFonts w:ascii="Arial" w:hAnsi="Arial" w:cs="Arial"/>
          <w:sz w:val="24"/>
          <w:szCs w:val="24"/>
        </w:rPr>
        <w:t>§ 61 ust. 1 załącznika do zarządzenia otrzymuje następujące brzmienie:</w:t>
      </w:r>
    </w:p>
    <w:p w14:paraId="731528F0" w14:textId="4FB29576" w:rsidR="00DC6B83" w:rsidRPr="00EA7F0E" w:rsidRDefault="00DC6B83" w:rsidP="00F2394A">
      <w:pPr>
        <w:spacing w:before="120" w:after="120"/>
        <w:ind w:left="708"/>
        <w:rPr>
          <w:rFonts w:ascii="Arial" w:hAnsi="Arial" w:cs="Arial"/>
          <w:sz w:val="24"/>
          <w:szCs w:val="24"/>
        </w:rPr>
      </w:pPr>
      <w:r w:rsidRPr="00EA7F0E">
        <w:rPr>
          <w:rFonts w:ascii="Arial" w:hAnsi="Arial" w:cs="Arial"/>
          <w:sz w:val="24"/>
          <w:szCs w:val="24"/>
        </w:rPr>
        <w:t xml:space="preserve">„1. Pracownikom na określonych stanowiskach przydzielane są nieodpłatnie odzież robocza, ochronna oraz środki ochrony indywidualnej, na zasadach określonych </w:t>
      </w:r>
      <w:r w:rsidR="00C86B56">
        <w:rPr>
          <w:rFonts w:ascii="Arial" w:hAnsi="Arial" w:cs="Arial"/>
          <w:sz w:val="24"/>
          <w:szCs w:val="24"/>
        </w:rPr>
        <w:br/>
      </w:r>
      <w:r w:rsidRPr="00EA7F0E">
        <w:rPr>
          <w:rFonts w:ascii="Arial" w:hAnsi="Arial" w:cs="Arial"/>
          <w:sz w:val="24"/>
          <w:szCs w:val="24"/>
        </w:rPr>
        <w:t xml:space="preserve">w załączniku Nr </w:t>
      </w:r>
      <w:r w:rsidR="00F137D0">
        <w:rPr>
          <w:rFonts w:ascii="Arial" w:hAnsi="Arial" w:cs="Arial"/>
          <w:sz w:val="24"/>
          <w:szCs w:val="24"/>
        </w:rPr>
        <w:t>1</w:t>
      </w:r>
      <w:r w:rsidRPr="00EA7F0E">
        <w:rPr>
          <w:rFonts w:ascii="Arial" w:hAnsi="Arial" w:cs="Arial"/>
          <w:sz w:val="24"/>
          <w:szCs w:val="24"/>
        </w:rPr>
        <w:t>.”;</w:t>
      </w:r>
    </w:p>
    <w:p w14:paraId="4FD863E9" w14:textId="31146A45" w:rsidR="00E152F9" w:rsidRPr="00C86B56" w:rsidRDefault="00DC6B83" w:rsidP="00071D71">
      <w:pPr>
        <w:numPr>
          <w:ilvl w:val="0"/>
          <w:numId w:val="20"/>
        </w:numPr>
        <w:spacing w:before="120" w:after="120"/>
        <w:ind w:left="426" w:hanging="426"/>
        <w:rPr>
          <w:rFonts w:ascii="Arial" w:hAnsi="Arial" w:cs="Arial"/>
          <w:sz w:val="24"/>
          <w:szCs w:val="24"/>
        </w:rPr>
      </w:pPr>
      <w:r w:rsidRPr="00EA7F0E">
        <w:rPr>
          <w:rFonts w:ascii="Arial" w:hAnsi="Arial" w:cs="Arial"/>
          <w:sz w:val="24"/>
          <w:szCs w:val="24"/>
        </w:rPr>
        <w:t>§ 6</w:t>
      </w:r>
      <w:r w:rsidR="00E152F9" w:rsidRPr="00EA7F0E">
        <w:rPr>
          <w:rFonts w:ascii="Arial" w:hAnsi="Arial" w:cs="Arial"/>
          <w:sz w:val="24"/>
          <w:szCs w:val="24"/>
        </w:rPr>
        <w:t>2</w:t>
      </w:r>
      <w:r w:rsidRPr="00EA7F0E">
        <w:rPr>
          <w:rFonts w:ascii="Arial" w:hAnsi="Arial" w:cs="Arial"/>
          <w:sz w:val="24"/>
          <w:szCs w:val="24"/>
        </w:rPr>
        <w:t xml:space="preserve"> ust. </w:t>
      </w:r>
      <w:r w:rsidR="00E152F9" w:rsidRPr="00EA7F0E">
        <w:rPr>
          <w:rFonts w:ascii="Arial" w:hAnsi="Arial" w:cs="Arial"/>
          <w:sz w:val="24"/>
          <w:szCs w:val="24"/>
        </w:rPr>
        <w:t>2</w:t>
      </w:r>
      <w:r w:rsidRPr="00EA7F0E">
        <w:rPr>
          <w:rFonts w:ascii="Arial" w:hAnsi="Arial" w:cs="Arial"/>
          <w:sz w:val="24"/>
          <w:szCs w:val="24"/>
        </w:rPr>
        <w:t xml:space="preserve"> załącznika do zarządzenia otrzymuje następujące brzmienie:</w:t>
      </w:r>
    </w:p>
    <w:p w14:paraId="2F077A03" w14:textId="3C3C252C" w:rsidR="00E152F9" w:rsidRDefault="00E152F9" w:rsidP="00F2394A">
      <w:pPr>
        <w:spacing w:before="120" w:after="120"/>
        <w:ind w:left="708"/>
        <w:rPr>
          <w:rFonts w:ascii="Arial" w:hAnsi="Arial" w:cs="Arial"/>
          <w:sz w:val="24"/>
          <w:szCs w:val="24"/>
        </w:rPr>
      </w:pPr>
      <w:r w:rsidRPr="00EA7F0E">
        <w:rPr>
          <w:rFonts w:ascii="Arial" w:hAnsi="Arial" w:cs="Arial"/>
          <w:sz w:val="24"/>
          <w:szCs w:val="24"/>
        </w:rPr>
        <w:t xml:space="preserve">„2. Pracownikom na określonych stanowiskach przysługują środki higieny </w:t>
      </w:r>
      <w:r w:rsidRPr="00931875">
        <w:rPr>
          <w:rFonts w:ascii="Arial" w:hAnsi="Arial" w:cs="Arial"/>
          <w:sz w:val="24"/>
          <w:szCs w:val="24"/>
        </w:rPr>
        <w:t>osobistej</w:t>
      </w:r>
      <w:r w:rsidR="00BF2449" w:rsidRPr="00931875">
        <w:rPr>
          <w:rFonts w:ascii="Arial" w:hAnsi="Arial" w:cs="Arial"/>
          <w:sz w:val="24"/>
          <w:szCs w:val="24"/>
        </w:rPr>
        <w:t xml:space="preserve"> </w:t>
      </w:r>
      <w:r w:rsidR="00931875">
        <w:rPr>
          <w:rFonts w:ascii="Arial" w:hAnsi="Arial" w:cs="Arial"/>
          <w:sz w:val="24"/>
          <w:szCs w:val="24"/>
        </w:rPr>
        <w:br/>
      </w:r>
      <w:r w:rsidR="00BF2449" w:rsidRPr="00931875">
        <w:rPr>
          <w:rFonts w:ascii="Arial" w:hAnsi="Arial" w:cs="Arial"/>
          <w:sz w:val="24"/>
          <w:szCs w:val="24"/>
        </w:rPr>
        <w:t>i napoje</w:t>
      </w:r>
      <w:r w:rsidRPr="00931875">
        <w:rPr>
          <w:rFonts w:ascii="Arial" w:hAnsi="Arial" w:cs="Arial"/>
          <w:sz w:val="24"/>
          <w:szCs w:val="24"/>
        </w:rPr>
        <w:t>,</w:t>
      </w:r>
      <w:r w:rsidRPr="00EA7F0E">
        <w:rPr>
          <w:rFonts w:ascii="Arial" w:hAnsi="Arial" w:cs="Arial"/>
          <w:sz w:val="24"/>
          <w:szCs w:val="24"/>
        </w:rPr>
        <w:t xml:space="preserve"> według tabeli norm przydziału środków higieny osobistej określonej w załączniku Nr </w:t>
      </w:r>
      <w:r w:rsidR="00BC7BC6">
        <w:rPr>
          <w:rFonts w:ascii="Arial" w:hAnsi="Arial" w:cs="Arial"/>
          <w:sz w:val="24"/>
          <w:szCs w:val="24"/>
        </w:rPr>
        <w:t>2</w:t>
      </w:r>
      <w:r w:rsidRPr="00EA7F0E">
        <w:rPr>
          <w:rFonts w:ascii="Arial" w:hAnsi="Arial" w:cs="Arial"/>
          <w:sz w:val="24"/>
          <w:szCs w:val="24"/>
        </w:rPr>
        <w:t>.”;</w:t>
      </w:r>
    </w:p>
    <w:p w14:paraId="3A187AC8" w14:textId="77146065" w:rsidR="00BC7BC6" w:rsidRDefault="008E1060" w:rsidP="00071D71">
      <w:pPr>
        <w:pStyle w:val="Akapitzlist"/>
        <w:numPr>
          <w:ilvl w:val="0"/>
          <w:numId w:val="20"/>
        </w:numPr>
        <w:spacing w:before="120" w:after="120"/>
        <w:ind w:left="426" w:hanging="426"/>
        <w:contextualSpacing w:val="0"/>
        <w:rPr>
          <w:rFonts w:ascii="Arial" w:hAnsi="Arial" w:cs="Arial"/>
          <w:sz w:val="24"/>
          <w:szCs w:val="24"/>
        </w:rPr>
      </w:pPr>
      <w:r>
        <w:rPr>
          <w:rFonts w:ascii="Arial" w:hAnsi="Arial" w:cs="Arial"/>
          <w:sz w:val="24"/>
          <w:szCs w:val="24"/>
        </w:rPr>
        <w:t>po</w:t>
      </w:r>
      <w:r w:rsidR="00BC7BC6">
        <w:rPr>
          <w:rFonts w:ascii="Arial" w:hAnsi="Arial" w:cs="Arial"/>
          <w:sz w:val="24"/>
          <w:szCs w:val="24"/>
        </w:rPr>
        <w:t xml:space="preserve"> § 69 załącznika do zarządzenia dodaje się §§ 69a i 69b, które otrzymują następujące brzmienie:</w:t>
      </w:r>
    </w:p>
    <w:p w14:paraId="3C89C9DE" w14:textId="76E988FF" w:rsidR="008E1060" w:rsidRPr="008E1060" w:rsidRDefault="00BC7BC6" w:rsidP="00F2394A">
      <w:pPr>
        <w:pStyle w:val="Akapitzlist"/>
        <w:spacing w:before="120" w:after="120"/>
        <w:ind w:left="708"/>
        <w:contextualSpacing w:val="0"/>
        <w:rPr>
          <w:rFonts w:ascii="Arial" w:hAnsi="Arial" w:cs="Arial"/>
          <w:sz w:val="24"/>
          <w:szCs w:val="24"/>
        </w:rPr>
      </w:pPr>
      <w:r>
        <w:rPr>
          <w:rFonts w:ascii="Arial" w:hAnsi="Arial" w:cs="Arial"/>
          <w:sz w:val="24"/>
          <w:szCs w:val="24"/>
        </w:rPr>
        <w:t xml:space="preserve">„§ 69a. 1. </w:t>
      </w:r>
      <w:r w:rsidR="008E1060" w:rsidRPr="008E1060">
        <w:rPr>
          <w:rFonts w:ascii="Arial" w:hAnsi="Arial" w:cs="Arial"/>
          <w:sz w:val="24"/>
          <w:szCs w:val="24"/>
        </w:rPr>
        <w:t>Pracodawca stosuje szczególny nadzór w części zakładu pracy, obejmując</w:t>
      </w:r>
      <w:r w:rsidR="008E1060">
        <w:rPr>
          <w:rFonts w:ascii="Arial" w:hAnsi="Arial" w:cs="Arial"/>
          <w:sz w:val="24"/>
          <w:szCs w:val="24"/>
        </w:rPr>
        <w:t>ej</w:t>
      </w:r>
      <w:r w:rsidR="008E1060" w:rsidRPr="008E1060">
        <w:rPr>
          <w:rFonts w:ascii="Arial" w:hAnsi="Arial" w:cs="Arial"/>
          <w:sz w:val="24"/>
          <w:szCs w:val="24"/>
        </w:rPr>
        <w:t xml:space="preserve"> wewnętrzne ciągi komunikacyjne</w:t>
      </w:r>
      <w:r w:rsidR="00D17D0D">
        <w:rPr>
          <w:rFonts w:ascii="Arial" w:hAnsi="Arial" w:cs="Arial"/>
          <w:sz w:val="24"/>
          <w:szCs w:val="24"/>
        </w:rPr>
        <w:t xml:space="preserve"> budynku siedziby Kuratorium</w:t>
      </w:r>
      <w:r w:rsidR="008E1060" w:rsidRPr="008E1060">
        <w:rPr>
          <w:rFonts w:ascii="Arial" w:hAnsi="Arial" w:cs="Arial"/>
          <w:sz w:val="24"/>
          <w:szCs w:val="24"/>
        </w:rPr>
        <w:t xml:space="preserve"> wraz z terenem wokół zakładu pracy</w:t>
      </w:r>
      <w:r w:rsidR="008E1060">
        <w:rPr>
          <w:rFonts w:ascii="Arial" w:hAnsi="Arial" w:cs="Arial"/>
          <w:sz w:val="24"/>
          <w:szCs w:val="24"/>
        </w:rPr>
        <w:t xml:space="preserve"> i jego podwórza</w:t>
      </w:r>
      <w:r w:rsidR="008E1060" w:rsidRPr="008E1060">
        <w:rPr>
          <w:rFonts w:ascii="Arial" w:hAnsi="Arial" w:cs="Arial"/>
          <w:sz w:val="24"/>
          <w:szCs w:val="24"/>
        </w:rPr>
        <w:t xml:space="preserve">, w postaci środków technicznych – kamer przemysłowych umożliwiających rejestrację obrazu (monitoring wizyjny). Stały podgląd realizowany jest przez pracowników ochrony, nagrania mają charakter ciągły, w celu </w:t>
      </w:r>
      <w:r w:rsidR="008E1060">
        <w:rPr>
          <w:rFonts w:ascii="Arial" w:hAnsi="Arial" w:cs="Arial"/>
          <w:sz w:val="24"/>
          <w:szCs w:val="24"/>
        </w:rPr>
        <w:t xml:space="preserve">ich </w:t>
      </w:r>
      <w:r w:rsidR="008E1060" w:rsidRPr="008E1060">
        <w:rPr>
          <w:rFonts w:ascii="Arial" w:hAnsi="Arial" w:cs="Arial"/>
          <w:sz w:val="24"/>
          <w:szCs w:val="24"/>
        </w:rPr>
        <w:t xml:space="preserve">późniejszej weryfikacji. </w:t>
      </w:r>
    </w:p>
    <w:p w14:paraId="24910048" w14:textId="77777777" w:rsid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2.</w:t>
      </w:r>
      <w:r>
        <w:rPr>
          <w:rFonts w:ascii="Arial" w:hAnsi="Arial" w:cs="Arial"/>
          <w:sz w:val="24"/>
          <w:szCs w:val="24"/>
        </w:rPr>
        <w:t xml:space="preserve"> </w:t>
      </w:r>
      <w:r w:rsidRPr="008E1060">
        <w:rPr>
          <w:rFonts w:ascii="Arial" w:hAnsi="Arial" w:cs="Arial"/>
          <w:sz w:val="24"/>
          <w:szCs w:val="24"/>
        </w:rPr>
        <w:t>Funkcjonowanie monitoringu wizyjnego jest niezbędne ze względu na:</w:t>
      </w:r>
    </w:p>
    <w:p w14:paraId="3FBC9F1E" w14:textId="14AB5FA4" w:rsidR="008E1060" w:rsidRDefault="008E1060" w:rsidP="005515B0">
      <w:pPr>
        <w:pStyle w:val="Akapitzlist"/>
        <w:numPr>
          <w:ilvl w:val="0"/>
          <w:numId w:val="12"/>
        </w:numPr>
        <w:spacing w:before="120" w:after="120"/>
        <w:contextualSpacing w:val="0"/>
        <w:rPr>
          <w:rFonts w:ascii="Arial" w:hAnsi="Arial" w:cs="Arial"/>
          <w:sz w:val="24"/>
          <w:szCs w:val="24"/>
        </w:rPr>
      </w:pPr>
      <w:r w:rsidRPr="008E1060">
        <w:rPr>
          <w:rFonts w:ascii="Arial" w:hAnsi="Arial" w:cs="Arial"/>
          <w:sz w:val="24"/>
          <w:szCs w:val="24"/>
        </w:rPr>
        <w:t>zapewnienie bezpieczeństwa pracowników, w szczególności poprzez weryfikację przestrzegania ustalonego w zakładzie pracy sposobu poruszania się po jego terenie i terenie wokół zakładu pracy, przestrzegania przepisów BHP dotyczących prawidłowego i bezpiecznego wykonywania pracy, oceny stanu zabezpieczeń służących ochronie życia i zdrowia pracowników, jak również kontroli zasad dostępu do zakładu pracy</w:t>
      </w:r>
      <w:r>
        <w:rPr>
          <w:rFonts w:ascii="Arial" w:hAnsi="Arial" w:cs="Arial"/>
          <w:sz w:val="24"/>
          <w:szCs w:val="24"/>
        </w:rPr>
        <w:t>;</w:t>
      </w:r>
      <w:r w:rsidRPr="008E1060">
        <w:rPr>
          <w:rFonts w:ascii="Arial" w:hAnsi="Arial" w:cs="Arial"/>
          <w:sz w:val="24"/>
          <w:szCs w:val="24"/>
        </w:rPr>
        <w:t xml:space="preserve"> </w:t>
      </w:r>
    </w:p>
    <w:p w14:paraId="22CEDCFF" w14:textId="3FF44A9F" w:rsidR="008E1060" w:rsidRDefault="008E1060" w:rsidP="005515B0">
      <w:pPr>
        <w:pStyle w:val="Akapitzlist"/>
        <w:numPr>
          <w:ilvl w:val="0"/>
          <w:numId w:val="12"/>
        </w:numPr>
        <w:spacing w:before="120" w:after="120"/>
        <w:contextualSpacing w:val="0"/>
        <w:rPr>
          <w:rFonts w:ascii="Arial" w:hAnsi="Arial" w:cs="Arial"/>
          <w:sz w:val="24"/>
          <w:szCs w:val="24"/>
        </w:rPr>
      </w:pPr>
      <w:r w:rsidRPr="008E1060">
        <w:rPr>
          <w:rFonts w:ascii="Arial" w:hAnsi="Arial" w:cs="Arial"/>
          <w:sz w:val="24"/>
          <w:szCs w:val="24"/>
        </w:rPr>
        <w:t>ochronę mienia, a mianowicie zabezpieczenie mienia należącego do pracodawcy przed uszkodzeniem, zniszczeniem czy kradzieżą, jak również wykrywania sprawców przestępstw w powyższym zakresie</w:t>
      </w:r>
      <w:r>
        <w:rPr>
          <w:rFonts w:ascii="Arial" w:hAnsi="Arial" w:cs="Arial"/>
          <w:sz w:val="24"/>
          <w:szCs w:val="24"/>
        </w:rPr>
        <w:t>;</w:t>
      </w:r>
    </w:p>
    <w:p w14:paraId="38550A84" w14:textId="7500EF96" w:rsidR="008E1060" w:rsidRPr="008E1060" w:rsidRDefault="008E1060" w:rsidP="005515B0">
      <w:pPr>
        <w:pStyle w:val="Akapitzlist"/>
        <w:numPr>
          <w:ilvl w:val="0"/>
          <w:numId w:val="12"/>
        </w:numPr>
        <w:spacing w:before="120" w:after="120"/>
        <w:contextualSpacing w:val="0"/>
        <w:rPr>
          <w:rFonts w:ascii="Arial" w:hAnsi="Arial" w:cs="Arial"/>
          <w:sz w:val="24"/>
          <w:szCs w:val="24"/>
        </w:rPr>
      </w:pPr>
      <w:r w:rsidRPr="008E1060">
        <w:rPr>
          <w:rFonts w:ascii="Arial" w:hAnsi="Arial" w:cs="Arial"/>
          <w:sz w:val="24"/>
          <w:szCs w:val="24"/>
        </w:rPr>
        <w:t>zachowanie w tajemnicy informacji, których ujawnienie mogłoby narazić pracodawcę na szkodę, a mianowicie monitorowanie kontroli dostępu do obszarów zakładu pracy, gdzie przechowywane są informacje szczególnie istotne dla pracodawcy</w:t>
      </w:r>
      <w:r>
        <w:rPr>
          <w:rFonts w:ascii="Arial" w:hAnsi="Arial" w:cs="Arial"/>
          <w:sz w:val="24"/>
          <w:szCs w:val="24"/>
        </w:rPr>
        <w:t>.</w:t>
      </w:r>
    </w:p>
    <w:p w14:paraId="318149B6" w14:textId="35B4C1A3" w:rsidR="008E1060" w:rsidRP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3.</w:t>
      </w:r>
      <w:r>
        <w:rPr>
          <w:rFonts w:ascii="Arial" w:hAnsi="Arial" w:cs="Arial"/>
          <w:sz w:val="24"/>
          <w:szCs w:val="24"/>
        </w:rPr>
        <w:t xml:space="preserve"> </w:t>
      </w:r>
      <w:r w:rsidRPr="008E1060">
        <w:rPr>
          <w:rFonts w:ascii="Arial" w:hAnsi="Arial" w:cs="Arial"/>
          <w:sz w:val="24"/>
          <w:szCs w:val="24"/>
        </w:rPr>
        <w:t>Nagrania obrazu Pracodawca przetwarza wyłącznie do celów, dla których zostały zebrane i przechowuje przez okres nieprzekraczający 3 miesięcy od dnia nagrania.</w:t>
      </w:r>
    </w:p>
    <w:p w14:paraId="47F5AA33" w14:textId="7173925D" w:rsidR="008E1060" w:rsidRP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4.</w:t>
      </w:r>
      <w:r>
        <w:rPr>
          <w:rFonts w:ascii="Arial" w:hAnsi="Arial" w:cs="Arial"/>
          <w:sz w:val="24"/>
          <w:szCs w:val="24"/>
        </w:rPr>
        <w:t xml:space="preserve"> </w:t>
      </w:r>
      <w:r w:rsidRPr="008E1060">
        <w:rPr>
          <w:rFonts w:ascii="Arial" w:hAnsi="Arial" w:cs="Arial"/>
          <w:sz w:val="24"/>
          <w:szCs w:val="24"/>
        </w:rPr>
        <w:t xml:space="preserve">W przypadku, w którym nagrania obrazu stanowią dowód w postępowaniu prowadzonym na podstawie prawa lub Pracodawca powziął wiadomość, iż mogą one stanowić dowód </w:t>
      </w:r>
      <w:r>
        <w:rPr>
          <w:rFonts w:ascii="Arial" w:hAnsi="Arial" w:cs="Arial"/>
          <w:sz w:val="24"/>
          <w:szCs w:val="24"/>
        </w:rPr>
        <w:br/>
      </w:r>
      <w:r w:rsidRPr="008E1060">
        <w:rPr>
          <w:rFonts w:ascii="Arial" w:hAnsi="Arial" w:cs="Arial"/>
          <w:sz w:val="24"/>
          <w:szCs w:val="24"/>
        </w:rPr>
        <w:t>w postępowaniu, termin określony w ust. 3 ulega przedłużeniu do czasu prawomocnego zakończenia postępowania.</w:t>
      </w:r>
    </w:p>
    <w:p w14:paraId="368F53A0" w14:textId="489B499E" w:rsidR="008E1060" w:rsidRP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5.</w:t>
      </w:r>
      <w:r>
        <w:rPr>
          <w:rFonts w:ascii="Arial" w:hAnsi="Arial" w:cs="Arial"/>
          <w:sz w:val="24"/>
          <w:szCs w:val="24"/>
        </w:rPr>
        <w:t xml:space="preserve"> </w:t>
      </w:r>
      <w:r w:rsidRPr="008E1060">
        <w:rPr>
          <w:rFonts w:ascii="Arial" w:hAnsi="Arial" w:cs="Arial"/>
          <w:sz w:val="24"/>
          <w:szCs w:val="24"/>
        </w:rPr>
        <w:t>Po upływie okresów, o których mowa w ust. 3 lub 4, uzyskane w wyniku monitoringu nagrania obrazu zawierające dane osobowe podlegają zniszczeniu, o ile przepisy odrębne nie stanowią inaczej.</w:t>
      </w:r>
    </w:p>
    <w:p w14:paraId="3387E696" w14:textId="03C5B45A" w:rsidR="008E1060" w:rsidRP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6.</w:t>
      </w:r>
      <w:r>
        <w:rPr>
          <w:rFonts w:ascii="Arial" w:hAnsi="Arial" w:cs="Arial"/>
          <w:sz w:val="24"/>
          <w:szCs w:val="24"/>
        </w:rPr>
        <w:t xml:space="preserve"> </w:t>
      </w:r>
      <w:r w:rsidRPr="008E1060">
        <w:rPr>
          <w:rFonts w:ascii="Arial" w:hAnsi="Arial" w:cs="Arial"/>
          <w:sz w:val="24"/>
          <w:szCs w:val="24"/>
        </w:rPr>
        <w:t>Pracodawca przed dopuszczeniem pracownika do pracy przekazuje mu na piśmie informacje o zasadach i celach stosowania monitoringu w zakładzie pracy.</w:t>
      </w:r>
    </w:p>
    <w:p w14:paraId="03E603F4" w14:textId="555537F3" w:rsidR="00BC7BC6"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7.</w:t>
      </w:r>
      <w:r>
        <w:rPr>
          <w:rFonts w:ascii="Arial" w:hAnsi="Arial" w:cs="Arial"/>
          <w:sz w:val="24"/>
          <w:szCs w:val="24"/>
        </w:rPr>
        <w:t xml:space="preserve"> </w:t>
      </w:r>
      <w:r w:rsidRPr="008E1060">
        <w:rPr>
          <w:rFonts w:ascii="Arial" w:hAnsi="Arial" w:cs="Arial"/>
          <w:sz w:val="24"/>
          <w:szCs w:val="24"/>
        </w:rPr>
        <w:t>Pracodawca oznaczy pomieszczenia i teren monitorowany w sposób widoczny i czytelny, za pomocą odpowiednich znaków graficznych.</w:t>
      </w:r>
    </w:p>
    <w:p w14:paraId="7E3F7475" w14:textId="5C4CC17F" w:rsidR="008E1060" w:rsidRPr="008E1060" w:rsidRDefault="008E1060" w:rsidP="00F2394A">
      <w:pPr>
        <w:pStyle w:val="Akapitzlist"/>
        <w:spacing w:before="120" w:after="120"/>
        <w:ind w:left="708"/>
        <w:contextualSpacing w:val="0"/>
        <w:rPr>
          <w:rFonts w:ascii="Arial" w:hAnsi="Arial" w:cs="Arial"/>
          <w:sz w:val="24"/>
          <w:szCs w:val="24"/>
        </w:rPr>
      </w:pPr>
      <w:r>
        <w:rPr>
          <w:rFonts w:ascii="Arial" w:hAnsi="Arial" w:cs="Arial"/>
          <w:sz w:val="24"/>
          <w:szCs w:val="24"/>
        </w:rPr>
        <w:t xml:space="preserve">§ 69b. </w:t>
      </w:r>
      <w:r w:rsidRPr="008E1060">
        <w:rPr>
          <w:rFonts w:ascii="Arial" w:hAnsi="Arial" w:cs="Arial"/>
          <w:sz w:val="24"/>
          <w:szCs w:val="24"/>
        </w:rPr>
        <w:t>1. Sieć internetową pracodawcy oraz służbową pocztę elektroniczną można wykorzystywać jedynie w celu realizacji obowiązków pracowniczych (służbowych).</w:t>
      </w:r>
    </w:p>
    <w:p w14:paraId="6363A630" w14:textId="07A7FBD5" w:rsidR="008E1060" w:rsidRP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2.</w:t>
      </w:r>
      <w:r>
        <w:rPr>
          <w:rFonts w:ascii="Arial" w:hAnsi="Arial" w:cs="Arial"/>
          <w:sz w:val="24"/>
          <w:szCs w:val="24"/>
        </w:rPr>
        <w:t xml:space="preserve"> </w:t>
      </w:r>
      <w:r w:rsidRPr="008E1060">
        <w:rPr>
          <w:rFonts w:ascii="Arial" w:hAnsi="Arial" w:cs="Arial"/>
          <w:sz w:val="24"/>
          <w:szCs w:val="24"/>
        </w:rPr>
        <w:t>Pracodawca w celu podniesienia poziomu bezpieczeństwa danych oraz zapewnienia właściwego użytkowania udostępnionych pracownikowi narzędzi pracy prowadzi kontrolę służbowej poczty elektronicznej pracownika (monitoring poczty elektronicznej). Monitoring ten nie narusza tajemnicy korespondencji oraz innych dóbr osobistych pracownika.</w:t>
      </w:r>
    </w:p>
    <w:p w14:paraId="00EB58AE" w14:textId="5A4E770A" w:rsidR="008E1060" w:rsidRPr="008E1060" w:rsidRDefault="008E1060" w:rsidP="00F2394A">
      <w:pPr>
        <w:pStyle w:val="Akapitzlist"/>
        <w:spacing w:before="120" w:after="120"/>
        <w:ind w:left="708"/>
        <w:contextualSpacing w:val="0"/>
        <w:rPr>
          <w:rFonts w:ascii="Arial" w:hAnsi="Arial" w:cs="Arial"/>
          <w:sz w:val="24"/>
          <w:szCs w:val="24"/>
        </w:rPr>
      </w:pPr>
      <w:r w:rsidRPr="008E1060">
        <w:rPr>
          <w:rFonts w:ascii="Arial" w:hAnsi="Arial" w:cs="Arial"/>
          <w:sz w:val="24"/>
          <w:szCs w:val="24"/>
        </w:rPr>
        <w:t>3.Przez "cel podniesienie poziomu bezpieczeństwa" należy rozumieć podejmowanie działań służących zapobieg</w:t>
      </w:r>
      <w:r w:rsidR="00305783">
        <w:rPr>
          <w:rFonts w:ascii="Arial" w:hAnsi="Arial" w:cs="Arial"/>
          <w:sz w:val="24"/>
          <w:szCs w:val="24"/>
        </w:rPr>
        <w:t>aniu</w:t>
      </w:r>
      <w:r w:rsidRPr="008E1060">
        <w:rPr>
          <w:rFonts w:ascii="Arial" w:hAnsi="Arial" w:cs="Arial"/>
          <w:sz w:val="24"/>
          <w:szCs w:val="24"/>
        </w:rPr>
        <w:t xml:space="preserve"> popełnieniu przestępstwa lub wykrycia go, dochodzenie </w:t>
      </w:r>
      <w:r w:rsidR="00305783">
        <w:rPr>
          <w:rFonts w:ascii="Arial" w:hAnsi="Arial" w:cs="Arial"/>
          <w:sz w:val="24"/>
          <w:szCs w:val="24"/>
        </w:rPr>
        <w:br/>
      </w:r>
      <w:r w:rsidRPr="008E1060">
        <w:rPr>
          <w:rFonts w:ascii="Arial" w:hAnsi="Arial" w:cs="Arial"/>
          <w:sz w:val="24"/>
          <w:szCs w:val="24"/>
        </w:rPr>
        <w:t>lub wykrycie nieuprawnionego użycia systemu telekomunikacyjnego bądź zapewnienie bezpieczeństwa systemu lub jego efektywnego funkcjonowania.</w:t>
      </w:r>
    </w:p>
    <w:p w14:paraId="1F92DEC6" w14:textId="77777777" w:rsidR="00F40201" w:rsidRDefault="008E1060" w:rsidP="00F40201">
      <w:pPr>
        <w:pStyle w:val="Akapitzlist"/>
        <w:spacing w:before="120" w:after="120"/>
        <w:ind w:left="708"/>
        <w:contextualSpacing w:val="0"/>
        <w:rPr>
          <w:rFonts w:ascii="Arial" w:hAnsi="Arial" w:cs="Arial"/>
          <w:sz w:val="24"/>
          <w:szCs w:val="24"/>
        </w:rPr>
      </w:pPr>
      <w:r w:rsidRPr="008E1060">
        <w:rPr>
          <w:rFonts w:ascii="Arial" w:hAnsi="Arial" w:cs="Arial"/>
          <w:sz w:val="24"/>
          <w:szCs w:val="24"/>
        </w:rPr>
        <w:t>4. Dane uzyskane na podstawie monitorowania poczty elektronicznej przetwarzane będą wyłącznie do celów, dla których zostały zebrane.</w:t>
      </w:r>
      <w:r w:rsidR="00AB7E7F">
        <w:rPr>
          <w:rFonts w:ascii="Arial" w:hAnsi="Arial" w:cs="Arial"/>
          <w:sz w:val="24"/>
          <w:szCs w:val="24"/>
        </w:rPr>
        <w:t>”;</w:t>
      </w:r>
    </w:p>
    <w:p w14:paraId="18460C35" w14:textId="46052491" w:rsidR="00E152F9" w:rsidRPr="00C86B56" w:rsidRDefault="00E152F9" w:rsidP="00F40201">
      <w:pPr>
        <w:pStyle w:val="Akapitzlist"/>
        <w:numPr>
          <w:ilvl w:val="0"/>
          <w:numId w:val="22"/>
        </w:numPr>
        <w:spacing w:before="120" w:after="120"/>
        <w:ind w:left="709" w:hanging="425"/>
        <w:contextualSpacing w:val="0"/>
        <w:rPr>
          <w:rFonts w:ascii="Arial" w:hAnsi="Arial" w:cs="Arial"/>
          <w:sz w:val="24"/>
          <w:szCs w:val="24"/>
        </w:rPr>
      </w:pPr>
      <w:r w:rsidRPr="00EA7F0E">
        <w:rPr>
          <w:rFonts w:ascii="Arial" w:hAnsi="Arial" w:cs="Arial"/>
          <w:sz w:val="24"/>
          <w:szCs w:val="24"/>
        </w:rPr>
        <w:t>po § 75 załącznika do zarządzenia dodaje się §</w:t>
      </w:r>
      <w:r w:rsidR="005C37FA" w:rsidRPr="00EA7F0E">
        <w:rPr>
          <w:rFonts w:ascii="Arial" w:hAnsi="Arial" w:cs="Arial"/>
          <w:sz w:val="24"/>
          <w:szCs w:val="24"/>
        </w:rPr>
        <w:t>§</w:t>
      </w:r>
      <w:r w:rsidRPr="00EA7F0E">
        <w:rPr>
          <w:rFonts w:ascii="Arial" w:hAnsi="Arial" w:cs="Arial"/>
          <w:sz w:val="24"/>
          <w:szCs w:val="24"/>
        </w:rPr>
        <w:t xml:space="preserve"> 76</w:t>
      </w:r>
      <w:r w:rsidR="005C37FA" w:rsidRPr="00EA7F0E">
        <w:rPr>
          <w:rFonts w:ascii="Arial" w:hAnsi="Arial" w:cs="Arial"/>
          <w:sz w:val="24"/>
          <w:szCs w:val="24"/>
        </w:rPr>
        <w:t xml:space="preserve"> -7</w:t>
      </w:r>
      <w:r w:rsidR="00504CAB">
        <w:rPr>
          <w:rFonts w:ascii="Arial" w:hAnsi="Arial" w:cs="Arial"/>
          <w:sz w:val="24"/>
          <w:szCs w:val="24"/>
        </w:rPr>
        <w:t>8</w:t>
      </w:r>
      <w:r w:rsidRPr="00EA7F0E">
        <w:rPr>
          <w:rFonts w:ascii="Arial" w:hAnsi="Arial" w:cs="Arial"/>
          <w:sz w:val="24"/>
          <w:szCs w:val="24"/>
        </w:rPr>
        <w:t>, któr</w:t>
      </w:r>
      <w:r w:rsidR="005C37FA" w:rsidRPr="00EA7F0E">
        <w:rPr>
          <w:rFonts w:ascii="Arial" w:hAnsi="Arial" w:cs="Arial"/>
          <w:sz w:val="24"/>
          <w:szCs w:val="24"/>
        </w:rPr>
        <w:t>e</w:t>
      </w:r>
      <w:r w:rsidRPr="00EA7F0E">
        <w:rPr>
          <w:rFonts w:ascii="Arial" w:hAnsi="Arial" w:cs="Arial"/>
          <w:sz w:val="24"/>
          <w:szCs w:val="24"/>
        </w:rPr>
        <w:t xml:space="preserve"> otrzymuj</w:t>
      </w:r>
      <w:r w:rsidR="005C37FA" w:rsidRPr="00EA7F0E">
        <w:rPr>
          <w:rFonts w:ascii="Arial" w:hAnsi="Arial" w:cs="Arial"/>
          <w:sz w:val="24"/>
          <w:szCs w:val="24"/>
        </w:rPr>
        <w:t>ą</w:t>
      </w:r>
      <w:r w:rsidRPr="00EA7F0E">
        <w:rPr>
          <w:rFonts w:ascii="Arial" w:hAnsi="Arial" w:cs="Arial"/>
          <w:sz w:val="24"/>
          <w:szCs w:val="24"/>
        </w:rPr>
        <w:t xml:space="preserve"> następujące</w:t>
      </w:r>
      <w:r w:rsidR="00735622">
        <w:rPr>
          <w:rFonts w:ascii="Arial" w:hAnsi="Arial" w:cs="Arial"/>
          <w:sz w:val="24"/>
          <w:szCs w:val="24"/>
        </w:rPr>
        <w:t xml:space="preserve"> </w:t>
      </w:r>
      <w:r w:rsidRPr="00EA7F0E">
        <w:rPr>
          <w:rFonts w:ascii="Arial" w:hAnsi="Arial" w:cs="Arial"/>
          <w:sz w:val="24"/>
          <w:szCs w:val="24"/>
        </w:rPr>
        <w:t>brzmienie:</w:t>
      </w:r>
    </w:p>
    <w:p w14:paraId="5073AA8A" w14:textId="471C883B" w:rsidR="00E152F9" w:rsidRPr="00EA7F0E" w:rsidRDefault="00E152F9" w:rsidP="00F2394A">
      <w:pPr>
        <w:spacing w:before="120" w:after="120"/>
        <w:ind w:left="708"/>
        <w:rPr>
          <w:rFonts w:ascii="Arial" w:hAnsi="Arial" w:cs="Arial"/>
          <w:sz w:val="24"/>
          <w:szCs w:val="24"/>
        </w:rPr>
      </w:pPr>
      <w:r w:rsidRPr="00EA7F0E">
        <w:rPr>
          <w:rFonts w:ascii="Arial" w:hAnsi="Arial" w:cs="Arial"/>
          <w:sz w:val="24"/>
          <w:szCs w:val="24"/>
        </w:rPr>
        <w:t>„§ 76. Szczegółowe zasady dotyczące ochrony sygnalistów w ramach stosunku pracy określają przepis powszechnie obowiązujące oraz postanowienia aktów wewnętrznych przyjętych przez pracodawcę.</w:t>
      </w:r>
    </w:p>
    <w:p w14:paraId="572978CD" w14:textId="0F399261" w:rsidR="00504CAB" w:rsidRDefault="00D477F3" w:rsidP="00F2394A">
      <w:pPr>
        <w:spacing w:before="120" w:after="120"/>
        <w:ind w:left="708"/>
        <w:rPr>
          <w:rFonts w:ascii="Arial" w:hAnsi="Arial" w:cs="Arial"/>
          <w:sz w:val="24"/>
          <w:szCs w:val="24"/>
        </w:rPr>
      </w:pPr>
      <w:r w:rsidRPr="00EA7F0E">
        <w:rPr>
          <w:rFonts w:ascii="Arial" w:hAnsi="Arial" w:cs="Arial"/>
          <w:sz w:val="24"/>
          <w:szCs w:val="24"/>
        </w:rPr>
        <w:t>§ 77. Pracodawca może wprowadzić prowadzenie ewidencji czasu pracy oraz dokonywanie innych czynności związanych z dokumentowaniem stosunku pracy z wykorzystaniem systemów teleinformatycznych, w tym systemów Elektronicznego Zarządzania Dokumentacją (EZD), bez konieczności zmiany niniejszego Regulaminu.</w:t>
      </w:r>
    </w:p>
    <w:p w14:paraId="546D5724" w14:textId="5CD2FCE2" w:rsidR="00D477F3" w:rsidRPr="00EA7F0E" w:rsidRDefault="00504CAB" w:rsidP="00F2394A">
      <w:pPr>
        <w:spacing w:before="120" w:after="120"/>
        <w:ind w:left="708"/>
        <w:rPr>
          <w:rFonts w:ascii="Arial" w:hAnsi="Arial" w:cs="Arial"/>
          <w:sz w:val="24"/>
          <w:szCs w:val="24"/>
        </w:rPr>
      </w:pPr>
      <w:r>
        <w:rPr>
          <w:rFonts w:ascii="Arial" w:hAnsi="Arial" w:cs="Arial"/>
          <w:sz w:val="24"/>
          <w:szCs w:val="24"/>
        </w:rPr>
        <w:t>§ 78. Pracodawca, w drodze zarządzenia, określi wzory pism i wniosków wykorzystywanych w realizacji spraw pracowniczych.</w:t>
      </w:r>
      <w:r w:rsidR="00D477F3" w:rsidRPr="00EA7F0E">
        <w:rPr>
          <w:rFonts w:ascii="Arial" w:hAnsi="Arial" w:cs="Arial"/>
          <w:sz w:val="24"/>
          <w:szCs w:val="24"/>
        </w:rPr>
        <w:t>”</w:t>
      </w:r>
      <w:r>
        <w:rPr>
          <w:rFonts w:ascii="Arial" w:hAnsi="Arial" w:cs="Arial"/>
          <w:sz w:val="24"/>
          <w:szCs w:val="24"/>
        </w:rPr>
        <w:t>.</w:t>
      </w:r>
    </w:p>
    <w:p w14:paraId="30046121" w14:textId="50016E0D" w:rsidR="00C305D2" w:rsidRPr="00AB7E7F" w:rsidRDefault="00D477F3" w:rsidP="00D47E1F">
      <w:pPr>
        <w:numPr>
          <w:ilvl w:val="0"/>
          <w:numId w:val="22"/>
        </w:numPr>
        <w:spacing w:before="120" w:after="120"/>
        <w:ind w:left="567" w:hanging="425"/>
        <w:rPr>
          <w:rFonts w:ascii="Arial" w:hAnsi="Arial" w:cs="Arial"/>
          <w:sz w:val="24"/>
          <w:szCs w:val="24"/>
        </w:rPr>
      </w:pPr>
      <w:r w:rsidRPr="00AB7E7F">
        <w:rPr>
          <w:rFonts w:ascii="Arial" w:hAnsi="Arial" w:cs="Arial"/>
          <w:sz w:val="24"/>
          <w:szCs w:val="24"/>
        </w:rPr>
        <w:t>załącznik</w:t>
      </w:r>
      <w:r w:rsidR="00AB7E7F">
        <w:rPr>
          <w:rFonts w:ascii="Arial" w:hAnsi="Arial" w:cs="Arial"/>
          <w:sz w:val="24"/>
          <w:szCs w:val="24"/>
        </w:rPr>
        <w:t>i</w:t>
      </w:r>
      <w:r w:rsidRPr="00AB7E7F">
        <w:rPr>
          <w:rFonts w:ascii="Arial" w:hAnsi="Arial" w:cs="Arial"/>
          <w:sz w:val="24"/>
          <w:szCs w:val="24"/>
        </w:rPr>
        <w:t xml:space="preserve"> Nr </w:t>
      </w:r>
      <w:r w:rsidR="00AB7E7F">
        <w:rPr>
          <w:rFonts w:ascii="Arial" w:hAnsi="Arial" w:cs="Arial"/>
          <w:sz w:val="24"/>
          <w:szCs w:val="24"/>
        </w:rPr>
        <w:t>1 i 2</w:t>
      </w:r>
      <w:r w:rsidRPr="00AB7E7F">
        <w:rPr>
          <w:rFonts w:ascii="Arial" w:hAnsi="Arial" w:cs="Arial"/>
          <w:sz w:val="24"/>
          <w:szCs w:val="24"/>
        </w:rPr>
        <w:t xml:space="preserve"> do Regulaminu Pracy Kuratorium Oświaty w Łodzi (załącznik</w:t>
      </w:r>
      <w:r w:rsidR="000B0474">
        <w:rPr>
          <w:rFonts w:ascii="Arial" w:hAnsi="Arial" w:cs="Arial"/>
          <w:sz w:val="24"/>
          <w:szCs w:val="24"/>
        </w:rPr>
        <w:t>i</w:t>
      </w:r>
      <w:r w:rsidRPr="00AB7E7F">
        <w:rPr>
          <w:rFonts w:ascii="Arial" w:hAnsi="Arial" w:cs="Arial"/>
          <w:sz w:val="24"/>
          <w:szCs w:val="24"/>
        </w:rPr>
        <w:t xml:space="preserve"> </w:t>
      </w:r>
      <w:r w:rsidR="000B0474">
        <w:rPr>
          <w:rFonts w:ascii="Arial" w:hAnsi="Arial" w:cs="Arial"/>
          <w:sz w:val="24"/>
          <w:szCs w:val="24"/>
        </w:rPr>
        <w:br/>
      </w:r>
      <w:r w:rsidRPr="00AB7E7F">
        <w:rPr>
          <w:rFonts w:ascii="Arial" w:hAnsi="Arial" w:cs="Arial"/>
          <w:sz w:val="24"/>
          <w:szCs w:val="24"/>
        </w:rPr>
        <w:t xml:space="preserve">do zarządzenia) </w:t>
      </w:r>
      <w:r w:rsidR="00AB7E7F">
        <w:rPr>
          <w:rFonts w:ascii="Arial" w:hAnsi="Arial" w:cs="Arial"/>
          <w:sz w:val="24"/>
          <w:szCs w:val="24"/>
        </w:rPr>
        <w:t>skreśla się</w:t>
      </w:r>
      <w:r w:rsidR="00C305D2" w:rsidRPr="00AB7E7F">
        <w:rPr>
          <w:rFonts w:ascii="Arial" w:hAnsi="Arial" w:cs="Arial"/>
          <w:sz w:val="24"/>
          <w:szCs w:val="24"/>
        </w:rPr>
        <w:t>;</w:t>
      </w:r>
    </w:p>
    <w:p w14:paraId="4D707730" w14:textId="7BFDD0F5" w:rsidR="00C305D2" w:rsidRPr="00AB7E7F" w:rsidRDefault="00C305D2" w:rsidP="00D47E1F">
      <w:pPr>
        <w:numPr>
          <w:ilvl w:val="0"/>
          <w:numId w:val="22"/>
        </w:numPr>
        <w:spacing w:before="120" w:after="120"/>
        <w:ind w:left="567" w:hanging="425"/>
        <w:rPr>
          <w:rFonts w:ascii="Arial" w:hAnsi="Arial" w:cs="Arial"/>
          <w:sz w:val="24"/>
          <w:szCs w:val="24"/>
        </w:rPr>
      </w:pPr>
      <w:r w:rsidRPr="00AB7E7F">
        <w:rPr>
          <w:rFonts w:ascii="Arial" w:hAnsi="Arial" w:cs="Arial"/>
          <w:sz w:val="24"/>
          <w:szCs w:val="24"/>
        </w:rPr>
        <w:t xml:space="preserve">załącznik Nr 4 do Regulaminu Pracy Kuratorium Oświaty w Łodzi (załącznik do zarządzenia) otrzymuje brzmienie określone w </w:t>
      </w:r>
      <w:r w:rsidR="00235C95" w:rsidRPr="00AB7E7F">
        <w:rPr>
          <w:rFonts w:ascii="Arial" w:hAnsi="Arial" w:cs="Arial"/>
          <w:sz w:val="24"/>
          <w:szCs w:val="24"/>
        </w:rPr>
        <w:t>załączniku</w:t>
      </w:r>
      <w:r w:rsidRPr="00AB7E7F">
        <w:rPr>
          <w:rFonts w:ascii="Arial" w:hAnsi="Arial" w:cs="Arial"/>
          <w:sz w:val="24"/>
          <w:szCs w:val="24"/>
        </w:rPr>
        <w:t xml:space="preserve"> Nr </w:t>
      </w:r>
      <w:r w:rsidR="00AB7E7F">
        <w:rPr>
          <w:rFonts w:ascii="Arial" w:hAnsi="Arial" w:cs="Arial"/>
          <w:sz w:val="24"/>
          <w:szCs w:val="24"/>
        </w:rPr>
        <w:t>1</w:t>
      </w:r>
      <w:r w:rsidRPr="00AB7E7F">
        <w:rPr>
          <w:rFonts w:ascii="Arial" w:hAnsi="Arial" w:cs="Arial"/>
          <w:sz w:val="24"/>
          <w:szCs w:val="24"/>
        </w:rPr>
        <w:t xml:space="preserve"> do niniejszego zarządzenia;</w:t>
      </w:r>
    </w:p>
    <w:p w14:paraId="1D96B386" w14:textId="3F151FCD" w:rsidR="00DC6B83" w:rsidRPr="00AB7E7F" w:rsidRDefault="00C305D2" w:rsidP="00D47E1F">
      <w:pPr>
        <w:numPr>
          <w:ilvl w:val="0"/>
          <w:numId w:val="22"/>
        </w:numPr>
        <w:spacing w:before="120" w:after="120"/>
        <w:ind w:left="567" w:hanging="425"/>
        <w:rPr>
          <w:rFonts w:ascii="Arial" w:hAnsi="Arial" w:cs="Arial"/>
          <w:sz w:val="24"/>
          <w:szCs w:val="24"/>
        </w:rPr>
      </w:pPr>
      <w:r w:rsidRPr="00AB7E7F">
        <w:rPr>
          <w:rFonts w:ascii="Arial" w:hAnsi="Arial" w:cs="Arial"/>
          <w:sz w:val="24"/>
          <w:szCs w:val="24"/>
        </w:rPr>
        <w:t xml:space="preserve">załącznik Nr 5 do Regulaminu Pracy Kuratorium Oświaty w Łodzi (załącznik do zarządzenia) otrzymuje brzmienie określone w </w:t>
      </w:r>
      <w:r w:rsidR="00235C95" w:rsidRPr="00AB7E7F">
        <w:rPr>
          <w:rFonts w:ascii="Arial" w:hAnsi="Arial" w:cs="Arial"/>
          <w:sz w:val="24"/>
          <w:szCs w:val="24"/>
        </w:rPr>
        <w:t>załączniku</w:t>
      </w:r>
      <w:r w:rsidRPr="00AB7E7F">
        <w:rPr>
          <w:rFonts w:ascii="Arial" w:hAnsi="Arial" w:cs="Arial"/>
          <w:sz w:val="24"/>
          <w:szCs w:val="24"/>
        </w:rPr>
        <w:t xml:space="preserve"> Nr </w:t>
      </w:r>
      <w:r w:rsidR="00AB7E7F">
        <w:rPr>
          <w:rFonts w:ascii="Arial" w:hAnsi="Arial" w:cs="Arial"/>
          <w:sz w:val="24"/>
          <w:szCs w:val="24"/>
        </w:rPr>
        <w:t>2</w:t>
      </w:r>
      <w:r w:rsidRPr="00AB7E7F">
        <w:rPr>
          <w:rFonts w:ascii="Arial" w:hAnsi="Arial" w:cs="Arial"/>
          <w:sz w:val="24"/>
          <w:szCs w:val="24"/>
        </w:rPr>
        <w:t xml:space="preserve"> do niniejszego zarządzenia.</w:t>
      </w:r>
    </w:p>
    <w:p w14:paraId="11484BB7" w14:textId="77777777" w:rsidR="00C86B56" w:rsidRDefault="009272BC" w:rsidP="00735622">
      <w:pPr>
        <w:pStyle w:val="Nagwek2"/>
      </w:pPr>
      <w:r w:rsidRPr="00EA7F0E">
        <w:t xml:space="preserve">§ 2. </w:t>
      </w:r>
    </w:p>
    <w:p w14:paraId="1CB3EECE" w14:textId="77777777" w:rsidR="00C262A2" w:rsidRDefault="009272BC" w:rsidP="005515B0">
      <w:pPr>
        <w:pStyle w:val="Akapitzlist"/>
        <w:numPr>
          <w:ilvl w:val="0"/>
          <w:numId w:val="17"/>
        </w:numPr>
        <w:spacing w:before="120" w:after="120"/>
        <w:rPr>
          <w:rFonts w:ascii="Arial" w:hAnsi="Arial" w:cs="Arial"/>
          <w:sz w:val="24"/>
          <w:szCs w:val="24"/>
        </w:rPr>
      </w:pPr>
      <w:r w:rsidRPr="00C262A2">
        <w:rPr>
          <w:rFonts w:ascii="Arial" w:hAnsi="Arial" w:cs="Arial"/>
          <w:sz w:val="24"/>
          <w:szCs w:val="24"/>
        </w:rPr>
        <w:t xml:space="preserve">Zobowiązuję kierujących komórkami organizacyjnymi Kuratorium Oświaty w Łodzi </w:t>
      </w:r>
      <w:r w:rsidR="00207A5D" w:rsidRPr="00C262A2">
        <w:rPr>
          <w:rFonts w:ascii="Arial" w:hAnsi="Arial" w:cs="Arial"/>
          <w:sz w:val="24"/>
          <w:szCs w:val="24"/>
        </w:rPr>
        <w:br/>
      </w:r>
      <w:r w:rsidRPr="00C262A2">
        <w:rPr>
          <w:rFonts w:ascii="Arial" w:hAnsi="Arial" w:cs="Arial"/>
          <w:sz w:val="24"/>
          <w:szCs w:val="24"/>
        </w:rPr>
        <w:t xml:space="preserve">do zapoznania wszystkich pracowników Kuratorium Oświaty w Łodzi ze zmianami do treści Regulaminu Pracy Kuratorium Oświaty w Łodzi, zwanego dalej </w:t>
      </w:r>
      <w:r w:rsidRPr="00C262A2">
        <w:rPr>
          <w:rFonts w:ascii="Arial" w:hAnsi="Arial" w:cs="Arial"/>
          <w:i/>
          <w:iCs/>
          <w:sz w:val="24"/>
          <w:szCs w:val="24"/>
        </w:rPr>
        <w:t>Regulaminem Pracy</w:t>
      </w:r>
      <w:r w:rsidR="00F63EC3" w:rsidRPr="00C262A2">
        <w:rPr>
          <w:rFonts w:ascii="Arial" w:hAnsi="Arial" w:cs="Arial"/>
          <w:sz w:val="24"/>
          <w:szCs w:val="24"/>
        </w:rPr>
        <w:t xml:space="preserve"> </w:t>
      </w:r>
      <w:r w:rsidR="0097743B" w:rsidRPr="00C262A2">
        <w:rPr>
          <w:rFonts w:ascii="Arial" w:hAnsi="Arial" w:cs="Arial"/>
          <w:sz w:val="24"/>
          <w:szCs w:val="24"/>
        </w:rPr>
        <w:t xml:space="preserve">przyjętymi niniejszym zarządzeniem </w:t>
      </w:r>
      <w:r w:rsidR="00F63EC3" w:rsidRPr="00C262A2">
        <w:rPr>
          <w:rFonts w:ascii="Arial" w:hAnsi="Arial" w:cs="Arial"/>
          <w:sz w:val="24"/>
          <w:szCs w:val="24"/>
        </w:rPr>
        <w:t xml:space="preserve">w terminie dwóch tygodni od dnia wejścia w życie niniejszego zarządzenia oraz odebrania od pracowników oświadczeń o zapoznaniu się </w:t>
      </w:r>
      <w:r w:rsidR="00C262A2">
        <w:rPr>
          <w:rFonts w:ascii="Arial" w:hAnsi="Arial" w:cs="Arial"/>
          <w:sz w:val="24"/>
          <w:szCs w:val="24"/>
        </w:rPr>
        <w:br/>
      </w:r>
      <w:r w:rsidR="00F63EC3" w:rsidRPr="00C262A2">
        <w:rPr>
          <w:rFonts w:ascii="Arial" w:hAnsi="Arial" w:cs="Arial"/>
          <w:sz w:val="24"/>
          <w:szCs w:val="24"/>
        </w:rPr>
        <w:t xml:space="preserve">z jego treścią. </w:t>
      </w:r>
    </w:p>
    <w:p w14:paraId="77D49D34" w14:textId="77777777" w:rsidR="00C262A2" w:rsidRDefault="00F63EC3" w:rsidP="005515B0">
      <w:pPr>
        <w:pStyle w:val="Akapitzlist"/>
        <w:numPr>
          <w:ilvl w:val="0"/>
          <w:numId w:val="17"/>
        </w:numPr>
        <w:spacing w:before="120" w:after="120"/>
        <w:rPr>
          <w:rFonts w:ascii="Arial" w:hAnsi="Arial" w:cs="Arial"/>
          <w:sz w:val="24"/>
          <w:szCs w:val="24"/>
        </w:rPr>
      </w:pPr>
      <w:r w:rsidRPr="00C262A2">
        <w:rPr>
          <w:rFonts w:ascii="Arial" w:hAnsi="Arial" w:cs="Arial"/>
          <w:sz w:val="24"/>
          <w:szCs w:val="24"/>
        </w:rPr>
        <w:t xml:space="preserve">Zobowiązuję dyrektora Wydziału Organizacyjnego do </w:t>
      </w:r>
      <w:r w:rsidR="00305783" w:rsidRPr="00C262A2">
        <w:rPr>
          <w:rFonts w:ascii="Arial" w:hAnsi="Arial" w:cs="Arial"/>
          <w:sz w:val="24"/>
          <w:szCs w:val="24"/>
        </w:rPr>
        <w:t xml:space="preserve">przekazania </w:t>
      </w:r>
      <w:r w:rsidRPr="00C262A2">
        <w:rPr>
          <w:rFonts w:ascii="Arial" w:hAnsi="Arial" w:cs="Arial"/>
          <w:sz w:val="24"/>
          <w:szCs w:val="24"/>
        </w:rPr>
        <w:t xml:space="preserve">wersji elektronicznej zmian do Regulaminu Pracy wynikających z niniejszego zarządzenia </w:t>
      </w:r>
      <w:r w:rsidR="00305783" w:rsidRPr="00C262A2">
        <w:rPr>
          <w:rFonts w:ascii="Arial" w:hAnsi="Arial" w:cs="Arial"/>
          <w:sz w:val="24"/>
          <w:szCs w:val="24"/>
        </w:rPr>
        <w:t>kierującym komórkami organizacyjnymi</w:t>
      </w:r>
      <w:r w:rsidRPr="00C262A2">
        <w:rPr>
          <w:rFonts w:ascii="Arial" w:hAnsi="Arial" w:cs="Arial"/>
          <w:sz w:val="24"/>
          <w:szCs w:val="24"/>
        </w:rPr>
        <w:t xml:space="preserve"> Kuratorium </w:t>
      </w:r>
      <w:r w:rsidR="00305783" w:rsidRPr="00C262A2">
        <w:rPr>
          <w:rFonts w:ascii="Arial" w:hAnsi="Arial" w:cs="Arial"/>
          <w:sz w:val="24"/>
          <w:szCs w:val="24"/>
        </w:rPr>
        <w:t xml:space="preserve">oraz pracownikom zatrudnionym na samodzielnych stanowiskach pracy </w:t>
      </w:r>
      <w:r w:rsidRPr="00C262A2">
        <w:rPr>
          <w:rFonts w:ascii="Arial" w:hAnsi="Arial" w:cs="Arial"/>
          <w:sz w:val="24"/>
          <w:szCs w:val="24"/>
        </w:rPr>
        <w:t>w dniu następnym po wejściu w życie niniejszego zarządzenia.</w:t>
      </w:r>
    </w:p>
    <w:p w14:paraId="1CA9DE2B" w14:textId="77777777" w:rsidR="00C262A2" w:rsidRDefault="00305783" w:rsidP="005515B0">
      <w:pPr>
        <w:pStyle w:val="Akapitzlist"/>
        <w:numPr>
          <w:ilvl w:val="0"/>
          <w:numId w:val="17"/>
        </w:numPr>
        <w:spacing w:before="120" w:after="120"/>
        <w:rPr>
          <w:rFonts w:ascii="Arial" w:hAnsi="Arial" w:cs="Arial"/>
          <w:sz w:val="24"/>
          <w:szCs w:val="24"/>
        </w:rPr>
      </w:pPr>
      <w:r w:rsidRPr="00C262A2">
        <w:rPr>
          <w:rFonts w:ascii="Arial" w:hAnsi="Arial" w:cs="Arial"/>
          <w:sz w:val="24"/>
          <w:szCs w:val="24"/>
        </w:rPr>
        <w:t>Zobowiązuję kierujących komórkami organizacyjnymi do przekazania wersji elektronicznej zmian do Regulaminu Pracy wynikających z niniejszego zarządzenia</w:t>
      </w:r>
      <w:r w:rsidR="004B3392" w:rsidRPr="00C262A2">
        <w:rPr>
          <w:rFonts w:ascii="Arial" w:hAnsi="Arial" w:cs="Arial"/>
          <w:sz w:val="24"/>
          <w:szCs w:val="24"/>
        </w:rPr>
        <w:t xml:space="preserve"> podległym pracownikom w dniu, o którym mowa w ust. 2.</w:t>
      </w:r>
    </w:p>
    <w:p w14:paraId="7E390864" w14:textId="77777777" w:rsidR="00C262A2" w:rsidRDefault="0097743B" w:rsidP="005515B0">
      <w:pPr>
        <w:pStyle w:val="Akapitzlist"/>
        <w:numPr>
          <w:ilvl w:val="0"/>
          <w:numId w:val="17"/>
        </w:numPr>
        <w:spacing w:before="120" w:after="120"/>
        <w:rPr>
          <w:rFonts w:ascii="Arial" w:hAnsi="Arial" w:cs="Arial"/>
          <w:sz w:val="24"/>
          <w:szCs w:val="24"/>
        </w:rPr>
      </w:pPr>
      <w:r w:rsidRPr="00C262A2">
        <w:rPr>
          <w:rFonts w:ascii="Arial" w:hAnsi="Arial" w:cs="Arial"/>
          <w:sz w:val="24"/>
          <w:szCs w:val="24"/>
        </w:rPr>
        <w:t xml:space="preserve">Oświadczenia, o których mowa w ust. 1 kierujący komórkami organizacyjnymi niezwłocznie </w:t>
      </w:r>
      <w:r w:rsidR="000B0474" w:rsidRPr="00C262A2">
        <w:rPr>
          <w:rFonts w:ascii="Arial" w:hAnsi="Arial" w:cs="Arial"/>
          <w:sz w:val="24"/>
          <w:szCs w:val="24"/>
        </w:rPr>
        <w:br/>
      </w:r>
      <w:r w:rsidRPr="00C262A2">
        <w:rPr>
          <w:rFonts w:ascii="Arial" w:hAnsi="Arial" w:cs="Arial"/>
          <w:sz w:val="24"/>
          <w:szCs w:val="24"/>
        </w:rPr>
        <w:t>po ich zebraniu od pracowników przekazują dyrektorowi Wydziału Finansów i Kadr.</w:t>
      </w:r>
    </w:p>
    <w:p w14:paraId="0582C36D" w14:textId="41BCACAC" w:rsidR="004B3392" w:rsidRPr="00C262A2" w:rsidRDefault="0097743B" w:rsidP="005515B0">
      <w:pPr>
        <w:pStyle w:val="Akapitzlist"/>
        <w:numPr>
          <w:ilvl w:val="0"/>
          <w:numId w:val="17"/>
        </w:numPr>
        <w:spacing w:before="120" w:after="120"/>
        <w:rPr>
          <w:rFonts w:ascii="Arial" w:hAnsi="Arial" w:cs="Arial"/>
          <w:sz w:val="24"/>
          <w:szCs w:val="24"/>
        </w:rPr>
      </w:pPr>
      <w:r w:rsidRPr="00C262A2">
        <w:rPr>
          <w:rFonts w:ascii="Arial" w:hAnsi="Arial" w:cs="Arial"/>
          <w:sz w:val="24"/>
          <w:szCs w:val="24"/>
        </w:rPr>
        <w:t>Oświadczenia, o których mowa w ust. 1 podlegają umieszczeniu w aktach osobowych pracownika.</w:t>
      </w:r>
    </w:p>
    <w:p w14:paraId="49AF22EA" w14:textId="4700D1F0" w:rsidR="00C86B56" w:rsidRDefault="0097743B" w:rsidP="00735622">
      <w:pPr>
        <w:pStyle w:val="Nagwek2"/>
      </w:pPr>
      <w:r w:rsidRPr="00EA7F0E">
        <w:t xml:space="preserve">§ 3. </w:t>
      </w:r>
    </w:p>
    <w:p w14:paraId="527333C0" w14:textId="5B7931EB" w:rsidR="00D17D0D" w:rsidRDefault="0097743B" w:rsidP="00F2394A">
      <w:pPr>
        <w:spacing w:before="120" w:after="120"/>
        <w:rPr>
          <w:rFonts w:ascii="Arial" w:hAnsi="Arial" w:cs="Arial"/>
          <w:sz w:val="24"/>
          <w:szCs w:val="24"/>
        </w:rPr>
      </w:pPr>
      <w:r w:rsidRPr="00EA7F0E">
        <w:rPr>
          <w:rFonts w:ascii="Arial" w:hAnsi="Arial" w:cs="Arial"/>
          <w:sz w:val="24"/>
          <w:szCs w:val="24"/>
        </w:rPr>
        <w:t xml:space="preserve">Zmiany do Regulaminu Pracy wchodzą w życie po upływie dwóch tygodni od dnia podania </w:t>
      </w:r>
      <w:r w:rsidR="00207A5D">
        <w:rPr>
          <w:rFonts w:ascii="Arial" w:hAnsi="Arial" w:cs="Arial"/>
          <w:sz w:val="24"/>
          <w:szCs w:val="24"/>
        </w:rPr>
        <w:br/>
      </w:r>
      <w:r w:rsidRPr="00EA7F0E">
        <w:rPr>
          <w:rFonts w:ascii="Arial" w:hAnsi="Arial" w:cs="Arial"/>
          <w:sz w:val="24"/>
          <w:szCs w:val="24"/>
        </w:rPr>
        <w:t>ich do wiadomości pracowników</w:t>
      </w:r>
      <w:r w:rsidR="00FD2E8D" w:rsidRPr="00EA7F0E">
        <w:rPr>
          <w:rFonts w:ascii="Arial" w:hAnsi="Arial" w:cs="Arial"/>
          <w:sz w:val="24"/>
          <w:szCs w:val="24"/>
        </w:rPr>
        <w:t xml:space="preserve"> w sposób opisany w § 2 ust. 2</w:t>
      </w:r>
      <w:r w:rsidR="004B3392">
        <w:rPr>
          <w:rFonts w:ascii="Arial" w:hAnsi="Arial" w:cs="Arial"/>
          <w:sz w:val="24"/>
          <w:szCs w:val="24"/>
        </w:rPr>
        <w:t xml:space="preserve"> i 3</w:t>
      </w:r>
      <w:r w:rsidR="00FD2E8D" w:rsidRPr="00EA7F0E">
        <w:rPr>
          <w:rFonts w:ascii="Arial" w:hAnsi="Arial" w:cs="Arial"/>
          <w:sz w:val="24"/>
          <w:szCs w:val="24"/>
        </w:rPr>
        <w:t>.</w:t>
      </w:r>
    </w:p>
    <w:p w14:paraId="1FD2A924" w14:textId="78398A15" w:rsidR="00C86B56" w:rsidRDefault="005E727C" w:rsidP="00735622">
      <w:pPr>
        <w:pStyle w:val="Nagwek2"/>
      </w:pPr>
      <w:r w:rsidRPr="00EA7F0E">
        <w:t xml:space="preserve">§ </w:t>
      </w:r>
      <w:r w:rsidR="00FD2E8D" w:rsidRPr="00EA7F0E">
        <w:t>4</w:t>
      </w:r>
      <w:r w:rsidRPr="00EA7F0E">
        <w:t xml:space="preserve">. </w:t>
      </w:r>
    </w:p>
    <w:p w14:paraId="6AF94C97" w14:textId="3D1A0109" w:rsidR="00AB7E7F" w:rsidRDefault="005E727C" w:rsidP="00735622">
      <w:pPr>
        <w:pStyle w:val="Tekstpodstawowy"/>
        <w:spacing w:before="120" w:after="120" w:line="276" w:lineRule="auto"/>
        <w:ind w:firstLine="1"/>
        <w:jc w:val="left"/>
        <w:rPr>
          <w:rFonts w:ascii="Arial" w:hAnsi="Arial" w:cs="Arial"/>
          <w:b w:val="0"/>
          <w:sz w:val="24"/>
          <w:szCs w:val="24"/>
        </w:rPr>
      </w:pPr>
      <w:r w:rsidRPr="00EA7F0E">
        <w:rPr>
          <w:rFonts w:ascii="Arial" w:hAnsi="Arial" w:cs="Arial"/>
          <w:b w:val="0"/>
          <w:sz w:val="24"/>
          <w:szCs w:val="24"/>
        </w:rPr>
        <w:t>Zarządzenie wchodzi w życie z dniem podpisania.</w:t>
      </w:r>
      <w:r w:rsidR="00735622">
        <w:rPr>
          <w:rFonts w:ascii="Arial" w:hAnsi="Arial" w:cs="Arial"/>
          <w:b w:val="0"/>
          <w:sz w:val="24"/>
          <w:szCs w:val="24"/>
        </w:rPr>
        <w:t xml:space="preserve"> </w:t>
      </w:r>
    </w:p>
    <w:p w14:paraId="7D3E36F5" w14:textId="17622607" w:rsidR="00F2394A" w:rsidRDefault="00F2394A">
      <w:pPr>
        <w:rPr>
          <w:rFonts w:ascii="Arial" w:eastAsia="Times New Roman" w:hAnsi="Arial" w:cs="Arial"/>
          <w:sz w:val="24"/>
          <w:szCs w:val="24"/>
          <w:lang w:eastAsia="pl-PL"/>
        </w:rPr>
      </w:pPr>
      <w:r>
        <w:rPr>
          <w:rFonts w:ascii="Arial" w:hAnsi="Arial" w:cs="Arial"/>
          <w:b/>
          <w:sz w:val="24"/>
          <w:szCs w:val="24"/>
        </w:rPr>
        <w:br w:type="page"/>
      </w:r>
    </w:p>
    <w:p w14:paraId="35AAF596" w14:textId="77777777" w:rsidR="00F2394A" w:rsidRPr="00735622" w:rsidRDefault="00F2394A" w:rsidP="00735622">
      <w:pPr>
        <w:pStyle w:val="Nagwek2"/>
        <w:rPr>
          <w:rFonts w:eastAsia="Times New Roman"/>
          <w:b w:val="0"/>
          <w:sz w:val="24"/>
          <w:szCs w:val="24"/>
          <w:lang w:eastAsia="pl-PL"/>
        </w:rPr>
      </w:pPr>
      <w:bookmarkStart w:id="7" w:name="_Hlk92287087"/>
    </w:p>
    <w:p w14:paraId="274B9243" w14:textId="260BE323" w:rsidR="00F2394A" w:rsidRPr="00735622" w:rsidRDefault="00735622" w:rsidP="00735622">
      <w:pPr>
        <w:pStyle w:val="Nagwek2"/>
        <w:rPr>
          <w:b w:val="0"/>
          <w:sz w:val="24"/>
          <w:szCs w:val="24"/>
        </w:rPr>
      </w:pPr>
      <w:r w:rsidRPr="00735622">
        <w:rPr>
          <w:b w:val="0"/>
          <w:sz w:val="24"/>
          <w:szCs w:val="24"/>
        </w:rPr>
        <w:t>Załącznik n</w:t>
      </w:r>
      <w:r w:rsidR="00751D9A" w:rsidRPr="00735622">
        <w:rPr>
          <w:b w:val="0"/>
          <w:sz w:val="24"/>
          <w:szCs w:val="24"/>
        </w:rPr>
        <w:t xml:space="preserve">r </w:t>
      </w:r>
      <w:r w:rsidR="00AB7E7F" w:rsidRPr="00735622">
        <w:rPr>
          <w:b w:val="0"/>
          <w:sz w:val="24"/>
          <w:szCs w:val="24"/>
        </w:rPr>
        <w:t>1</w:t>
      </w:r>
      <w:r w:rsidR="00751D9A" w:rsidRPr="00735622">
        <w:rPr>
          <w:b w:val="0"/>
          <w:sz w:val="24"/>
          <w:szCs w:val="24"/>
        </w:rPr>
        <w:t xml:space="preserve"> do zarządzenia </w:t>
      </w:r>
      <w:r w:rsidRPr="00735622">
        <w:rPr>
          <w:b w:val="0"/>
          <w:sz w:val="24"/>
          <w:szCs w:val="24"/>
        </w:rPr>
        <w:t>nr 26/</w:t>
      </w:r>
      <w:r w:rsidR="00751D9A" w:rsidRPr="00735622">
        <w:rPr>
          <w:b w:val="0"/>
          <w:sz w:val="24"/>
          <w:szCs w:val="24"/>
        </w:rPr>
        <w:t>202</w:t>
      </w:r>
      <w:r w:rsidR="004055D5" w:rsidRPr="00735622">
        <w:rPr>
          <w:b w:val="0"/>
          <w:sz w:val="24"/>
          <w:szCs w:val="24"/>
        </w:rPr>
        <w:t>4</w:t>
      </w:r>
      <w:r w:rsidR="00F2394A" w:rsidRPr="00735622">
        <w:rPr>
          <w:b w:val="0"/>
          <w:sz w:val="24"/>
          <w:szCs w:val="24"/>
        </w:rPr>
        <w:t xml:space="preserve"> </w:t>
      </w:r>
      <w:r w:rsidR="00751D9A" w:rsidRPr="00735622">
        <w:rPr>
          <w:b w:val="0"/>
          <w:sz w:val="24"/>
          <w:szCs w:val="24"/>
        </w:rPr>
        <w:t>Łódzkiego Kuratora Oświaty</w:t>
      </w:r>
      <w:r w:rsidR="00F2394A" w:rsidRPr="00735622">
        <w:rPr>
          <w:b w:val="0"/>
          <w:sz w:val="24"/>
          <w:szCs w:val="24"/>
        </w:rPr>
        <w:t xml:space="preserve"> </w:t>
      </w:r>
      <w:r w:rsidR="00751D9A" w:rsidRPr="00735622">
        <w:rPr>
          <w:b w:val="0"/>
          <w:sz w:val="24"/>
          <w:szCs w:val="24"/>
        </w:rPr>
        <w:t>z dnia</w:t>
      </w:r>
      <w:r w:rsidRPr="00735622">
        <w:rPr>
          <w:b w:val="0"/>
          <w:sz w:val="24"/>
          <w:szCs w:val="24"/>
        </w:rPr>
        <w:t xml:space="preserve"> 25 marca </w:t>
      </w:r>
      <w:r w:rsidR="00751D9A" w:rsidRPr="00735622">
        <w:rPr>
          <w:b w:val="0"/>
          <w:sz w:val="24"/>
          <w:szCs w:val="24"/>
        </w:rPr>
        <w:t>202</w:t>
      </w:r>
      <w:r w:rsidR="004055D5" w:rsidRPr="00735622">
        <w:rPr>
          <w:b w:val="0"/>
          <w:sz w:val="24"/>
          <w:szCs w:val="24"/>
        </w:rPr>
        <w:t>4</w:t>
      </w:r>
      <w:r w:rsidR="00751D9A" w:rsidRPr="00735622">
        <w:rPr>
          <w:b w:val="0"/>
          <w:sz w:val="24"/>
          <w:szCs w:val="24"/>
        </w:rPr>
        <w:t xml:space="preserve"> r.</w:t>
      </w:r>
      <w:bookmarkEnd w:id="7"/>
    </w:p>
    <w:p w14:paraId="17252FA8" w14:textId="3002FF1A" w:rsidR="0082270D" w:rsidRPr="00EA7F0E" w:rsidRDefault="0082270D" w:rsidP="00F2394A">
      <w:pPr>
        <w:spacing w:before="120" w:after="120"/>
        <w:rPr>
          <w:rFonts w:ascii="Arial" w:eastAsia="Times New Roman" w:hAnsi="Arial" w:cs="Arial"/>
          <w:b/>
          <w:sz w:val="24"/>
          <w:szCs w:val="24"/>
          <w:lang w:eastAsia="pl-PL"/>
        </w:rPr>
      </w:pPr>
      <w:r w:rsidRPr="00EA7F0E">
        <w:rPr>
          <w:rFonts w:ascii="Arial" w:eastAsia="Times New Roman" w:hAnsi="Arial" w:cs="Arial"/>
          <w:b/>
          <w:sz w:val="24"/>
          <w:szCs w:val="24"/>
          <w:lang w:eastAsia="pl-PL"/>
        </w:rPr>
        <w:t>Zasady przydziału odzieży roboczej, ochronnej oraz środków ochrony indywidualnej</w:t>
      </w:r>
    </w:p>
    <w:p w14:paraId="4A68F87B" w14:textId="5AC89FB1" w:rsidR="0082270D" w:rsidRPr="00EA7F0E" w:rsidRDefault="0082270D" w:rsidP="00F2394A">
      <w:pPr>
        <w:spacing w:before="120" w:after="120"/>
        <w:rPr>
          <w:rFonts w:ascii="Arial" w:eastAsia="Times New Roman" w:hAnsi="Arial" w:cs="Arial"/>
          <w:sz w:val="24"/>
          <w:szCs w:val="24"/>
          <w:lang w:eastAsia="pl-PL"/>
        </w:rPr>
      </w:pPr>
      <w:r w:rsidRPr="00EA7F0E">
        <w:rPr>
          <w:rFonts w:ascii="Arial" w:eastAsia="Times New Roman" w:hAnsi="Arial" w:cs="Arial"/>
          <w:sz w:val="24"/>
          <w:szCs w:val="24"/>
          <w:lang w:eastAsia="pl-PL"/>
        </w:rPr>
        <w:t xml:space="preserve">1. Środki ochrony indywidualnej oraz odzież i obuwie robocze przydzielane są pracownikom bezpłatnie dla stanowisk pracy wyszczególnionych w tabeli norm przydziału odzieży roboczej </w:t>
      </w:r>
      <w:r w:rsidR="004B3392">
        <w:rPr>
          <w:rFonts w:ascii="Arial" w:eastAsia="Times New Roman" w:hAnsi="Arial" w:cs="Arial"/>
          <w:sz w:val="24"/>
          <w:szCs w:val="24"/>
          <w:lang w:eastAsia="pl-PL"/>
        </w:rPr>
        <w:br/>
      </w:r>
      <w:r w:rsidRPr="00EA7F0E">
        <w:rPr>
          <w:rFonts w:ascii="Arial" w:eastAsia="Times New Roman" w:hAnsi="Arial" w:cs="Arial"/>
          <w:sz w:val="24"/>
          <w:szCs w:val="24"/>
          <w:lang w:eastAsia="pl-PL"/>
        </w:rPr>
        <w:t>i obuwia roboczego oraz środków ochrony indywidualnej.</w:t>
      </w:r>
    </w:p>
    <w:p w14:paraId="0EECF821" w14:textId="07ECE276" w:rsidR="0082270D" w:rsidRPr="00EA7F0E" w:rsidRDefault="0082270D" w:rsidP="00F2394A">
      <w:pPr>
        <w:spacing w:before="120" w:after="120" w:line="240"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Tabela norm przydziału odzieży roboczej i obuwia roboczego oraz środków ochrony indywidualnej</w:t>
      </w:r>
    </w:p>
    <w:tbl>
      <w:tblPr>
        <w:tblStyle w:val="Tabela-Siatka1"/>
        <w:tblW w:w="0" w:type="auto"/>
        <w:jc w:val="center"/>
        <w:tblLayout w:type="fixed"/>
        <w:tblLook w:val="04A0" w:firstRow="1" w:lastRow="0" w:firstColumn="1" w:lastColumn="0" w:noHBand="0" w:noVBand="1"/>
        <w:tblCaption w:val="Tabela norm przydziału odzieży roboczej i obuwia roboczego oraz środków ochrony indywidualnej"/>
        <w:tblDescription w:val="Tabela określa normy przydziału odzieży roboczej i obuwia roboczego oraz środków ochrony indywidualnej dla wymienionych w jej treści stanowisk pracy funkcjonujących w Kuratorium Oświaty w Łodzi"/>
      </w:tblPr>
      <w:tblGrid>
        <w:gridCol w:w="562"/>
        <w:gridCol w:w="2410"/>
        <w:gridCol w:w="3544"/>
        <w:gridCol w:w="2546"/>
      </w:tblGrid>
      <w:tr w:rsidR="0082270D" w:rsidRPr="00EA7F0E" w14:paraId="147AE653" w14:textId="77777777" w:rsidTr="00C262A2">
        <w:trPr>
          <w:trHeight w:val="682"/>
          <w:tblHeader/>
          <w:jc w:val="center"/>
        </w:trPr>
        <w:tc>
          <w:tcPr>
            <w:tcW w:w="562" w:type="dxa"/>
          </w:tcPr>
          <w:p w14:paraId="33F7C40F" w14:textId="77777777" w:rsidR="0082270D" w:rsidRPr="00EA7F0E" w:rsidRDefault="0082270D" w:rsidP="00F2394A">
            <w:pPr>
              <w:spacing w:before="120" w:after="120" w:line="240" w:lineRule="auto"/>
              <w:rPr>
                <w:rFonts w:ascii="Arial" w:hAnsi="Arial" w:cs="Arial"/>
                <w:b/>
                <w:sz w:val="24"/>
                <w:szCs w:val="24"/>
                <w:lang w:eastAsia="pl-PL"/>
              </w:rPr>
            </w:pPr>
            <w:r w:rsidRPr="00EA7F0E">
              <w:rPr>
                <w:rFonts w:ascii="Arial" w:hAnsi="Arial" w:cs="Arial"/>
                <w:b/>
                <w:sz w:val="24"/>
                <w:szCs w:val="24"/>
                <w:lang w:eastAsia="pl-PL"/>
              </w:rPr>
              <w:t>Lp.</w:t>
            </w:r>
          </w:p>
        </w:tc>
        <w:tc>
          <w:tcPr>
            <w:tcW w:w="2410" w:type="dxa"/>
          </w:tcPr>
          <w:p w14:paraId="43294486" w14:textId="77777777" w:rsidR="0082270D" w:rsidRPr="00EA7F0E" w:rsidRDefault="0082270D" w:rsidP="00F2394A">
            <w:pPr>
              <w:spacing w:before="120" w:after="120" w:line="240" w:lineRule="auto"/>
              <w:rPr>
                <w:rFonts w:ascii="Arial" w:hAnsi="Arial" w:cs="Arial"/>
                <w:b/>
                <w:sz w:val="24"/>
                <w:szCs w:val="24"/>
                <w:lang w:eastAsia="pl-PL"/>
              </w:rPr>
            </w:pPr>
            <w:r w:rsidRPr="00EA7F0E">
              <w:rPr>
                <w:rFonts w:ascii="Arial" w:hAnsi="Arial" w:cs="Arial"/>
                <w:b/>
                <w:sz w:val="24"/>
                <w:szCs w:val="24"/>
                <w:lang w:eastAsia="pl-PL"/>
              </w:rPr>
              <w:t>Stanowisko</w:t>
            </w:r>
          </w:p>
        </w:tc>
        <w:tc>
          <w:tcPr>
            <w:tcW w:w="3544" w:type="dxa"/>
          </w:tcPr>
          <w:p w14:paraId="213690B0" w14:textId="77777777" w:rsidR="0082270D" w:rsidRPr="00EA7F0E" w:rsidRDefault="0082270D" w:rsidP="00F2394A">
            <w:pPr>
              <w:spacing w:before="120" w:after="120" w:line="240" w:lineRule="auto"/>
              <w:rPr>
                <w:rFonts w:ascii="Arial" w:hAnsi="Arial" w:cs="Arial"/>
                <w:b/>
                <w:sz w:val="24"/>
                <w:szCs w:val="24"/>
                <w:lang w:eastAsia="pl-PL"/>
              </w:rPr>
            </w:pPr>
            <w:r w:rsidRPr="00EA7F0E">
              <w:rPr>
                <w:rFonts w:ascii="Arial" w:hAnsi="Arial" w:cs="Arial"/>
                <w:b/>
                <w:sz w:val="24"/>
                <w:szCs w:val="24"/>
                <w:lang w:eastAsia="pl-PL"/>
              </w:rPr>
              <w:t>Rodzaj odzieży i obuwia roboczego</w:t>
            </w:r>
            <w:r w:rsidRPr="00EA7F0E">
              <w:rPr>
                <w:rFonts w:ascii="Arial" w:hAnsi="Arial" w:cs="Arial"/>
                <w:sz w:val="24"/>
                <w:szCs w:val="24"/>
                <w:lang w:eastAsia="pl-PL"/>
              </w:rPr>
              <w:t xml:space="preserve"> </w:t>
            </w:r>
            <w:r w:rsidRPr="00EA7F0E">
              <w:rPr>
                <w:rFonts w:ascii="Arial" w:hAnsi="Arial" w:cs="Arial"/>
                <w:b/>
                <w:sz w:val="24"/>
                <w:szCs w:val="24"/>
                <w:lang w:eastAsia="pl-PL"/>
              </w:rPr>
              <w:t>oraz środków ochrony indywidualnej</w:t>
            </w:r>
          </w:p>
        </w:tc>
        <w:tc>
          <w:tcPr>
            <w:tcW w:w="2546" w:type="dxa"/>
          </w:tcPr>
          <w:p w14:paraId="455978C5" w14:textId="77777777" w:rsidR="0082270D" w:rsidRPr="00EA7F0E" w:rsidRDefault="0082270D" w:rsidP="00F2394A">
            <w:pPr>
              <w:spacing w:before="120" w:after="120" w:line="240" w:lineRule="auto"/>
              <w:rPr>
                <w:rFonts w:ascii="Arial" w:hAnsi="Arial" w:cs="Arial"/>
                <w:b/>
                <w:sz w:val="24"/>
                <w:szCs w:val="24"/>
                <w:lang w:eastAsia="pl-PL"/>
              </w:rPr>
            </w:pPr>
            <w:r w:rsidRPr="00EA7F0E">
              <w:rPr>
                <w:rFonts w:ascii="Arial" w:hAnsi="Arial" w:cs="Arial"/>
                <w:b/>
                <w:sz w:val="24"/>
                <w:szCs w:val="24"/>
                <w:lang w:eastAsia="pl-PL"/>
              </w:rPr>
              <w:t>Częstotliwość przydziału</w:t>
            </w:r>
          </w:p>
        </w:tc>
      </w:tr>
      <w:tr w:rsidR="0082270D" w:rsidRPr="00EA7F0E" w14:paraId="7C698E77" w14:textId="77777777" w:rsidTr="0082270D">
        <w:trPr>
          <w:jc w:val="center"/>
        </w:trPr>
        <w:tc>
          <w:tcPr>
            <w:tcW w:w="562" w:type="dxa"/>
          </w:tcPr>
          <w:p w14:paraId="49E2BFF0"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1.</w:t>
            </w:r>
          </w:p>
        </w:tc>
        <w:tc>
          <w:tcPr>
            <w:tcW w:w="2410" w:type="dxa"/>
          </w:tcPr>
          <w:p w14:paraId="1AEA4676"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Archiwista</w:t>
            </w:r>
          </w:p>
        </w:tc>
        <w:tc>
          <w:tcPr>
            <w:tcW w:w="3544" w:type="dxa"/>
          </w:tcPr>
          <w:p w14:paraId="00E50E97" w14:textId="77777777" w:rsidR="00735622" w:rsidRDefault="0082270D" w:rsidP="00735622">
            <w:pPr>
              <w:numPr>
                <w:ilvl w:val="0"/>
                <w:numId w:val="7"/>
              </w:numPr>
              <w:spacing w:before="120" w:after="120" w:line="240" w:lineRule="auto"/>
              <w:rPr>
                <w:rFonts w:ascii="Arial" w:hAnsi="Arial" w:cs="Arial"/>
                <w:sz w:val="24"/>
                <w:szCs w:val="24"/>
                <w:lang w:eastAsia="pl-PL"/>
              </w:rPr>
            </w:pPr>
            <w:r w:rsidRPr="00EA7F0E">
              <w:rPr>
                <w:rFonts w:ascii="Arial" w:hAnsi="Arial" w:cs="Arial"/>
                <w:b/>
                <w:sz w:val="24"/>
                <w:szCs w:val="24"/>
                <w:lang w:eastAsia="pl-PL"/>
              </w:rPr>
              <w:t>R</w:t>
            </w:r>
            <w:r w:rsidRPr="00EA7F0E">
              <w:rPr>
                <w:rFonts w:ascii="Arial" w:hAnsi="Arial" w:cs="Arial"/>
                <w:sz w:val="24"/>
                <w:szCs w:val="24"/>
                <w:lang w:eastAsia="pl-PL"/>
              </w:rPr>
              <w:t xml:space="preserve"> - 1.Fartuch drelichowy</w:t>
            </w:r>
          </w:p>
          <w:p w14:paraId="4C035279" w14:textId="05A1BE9C" w:rsidR="0082270D" w:rsidRPr="00EA7F0E" w:rsidRDefault="0082270D" w:rsidP="00735622">
            <w:pPr>
              <w:numPr>
                <w:ilvl w:val="0"/>
                <w:numId w:val="7"/>
              </w:numPr>
              <w:spacing w:before="120" w:after="120" w:line="240" w:lineRule="auto"/>
              <w:rPr>
                <w:rFonts w:ascii="Arial" w:hAnsi="Arial" w:cs="Arial"/>
                <w:sz w:val="24"/>
                <w:szCs w:val="24"/>
                <w:lang w:eastAsia="pl-PL"/>
              </w:rPr>
            </w:pPr>
            <w:r w:rsidRPr="00EA7F0E">
              <w:rPr>
                <w:rFonts w:ascii="Arial" w:hAnsi="Arial" w:cs="Arial"/>
                <w:b/>
                <w:sz w:val="24"/>
                <w:szCs w:val="24"/>
                <w:lang w:eastAsia="pl-PL"/>
              </w:rPr>
              <w:t>O</w:t>
            </w:r>
            <w:r w:rsidRPr="00EA7F0E">
              <w:rPr>
                <w:rFonts w:ascii="Arial" w:hAnsi="Arial" w:cs="Arial"/>
                <w:sz w:val="24"/>
                <w:szCs w:val="24"/>
                <w:lang w:eastAsia="pl-PL"/>
              </w:rPr>
              <w:t xml:space="preserve"> - 2.Rękawice robocze </w:t>
            </w:r>
          </w:p>
        </w:tc>
        <w:tc>
          <w:tcPr>
            <w:tcW w:w="2546" w:type="dxa"/>
          </w:tcPr>
          <w:p w14:paraId="367FC99E"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1. 1 sztuka na 24 miesiące</w:t>
            </w:r>
          </w:p>
          <w:p w14:paraId="5F668E2F"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2. 1 para na 12 miesięcy</w:t>
            </w:r>
          </w:p>
        </w:tc>
      </w:tr>
      <w:tr w:rsidR="0082270D" w:rsidRPr="00EA7F0E" w14:paraId="57A1CDE2" w14:textId="77777777" w:rsidTr="0082270D">
        <w:trPr>
          <w:jc w:val="center"/>
        </w:trPr>
        <w:tc>
          <w:tcPr>
            <w:tcW w:w="562" w:type="dxa"/>
          </w:tcPr>
          <w:p w14:paraId="788B72EC"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 xml:space="preserve">2. </w:t>
            </w:r>
          </w:p>
        </w:tc>
        <w:tc>
          <w:tcPr>
            <w:tcW w:w="2410" w:type="dxa"/>
          </w:tcPr>
          <w:p w14:paraId="18C4C624"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Sprzątaczka</w:t>
            </w:r>
          </w:p>
        </w:tc>
        <w:tc>
          <w:tcPr>
            <w:tcW w:w="3544" w:type="dxa"/>
          </w:tcPr>
          <w:p w14:paraId="1E648B95" w14:textId="77777777" w:rsidR="00FD2BEB" w:rsidRDefault="0082270D" w:rsidP="005515B0">
            <w:pPr>
              <w:numPr>
                <w:ilvl w:val="0"/>
                <w:numId w:val="8"/>
              </w:numPr>
              <w:spacing w:before="120" w:after="120" w:line="240" w:lineRule="auto"/>
              <w:rPr>
                <w:rFonts w:ascii="Arial" w:hAnsi="Arial" w:cs="Arial"/>
                <w:sz w:val="24"/>
                <w:szCs w:val="24"/>
                <w:lang w:eastAsia="pl-PL"/>
              </w:rPr>
            </w:pPr>
            <w:r w:rsidRPr="00EA7F0E">
              <w:rPr>
                <w:rFonts w:ascii="Arial" w:hAnsi="Arial" w:cs="Arial"/>
                <w:b/>
                <w:sz w:val="24"/>
                <w:szCs w:val="24"/>
                <w:lang w:eastAsia="pl-PL"/>
              </w:rPr>
              <w:t>R</w:t>
            </w:r>
            <w:r w:rsidRPr="00EA7F0E">
              <w:rPr>
                <w:rFonts w:ascii="Arial" w:hAnsi="Arial" w:cs="Arial"/>
                <w:sz w:val="24"/>
                <w:szCs w:val="24"/>
                <w:lang w:eastAsia="pl-PL"/>
              </w:rPr>
              <w:t xml:space="preserve"> - 1.Fartuch drelichowy lub z tkanin syntetycznych</w:t>
            </w:r>
          </w:p>
          <w:p w14:paraId="4FF2170A" w14:textId="74A8EE37" w:rsidR="0082270D" w:rsidRDefault="00FD2BEB" w:rsidP="005515B0">
            <w:pPr>
              <w:numPr>
                <w:ilvl w:val="0"/>
                <w:numId w:val="8"/>
              </w:numPr>
              <w:spacing w:before="120" w:after="120" w:line="240" w:lineRule="auto"/>
              <w:rPr>
                <w:rFonts w:ascii="Arial" w:hAnsi="Arial" w:cs="Arial"/>
                <w:sz w:val="24"/>
                <w:szCs w:val="24"/>
                <w:lang w:eastAsia="pl-PL"/>
              </w:rPr>
            </w:pPr>
            <w:r>
              <w:rPr>
                <w:rFonts w:ascii="Arial" w:hAnsi="Arial" w:cs="Arial"/>
                <w:b/>
                <w:sz w:val="24"/>
                <w:szCs w:val="24"/>
                <w:lang w:eastAsia="pl-PL"/>
              </w:rPr>
              <w:t>R</w:t>
            </w:r>
            <w:r>
              <w:rPr>
                <w:rFonts w:ascii="Arial" w:hAnsi="Arial" w:cs="Arial"/>
                <w:sz w:val="24"/>
                <w:szCs w:val="24"/>
                <w:lang w:eastAsia="pl-PL"/>
              </w:rPr>
              <w:t xml:space="preserve"> </w:t>
            </w:r>
            <w:r w:rsidR="002E724E">
              <w:rPr>
                <w:rFonts w:ascii="Arial" w:hAnsi="Arial" w:cs="Arial"/>
                <w:sz w:val="24"/>
                <w:szCs w:val="24"/>
                <w:lang w:eastAsia="pl-PL"/>
              </w:rPr>
              <w:t>–</w:t>
            </w:r>
            <w:r>
              <w:rPr>
                <w:rFonts w:ascii="Arial" w:hAnsi="Arial" w:cs="Arial"/>
                <w:sz w:val="24"/>
                <w:szCs w:val="24"/>
                <w:lang w:eastAsia="pl-PL"/>
              </w:rPr>
              <w:t xml:space="preserve"> </w:t>
            </w:r>
            <w:r w:rsidR="002E724E">
              <w:rPr>
                <w:rFonts w:ascii="Arial" w:hAnsi="Arial" w:cs="Arial"/>
                <w:sz w:val="24"/>
                <w:szCs w:val="24"/>
                <w:lang w:eastAsia="pl-PL"/>
              </w:rPr>
              <w:t>2. Chustka na głowę</w:t>
            </w:r>
            <w:r w:rsidR="0082270D" w:rsidRPr="00EA7F0E">
              <w:rPr>
                <w:rFonts w:ascii="Arial" w:hAnsi="Arial" w:cs="Arial"/>
                <w:sz w:val="24"/>
                <w:szCs w:val="24"/>
                <w:lang w:eastAsia="pl-PL"/>
              </w:rPr>
              <w:t xml:space="preserve"> </w:t>
            </w:r>
          </w:p>
          <w:p w14:paraId="0FC7BB01" w14:textId="6037C8C2" w:rsidR="002E724E" w:rsidRDefault="002E724E" w:rsidP="005515B0">
            <w:pPr>
              <w:numPr>
                <w:ilvl w:val="0"/>
                <w:numId w:val="8"/>
              </w:numPr>
              <w:spacing w:before="120" w:after="120" w:line="240" w:lineRule="auto"/>
              <w:rPr>
                <w:rFonts w:ascii="Arial" w:hAnsi="Arial" w:cs="Arial"/>
                <w:sz w:val="24"/>
                <w:szCs w:val="24"/>
                <w:lang w:eastAsia="pl-PL"/>
              </w:rPr>
            </w:pPr>
            <w:r>
              <w:rPr>
                <w:rFonts w:ascii="Arial" w:hAnsi="Arial" w:cs="Arial"/>
                <w:b/>
                <w:sz w:val="24"/>
                <w:szCs w:val="24"/>
                <w:lang w:eastAsia="pl-PL"/>
              </w:rPr>
              <w:t xml:space="preserve">R </w:t>
            </w:r>
            <w:r>
              <w:rPr>
                <w:rFonts w:ascii="Arial" w:hAnsi="Arial" w:cs="Arial"/>
                <w:sz w:val="24"/>
                <w:szCs w:val="24"/>
                <w:lang w:eastAsia="pl-PL"/>
              </w:rPr>
              <w:t>– 3. Buty profilaktyczne</w:t>
            </w:r>
          </w:p>
          <w:p w14:paraId="571D9F07" w14:textId="4304AF3C" w:rsidR="002E724E" w:rsidRPr="00EA7F0E" w:rsidRDefault="002E724E" w:rsidP="005515B0">
            <w:pPr>
              <w:numPr>
                <w:ilvl w:val="0"/>
                <w:numId w:val="8"/>
              </w:numPr>
              <w:spacing w:before="120" w:after="120" w:line="240" w:lineRule="auto"/>
              <w:rPr>
                <w:rFonts w:ascii="Arial" w:hAnsi="Arial" w:cs="Arial"/>
                <w:sz w:val="24"/>
                <w:szCs w:val="24"/>
                <w:lang w:eastAsia="pl-PL"/>
              </w:rPr>
            </w:pPr>
            <w:r>
              <w:rPr>
                <w:rFonts w:ascii="Arial" w:hAnsi="Arial" w:cs="Arial"/>
                <w:b/>
                <w:sz w:val="24"/>
                <w:szCs w:val="24"/>
                <w:lang w:eastAsia="pl-PL"/>
              </w:rPr>
              <w:t xml:space="preserve">R </w:t>
            </w:r>
            <w:r>
              <w:rPr>
                <w:rFonts w:ascii="Arial" w:hAnsi="Arial" w:cs="Arial"/>
                <w:sz w:val="24"/>
                <w:szCs w:val="24"/>
                <w:lang w:eastAsia="pl-PL"/>
              </w:rPr>
              <w:t>– 4. Kalosze</w:t>
            </w:r>
          </w:p>
          <w:p w14:paraId="156AAACF" w14:textId="5772C571" w:rsidR="0082270D" w:rsidRPr="00EA7F0E" w:rsidRDefault="0082270D" w:rsidP="005515B0">
            <w:pPr>
              <w:numPr>
                <w:ilvl w:val="0"/>
                <w:numId w:val="8"/>
              </w:numPr>
              <w:spacing w:before="120" w:after="120" w:line="240" w:lineRule="auto"/>
              <w:rPr>
                <w:rFonts w:ascii="Arial" w:hAnsi="Arial" w:cs="Arial"/>
                <w:sz w:val="24"/>
                <w:szCs w:val="24"/>
                <w:lang w:eastAsia="pl-PL"/>
              </w:rPr>
            </w:pPr>
            <w:r w:rsidRPr="00EA7F0E">
              <w:rPr>
                <w:rFonts w:ascii="Arial" w:hAnsi="Arial" w:cs="Arial"/>
                <w:b/>
                <w:sz w:val="24"/>
                <w:szCs w:val="24"/>
                <w:lang w:eastAsia="pl-PL"/>
              </w:rPr>
              <w:t xml:space="preserve">O </w:t>
            </w:r>
            <w:r w:rsidRPr="00EA7F0E">
              <w:rPr>
                <w:rFonts w:ascii="Arial" w:hAnsi="Arial" w:cs="Arial"/>
                <w:sz w:val="24"/>
                <w:szCs w:val="24"/>
                <w:lang w:eastAsia="pl-PL"/>
              </w:rPr>
              <w:t xml:space="preserve">- </w:t>
            </w:r>
            <w:r w:rsidR="002E724E">
              <w:rPr>
                <w:rFonts w:ascii="Arial" w:hAnsi="Arial" w:cs="Arial"/>
                <w:sz w:val="24"/>
                <w:szCs w:val="24"/>
                <w:lang w:eastAsia="pl-PL"/>
              </w:rPr>
              <w:t>5</w:t>
            </w:r>
            <w:r w:rsidRPr="00EA7F0E">
              <w:rPr>
                <w:rFonts w:ascii="Arial" w:hAnsi="Arial" w:cs="Arial"/>
                <w:sz w:val="24"/>
                <w:szCs w:val="24"/>
                <w:lang w:eastAsia="pl-PL"/>
              </w:rPr>
              <w:t>.</w:t>
            </w:r>
            <w:r w:rsidR="002E724E">
              <w:rPr>
                <w:rFonts w:ascii="Arial" w:hAnsi="Arial" w:cs="Arial"/>
                <w:sz w:val="24"/>
                <w:szCs w:val="24"/>
                <w:lang w:eastAsia="pl-PL"/>
              </w:rPr>
              <w:t xml:space="preserve"> </w:t>
            </w:r>
            <w:r w:rsidRPr="00EA7F0E">
              <w:rPr>
                <w:rFonts w:ascii="Arial" w:hAnsi="Arial" w:cs="Arial"/>
                <w:sz w:val="24"/>
                <w:szCs w:val="24"/>
                <w:lang w:eastAsia="pl-PL"/>
              </w:rPr>
              <w:t>Rękawice robocze</w:t>
            </w:r>
          </w:p>
        </w:tc>
        <w:tc>
          <w:tcPr>
            <w:tcW w:w="2546" w:type="dxa"/>
          </w:tcPr>
          <w:p w14:paraId="38278850"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1. 1 sztuka na 24 miesiące</w:t>
            </w:r>
          </w:p>
          <w:p w14:paraId="5FA538FB" w14:textId="77777777" w:rsidR="0082270D" w:rsidRPr="00EA7F0E" w:rsidRDefault="0082270D" w:rsidP="00F2394A">
            <w:pPr>
              <w:spacing w:before="120" w:after="120" w:line="240" w:lineRule="auto"/>
              <w:rPr>
                <w:rFonts w:ascii="Arial" w:hAnsi="Arial" w:cs="Arial"/>
                <w:sz w:val="24"/>
                <w:szCs w:val="24"/>
                <w:lang w:eastAsia="pl-PL"/>
              </w:rPr>
            </w:pPr>
          </w:p>
          <w:p w14:paraId="440CC5A9" w14:textId="36F0237F" w:rsidR="002E724E" w:rsidRDefault="002E724E" w:rsidP="00F2394A">
            <w:pPr>
              <w:spacing w:before="120" w:after="120" w:line="240" w:lineRule="auto"/>
              <w:rPr>
                <w:rFonts w:ascii="Arial" w:hAnsi="Arial" w:cs="Arial"/>
                <w:sz w:val="24"/>
                <w:szCs w:val="24"/>
                <w:lang w:eastAsia="pl-PL"/>
              </w:rPr>
            </w:pPr>
            <w:r>
              <w:rPr>
                <w:rFonts w:ascii="Arial" w:hAnsi="Arial" w:cs="Arial"/>
                <w:sz w:val="24"/>
                <w:szCs w:val="24"/>
                <w:lang w:eastAsia="pl-PL"/>
              </w:rPr>
              <w:t>2. 1 sztuka na 24 miesiące</w:t>
            </w:r>
          </w:p>
          <w:p w14:paraId="358E8220" w14:textId="4CA4937C" w:rsidR="002E724E" w:rsidRDefault="002E724E" w:rsidP="00F2394A">
            <w:pPr>
              <w:spacing w:before="120" w:after="120" w:line="240" w:lineRule="auto"/>
              <w:rPr>
                <w:rFonts w:ascii="Arial" w:hAnsi="Arial" w:cs="Arial"/>
                <w:sz w:val="24"/>
                <w:szCs w:val="24"/>
                <w:lang w:eastAsia="pl-PL"/>
              </w:rPr>
            </w:pPr>
            <w:r>
              <w:rPr>
                <w:rFonts w:ascii="Arial" w:hAnsi="Arial" w:cs="Arial"/>
                <w:sz w:val="24"/>
                <w:szCs w:val="24"/>
                <w:lang w:eastAsia="pl-PL"/>
              </w:rPr>
              <w:t>3. 1 sztuka na 24 miesiące</w:t>
            </w:r>
          </w:p>
          <w:p w14:paraId="4F14B9D2" w14:textId="488F9323" w:rsidR="002E724E" w:rsidRDefault="002E724E" w:rsidP="00F2394A">
            <w:pPr>
              <w:spacing w:before="120" w:after="120" w:line="240" w:lineRule="auto"/>
              <w:rPr>
                <w:rFonts w:ascii="Arial" w:hAnsi="Arial" w:cs="Arial"/>
                <w:sz w:val="24"/>
                <w:szCs w:val="24"/>
                <w:lang w:eastAsia="pl-PL"/>
              </w:rPr>
            </w:pPr>
            <w:r>
              <w:rPr>
                <w:rFonts w:ascii="Arial" w:hAnsi="Arial" w:cs="Arial"/>
                <w:sz w:val="24"/>
                <w:szCs w:val="24"/>
                <w:lang w:eastAsia="pl-PL"/>
              </w:rPr>
              <w:t>4. 1 sztuka na 24 miesiące</w:t>
            </w:r>
          </w:p>
          <w:p w14:paraId="6087DFCE" w14:textId="45E2381F" w:rsidR="0082270D" w:rsidRPr="00EA7F0E" w:rsidRDefault="002E724E" w:rsidP="00F2394A">
            <w:pPr>
              <w:spacing w:before="120" w:after="120" w:line="240" w:lineRule="auto"/>
              <w:rPr>
                <w:rFonts w:ascii="Arial" w:hAnsi="Arial" w:cs="Arial"/>
                <w:sz w:val="24"/>
                <w:szCs w:val="24"/>
                <w:lang w:eastAsia="pl-PL"/>
              </w:rPr>
            </w:pPr>
            <w:r>
              <w:rPr>
                <w:rFonts w:ascii="Arial" w:hAnsi="Arial" w:cs="Arial"/>
                <w:sz w:val="24"/>
                <w:szCs w:val="24"/>
                <w:lang w:eastAsia="pl-PL"/>
              </w:rPr>
              <w:t>5</w:t>
            </w:r>
            <w:r w:rsidR="0082270D" w:rsidRPr="00EA7F0E">
              <w:rPr>
                <w:rFonts w:ascii="Arial" w:hAnsi="Arial" w:cs="Arial"/>
                <w:sz w:val="24"/>
                <w:szCs w:val="24"/>
                <w:lang w:eastAsia="pl-PL"/>
              </w:rPr>
              <w:t>. 2 pary na 12 miesięcy</w:t>
            </w:r>
          </w:p>
        </w:tc>
      </w:tr>
      <w:tr w:rsidR="00931875" w:rsidRPr="00931875" w14:paraId="6057C7AC" w14:textId="77777777" w:rsidTr="0082270D">
        <w:trPr>
          <w:trHeight w:val="497"/>
          <w:jc w:val="center"/>
        </w:trPr>
        <w:tc>
          <w:tcPr>
            <w:tcW w:w="562" w:type="dxa"/>
          </w:tcPr>
          <w:p w14:paraId="75642E17"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3.</w:t>
            </w:r>
          </w:p>
        </w:tc>
        <w:tc>
          <w:tcPr>
            <w:tcW w:w="2410" w:type="dxa"/>
          </w:tcPr>
          <w:p w14:paraId="1F492424"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 xml:space="preserve">Osoba wykonująca w ramach obowiązków służbowych czynności magazyniera </w:t>
            </w:r>
          </w:p>
        </w:tc>
        <w:tc>
          <w:tcPr>
            <w:tcW w:w="3544" w:type="dxa"/>
          </w:tcPr>
          <w:p w14:paraId="6F90620B" w14:textId="1B7D1CC1" w:rsidR="00D770ED" w:rsidRPr="002E724E" w:rsidRDefault="0082270D" w:rsidP="002E724E">
            <w:pPr>
              <w:numPr>
                <w:ilvl w:val="0"/>
                <w:numId w:val="9"/>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R</w:t>
            </w:r>
            <w:r w:rsidRPr="00931875">
              <w:rPr>
                <w:rFonts w:ascii="Arial" w:hAnsi="Arial" w:cs="Arial"/>
                <w:sz w:val="24"/>
                <w:szCs w:val="24"/>
                <w:lang w:eastAsia="pl-PL"/>
              </w:rPr>
              <w:t xml:space="preserve"> - 1.Fartuch drelichowy lub z tkanin syntetycznych</w:t>
            </w:r>
          </w:p>
          <w:p w14:paraId="0CAD909B" w14:textId="77777777" w:rsidR="0082270D" w:rsidRPr="00931875" w:rsidRDefault="0082270D" w:rsidP="005515B0">
            <w:pPr>
              <w:numPr>
                <w:ilvl w:val="0"/>
                <w:numId w:val="9"/>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O</w:t>
            </w:r>
            <w:r w:rsidRPr="00931875">
              <w:rPr>
                <w:rFonts w:ascii="Arial" w:hAnsi="Arial" w:cs="Arial"/>
                <w:sz w:val="24"/>
                <w:szCs w:val="24"/>
                <w:lang w:eastAsia="pl-PL"/>
              </w:rPr>
              <w:t xml:space="preserve"> - 2.Rękawice robocze</w:t>
            </w:r>
          </w:p>
          <w:p w14:paraId="7991426D" w14:textId="77777777" w:rsidR="0082270D" w:rsidRPr="00931875" w:rsidRDefault="0082270D" w:rsidP="00F2394A">
            <w:pPr>
              <w:spacing w:before="120" w:after="120" w:line="240" w:lineRule="auto"/>
              <w:rPr>
                <w:rFonts w:ascii="Arial" w:hAnsi="Arial" w:cs="Arial"/>
                <w:sz w:val="24"/>
                <w:szCs w:val="24"/>
                <w:lang w:eastAsia="pl-PL"/>
              </w:rPr>
            </w:pPr>
          </w:p>
        </w:tc>
        <w:tc>
          <w:tcPr>
            <w:tcW w:w="2546" w:type="dxa"/>
          </w:tcPr>
          <w:p w14:paraId="15551D26" w14:textId="7CFCDA73" w:rsidR="00D770ED" w:rsidRDefault="0082270D" w:rsidP="00F2394A">
            <w:pPr>
              <w:spacing w:before="120" w:after="120" w:line="240" w:lineRule="auto"/>
              <w:rPr>
                <w:rFonts w:ascii="Arial" w:hAnsi="Arial" w:cs="Arial"/>
                <w:sz w:val="24"/>
                <w:szCs w:val="24"/>
                <w:lang w:eastAsia="pl-PL"/>
              </w:rPr>
            </w:pPr>
            <w:r w:rsidRPr="00931875">
              <w:rPr>
                <w:rFonts w:ascii="Arial" w:hAnsi="Arial" w:cs="Arial"/>
                <w:sz w:val="24"/>
                <w:szCs w:val="24"/>
                <w:lang w:eastAsia="pl-PL"/>
              </w:rPr>
              <w:t>1. 1 sztuka na 24 miesiące</w:t>
            </w:r>
          </w:p>
          <w:p w14:paraId="0B5556FB" w14:textId="77777777" w:rsidR="002E724E" w:rsidRPr="00931875" w:rsidRDefault="002E724E" w:rsidP="00F2394A">
            <w:pPr>
              <w:spacing w:before="120" w:after="120" w:line="240" w:lineRule="auto"/>
              <w:rPr>
                <w:rFonts w:ascii="Arial" w:hAnsi="Arial" w:cs="Arial"/>
                <w:sz w:val="24"/>
                <w:szCs w:val="24"/>
                <w:lang w:eastAsia="pl-PL"/>
              </w:rPr>
            </w:pPr>
          </w:p>
          <w:p w14:paraId="536EE519" w14:textId="44AC5D26" w:rsidR="0082270D" w:rsidRPr="00931875" w:rsidRDefault="002E724E" w:rsidP="00F2394A">
            <w:pPr>
              <w:spacing w:before="120" w:after="120" w:line="240" w:lineRule="auto"/>
              <w:rPr>
                <w:rFonts w:ascii="Arial" w:hAnsi="Arial" w:cs="Arial"/>
                <w:sz w:val="24"/>
                <w:szCs w:val="24"/>
                <w:lang w:eastAsia="pl-PL"/>
              </w:rPr>
            </w:pPr>
            <w:r>
              <w:rPr>
                <w:rFonts w:ascii="Arial" w:hAnsi="Arial" w:cs="Arial"/>
                <w:sz w:val="24"/>
                <w:szCs w:val="24"/>
                <w:lang w:eastAsia="pl-PL"/>
              </w:rPr>
              <w:t>2</w:t>
            </w:r>
            <w:r w:rsidR="0082270D" w:rsidRPr="00931875">
              <w:rPr>
                <w:rFonts w:ascii="Arial" w:hAnsi="Arial" w:cs="Arial"/>
                <w:sz w:val="24"/>
                <w:szCs w:val="24"/>
                <w:lang w:eastAsia="pl-PL"/>
              </w:rPr>
              <w:t>. 1 para na 12 miesięcy</w:t>
            </w:r>
          </w:p>
        </w:tc>
      </w:tr>
      <w:tr w:rsidR="0082270D" w:rsidRPr="00EA7F0E" w14:paraId="21C872BA" w14:textId="77777777" w:rsidTr="0082270D">
        <w:trPr>
          <w:jc w:val="center"/>
        </w:trPr>
        <w:tc>
          <w:tcPr>
            <w:tcW w:w="562" w:type="dxa"/>
          </w:tcPr>
          <w:p w14:paraId="2293F84A"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4.</w:t>
            </w:r>
          </w:p>
        </w:tc>
        <w:tc>
          <w:tcPr>
            <w:tcW w:w="2410" w:type="dxa"/>
          </w:tcPr>
          <w:p w14:paraId="21A8EA74"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Robotnik gospodarczy</w:t>
            </w:r>
          </w:p>
        </w:tc>
        <w:tc>
          <w:tcPr>
            <w:tcW w:w="3544" w:type="dxa"/>
          </w:tcPr>
          <w:p w14:paraId="68372720" w14:textId="43CBADC2" w:rsidR="0082270D" w:rsidRPr="00931875" w:rsidRDefault="0082270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 xml:space="preserve">R </w:t>
            </w:r>
            <w:r w:rsidRPr="00931875">
              <w:rPr>
                <w:rFonts w:ascii="Arial" w:hAnsi="Arial" w:cs="Arial"/>
                <w:sz w:val="24"/>
                <w:szCs w:val="24"/>
                <w:lang w:eastAsia="pl-PL"/>
              </w:rPr>
              <w:t>- 1.Ubranie drelichowe</w:t>
            </w:r>
          </w:p>
          <w:p w14:paraId="77D5B98C" w14:textId="2B761F77" w:rsidR="00D770ED" w:rsidRPr="00931875" w:rsidRDefault="00D770E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 xml:space="preserve">R </w:t>
            </w:r>
            <w:r w:rsidRPr="00931875">
              <w:rPr>
                <w:rFonts w:ascii="Arial" w:hAnsi="Arial" w:cs="Arial"/>
                <w:sz w:val="24"/>
                <w:szCs w:val="24"/>
                <w:lang w:eastAsia="pl-PL"/>
              </w:rPr>
              <w:t>– 2. Beret lub czapka drelichowa</w:t>
            </w:r>
          </w:p>
          <w:p w14:paraId="26561443" w14:textId="51A0A158" w:rsidR="00D770ED" w:rsidRPr="00931875" w:rsidRDefault="00D770E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 xml:space="preserve">R </w:t>
            </w:r>
            <w:r w:rsidRPr="00931875">
              <w:rPr>
                <w:rFonts w:ascii="Arial" w:hAnsi="Arial" w:cs="Arial"/>
                <w:sz w:val="24"/>
                <w:szCs w:val="24"/>
                <w:lang w:eastAsia="pl-PL"/>
              </w:rPr>
              <w:t>– 3. czapka ocieplana</w:t>
            </w:r>
          </w:p>
          <w:p w14:paraId="240435A2" w14:textId="312C17D6" w:rsidR="00D770ED" w:rsidRPr="00931875" w:rsidRDefault="00D770E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 xml:space="preserve">O </w:t>
            </w:r>
            <w:r w:rsidRPr="00931875">
              <w:rPr>
                <w:rFonts w:ascii="Arial" w:hAnsi="Arial" w:cs="Arial"/>
                <w:sz w:val="24"/>
                <w:szCs w:val="24"/>
                <w:lang w:eastAsia="pl-PL"/>
              </w:rPr>
              <w:t>– 4. płaszcz przeciwdeszczowy</w:t>
            </w:r>
          </w:p>
          <w:p w14:paraId="49783D0E" w14:textId="32B30101" w:rsidR="00D770ED" w:rsidRPr="00931875" w:rsidRDefault="00D770E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 xml:space="preserve">R </w:t>
            </w:r>
            <w:r w:rsidRPr="00931875">
              <w:rPr>
                <w:rFonts w:ascii="Arial" w:hAnsi="Arial" w:cs="Arial"/>
                <w:sz w:val="24"/>
                <w:szCs w:val="24"/>
                <w:lang w:eastAsia="pl-PL"/>
              </w:rPr>
              <w:t>– 5. Buty gumowo - filcowe</w:t>
            </w:r>
          </w:p>
          <w:p w14:paraId="26E4DF4D" w14:textId="1152EE5C" w:rsidR="0082270D" w:rsidRPr="00931875" w:rsidRDefault="0082270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O</w:t>
            </w:r>
            <w:r w:rsidRPr="00931875">
              <w:rPr>
                <w:rFonts w:ascii="Arial" w:hAnsi="Arial" w:cs="Arial"/>
                <w:sz w:val="24"/>
                <w:szCs w:val="24"/>
                <w:lang w:eastAsia="pl-PL"/>
              </w:rPr>
              <w:t xml:space="preserve"> - </w:t>
            </w:r>
            <w:r w:rsidR="00D770ED" w:rsidRPr="00931875">
              <w:rPr>
                <w:rFonts w:ascii="Arial" w:hAnsi="Arial" w:cs="Arial"/>
                <w:sz w:val="24"/>
                <w:szCs w:val="24"/>
                <w:lang w:eastAsia="pl-PL"/>
              </w:rPr>
              <w:t>6</w:t>
            </w:r>
            <w:r w:rsidRPr="00931875">
              <w:rPr>
                <w:rFonts w:ascii="Arial" w:hAnsi="Arial" w:cs="Arial"/>
                <w:sz w:val="24"/>
                <w:szCs w:val="24"/>
                <w:lang w:eastAsia="pl-PL"/>
              </w:rPr>
              <w:t>. Rękawice drelichowe</w:t>
            </w:r>
          </w:p>
          <w:p w14:paraId="35575D4C" w14:textId="49B85FD4" w:rsidR="0082270D" w:rsidRPr="00931875" w:rsidRDefault="0082270D" w:rsidP="005515B0">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O</w:t>
            </w:r>
            <w:r w:rsidRPr="00931875">
              <w:rPr>
                <w:rFonts w:ascii="Arial" w:hAnsi="Arial" w:cs="Arial"/>
                <w:sz w:val="24"/>
                <w:szCs w:val="24"/>
                <w:lang w:eastAsia="pl-PL"/>
              </w:rPr>
              <w:t xml:space="preserve"> - </w:t>
            </w:r>
            <w:r w:rsidR="00D770ED" w:rsidRPr="00931875">
              <w:rPr>
                <w:rFonts w:ascii="Arial" w:hAnsi="Arial" w:cs="Arial"/>
                <w:sz w:val="24"/>
                <w:szCs w:val="24"/>
                <w:lang w:eastAsia="pl-PL"/>
              </w:rPr>
              <w:t>7</w:t>
            </w:r>
            <w:r w:rsidRPr="00931875">
              <w:rPr>
                <w:rFonts w:ascii="Arial" w:hAnsi="Arial" w:cs="Arial"/>
                <w:sz w:val="24"/>
                <w:szCs w:val="24"/>
                <w:lang w:eastAsia="pl-PL"/>
              </w:rPr>
              <w:t>. Rękawice gumowe</w:t>
            </w:r>
          </w:p>
          <w:p w14:paraId="4E9D4E12" w14:textId="254146D4" w:rsidR="0082270D" w:rsidRPr="002E724E" w:rsidRDefault="0082270D" w:rsidP="002E724E">
            <w:pPr>
              <w:numPr>
                <w:ilvl w:val="0"/>
                <w:numId w:val="10"/>
              </w:numPr>
              <w:spacing w:before="120" w:after="120" w:line="240" w:lineRule="auto"/>
              <w:rPr>
                <w:rFonts w:ascii="Arial" w:hAnsi="Arial" w:cs="Arial"/>
                <w:sz w:val="24"/>
                <w:szCs w:val="24"/>
                <w:lang w:eastAsia="pl-PL"/>
              </w:rPr>
            </w:pPr>
            <w:r w:rsidRPr="00931875">
              <w:rPr>
                <w:rFonts w:ascii="Arial" w:hAnsi="Arial" w:cs="Arial"/>
                <w:b/>
                <w:sz w:val="24"/>
                <w:szCs w:val="24"/>
                <w:lang w:eastAsia="pl-PL"/>
              </w:rPr>
              <w:t>O</w:t>
            </w:r>
            <w:r w:rsidRPr="00931875">
              <w:rPr>
                <w:rFonts w:ascii="Arial" w:hAnsi="Arial" w:cs="Arial"/>
                <w:sz w:val="24"/>
                <w:szCs w:val="24"/>
                <w:lang w:eastAsia="pl-PL"/>
              </w:rPr>
              <w:t xml:space="preserve"> - </w:t>
            </w:r>
            <w:r w:rsidR="00D770ED" w:rsidRPr="00931875">
              <w:rPr>
                <w:rFonts w:ascii="Arial" w:hAnsi="Arial" w:cs="Arial"/>
                <w:sz w:val="24"/>
                <w:szCs w:val="24"/>
                <w:lang w:eastAsia="pl-PL"/>
              </w:rPr>
              <w:t>8</w:t>
            </w:r>
            <w:r w:rsidRPr="00931875">
              <w:rPr>
                <w:rFonts w:ascii="Arial" w:hAnsi="Arial" w:cs="Arial"/>
                <w:sz w:val="24"/>
                <w:szCs w:val="24"/>
                <w:lang w:eastAsia="pl-PL"/>
              </w:rPr>
              <w:t>. Kurtka ocieplana</w:t>
            </w:r>
          </w:p>
        </w:tc>
        <w:tc>
          <w:tcPr>
            <w:tcW w:w="2546" w:type="dxa"/>
          </w:tcPr>
          <w:p w14:paraId="51A6E4B8" w14:textId="45E51B2C" w:rsidR="00D770ED" w:rsidRPr="00931875" w:rsidRDefault="00D770ED" w:rsidP="00D770ED">
            <w:pPr>
              <w:spacing w:before="120" w:after="120" w:line="240" w:lineRule="auto"/>
              <w:rPr>
                <w:rFonts w:ascii="Arial" w:hAnsi="Arial" w:cs="Arial"/>
                <w:sz w:val="24"/>
                <w:szCs w:val="24"/>
                <w:lang w:eastAsia="pl-PL"/>
              </w:rPr>
            </w:pPr>
            <w:r w:rsidRPr="00931875">
              <w:rPr>
                <w:rFonts w:ascii="Arial" w:hAnsi="Arial" w:cs="Arial"/>
                <w:sz w:val="24"/>
                <w:szCs w:val="24"/>
                <w:lang w:eastAsia="pl-PL"/>
              </w:rPr>
              <w:t xml:space="preserve">1. </w:t>
            </w:r>
            <w:r w:rsidR="0082270D" w:rsidRPr="00931875">
              <w:rPr>
                <w:rFonts w:ascii="Arial" w:hAnsi="Arial" w:cs="Arial"/>
                <w:sz w:val="24"/>
                <w:szCs w:val="24"/>
                <w:lang w:eastAsia="pl-PL"/>
              </w:rPr>
              <w:t>1 szt. na 12 miesięcy</w:t>
            </w:r>
          </w:p>
          <w:p w14:paraId="01502FAB" w14:textId="2D70711D" w:rsidR="00D770ED" w:rsidRPr="00931875" w:rsidRDefault="00D770ED" w:rsidP="00D770ED">
            <w:pPr>
              <w:spacing w:before="120" w:after="120" w:line="240" w:lineRule="auto"/>
              <w:rPr>
                <w:rFonts w:ascii="Arial" w:hAnsi="Arial" w:cs="Arial"/>
                <w:sz w:val="24"/>
                <w:szCs w:val="24"/>
                <w:lang w:eastAsia="pl-PL"/>
              </w:rPr>
            </w:pPr>
            <w:r w:rsidRPr="00931875">
              <w:rPr>
                <w:rFonts w:ascii="Arial" w:hAnsi="Arial" w:cs="Arial"/>
                <w:sz w:val="24"/>
                <w:szCs w:val="24"/>
                <w:lang w:eastAsia="pl-PL"/>
              </w:rPr>
              <w:t>2. 1 szt. na 24 miesiące</w:t>
            </w:r>
          </w:p>
          <w:p w14:paraId="4DB041D9" w14:textId="7A769F21" w:rsidR="00D770ED" w:rsidRPr="00931875" w:rsidRDefault="00D770ED" w:rsidP="00D770ED">
            <w:pPr>
              <w:spacing w:before="120" w:after="120" w:line="240" w:lineRule="auto"/>
              <w:rPr>
                <w:rFonts w:ascii="Arial" w:hAnsi="Arial" w:cs="Arial"/>
                <w:sz w:val="24"/>
                <w:szCs w:val="24"/>
                <w:lang w:eastAsia="pl-PL"/>
              </w:rPr>
            </w:pPr>
            <w:r w:rsidRPr="00931875">
              <w:rPr>
                <w:rFonts w:ascii="Arial" w:hAnsi="Arial" w:cs="Arial"/>
                <w:sz w:val="24"/>
                <w:szCs w:val="24"/>
                <w:lang w:eastAsia="pl-PL"/>
              </w:rPr>
              <w:t>3. 1 szt. na 24 miesiące</w:t>
            </w:r>
          </w:p>
          <w:p w14:paraId="33C3AE26" w14:textId="23CD17BF" w:rsidR="00D770ED" w:rsidRPr="00931875" w:rsidRDefault="00D770ED" w:rsidP="00D770ED">
            <w:pPr>
              <w:spacing w:before="120" w:after="120" w:line="240" w:lineRule="auto"/>
              <w:rPr>
                <w:rFonts w:ascii="Arial" w:hAnsi="Arial" w:cs="Arial"/>
                <w:sz w:val="24"/>
                <w:szCs w:val="24"/>
                <w:lang w:eastAsia="pl-PL"/>
              </w:rPr>
            </w:pPr>
            <w:r w:rsidRPr="00931875">
              <w:rPr>
                <w:rFonts w:ascii="Arial" w:hAnsi="Arial" w:cs="Arial"/>
                <w:sz w:val="24"/>
                <w:szCs w:val="24"/>
                <w:lang w:eastAsia="pl-PL"/>
              </w:rPr>
              <w:t>4. Do zużycia</w:t>
            </w:r>
          </w:p>
          <w:p w14:paraId="0E14D0A2" w14:textId="77777777" w:rsidR="00D770ED" w:rsidRPr="00931875" w:rsidRDefault="00D770ED" w:rsidP="00D770ED">
            <w:pPr>
              <w:spacing w:before="120" w:after="120" w:line="240" w:lineRule="auto"/>
              <w:rPr>
                <w:rFonts w:ascii="Arial" w:hAnsi="Arial" w:cs="Arial"/>
                <w:sz w:val="24"/>
                <w:szCs w:val="24"/>
                <w:lang w:eastAsia="pl-PL"/>
              </w:rPr>
            </w:pPr>
          </w:p>
          <w:p w14:paraId="2A24CF08" w14:textId="4DBFE090" w:rsidR="00D770ED" w:rsidRPr="00931875" w:rsidRDefault="00D770ED" w:rsidP="00D770ED">
            <w:pPr>
              <w:spacing w:before="120" w:after="120" w:line="240" w:lineRule="auto"/>
              <w:rPr>
                <w:rFonts w:ascii="Arial" w:hAnsi="Arial" w:cs="Arial"/>
                <w:sz w:val="24"/>
                <w:szCs w:val="24"/>
                <w:lang w:eastAsia="pl-PL"/>
              </w:rPr>
            </w:pPr>
            <w:r w:rsidRPr="00931875">
              <w:rPr>
                <w:rFonts w:ascii="Arial" w:hAnsi="Arial" w:cs="Arial"/>
                <w:sz w:val="24"/>
                <w:szCs w:val="24"/>
                <w:lang w:eastAsia="pl-PL"/>
              </w:rPr>
              <w:t>5. 3 okresy zimowe</w:t>
            </w:r>
          </w:p>
          <w:p w14:paraId="4F47D663" w14:textId="6A031C67" w:rsidR="0082270D" w:rsidRPr="00931875" w:rsidRDefault="00D770ED" w:rsidP="00F2394A">
            <w:pPr>
              <w:spacing w:before="120" w:after="120" w:line="240" w:lineRule="auto"/>
              <w:rPr>
                <w:rFonts w:ascii="Arial" w:hAnsi="Arial" w:cs="Arial"/>
                <w:sz w:val="24"/>
                <w:szCs w:val="24"/>
                <w:lang w:eastAsia="pl-PL"/>
              </w:rPr>
            </w:pPr>
            <w:r w:rsidRPr="00931875">
              <w:rPr>
                <w:rFonts w:ascii="Arial" w:hAnsi="Arial" w:cs="Arial"/>
                <w:sz w:val="24"/>
                <w:szCs w:val="24"/>
                <w:lang w:eastAsia="pl-PL"/>
              </w:rPr>
              <w:t>6</w:t>
            </w:r>
            <w:r w:rsidR="0082270D" w:rsidRPr="00931875">
              <w:rPr>
                <w:rFonts w:ascii="Arial" w:hAnsi="Arial" w:cs="Arial"/>
                <w:sz w:val="24"/>
                <w:szCs w:val="24"/>
                <w:lang w:eastAsia="pl-PL"/>
              </w:rPr>
              <w:t>. Do zużycia</w:t>
            </w:r>
          </w:p>
          <w:p w14:paraId="11F8863C" w14:textId="168091EC" w:rsidR="0082270D" w:rsidRPr="00931875" w:rsidRDefault="00D770ED" w:rsidP="00F2394A">
            <w:pPr>
              <w:spacing w:before="120" w:after="120" w:line="240" w:lineRule="auto"/>
              <w:rPr>
                <w:rFonts w:ascii="Arial" w:hAnsi="Arial" w:cs="Arial"/>
                <w:sz w:val="24"/>
                <w:szCs w:val="24"/>
                <w:lang w:eastAsia="pl-PL"/>
              </w:rPr>
            </w:pPr>
            <w:r w:rsidRPr="00931875">
              <w:rPr>
                <w:rFonts w:ascii="Arial" w:hAnsi="Arial" w:cs="Arial"/>
                <w:sz w:val="24"/>
                <w:szCs w:val="24"/>
                <w:lang w:eastAsia="pl-PL"/>
              </w:rPr>
              <w:t>7</w:t>
            </w:r>
            <w:r w:rsidR="0082270D" w:rsidRPr="00931875">
              <w:rPr>
                <w:rFonts w:ascii="Arial" w:hAnsi="Arial" w:cs="Arial"/>
                <w:sz w:val="24"/>
                <w:szCs w:val="24"/>
                <w:lang w:eastAsia="pl-PL"/>
              </w:rPr>
              <w:t>. Do zużycia</w:t>
            </w:r>
          </w:p>
          <w:p w14:paraId="3B50B1F9" w14:textId="3CC63776" w:rsidR="0082270D" w:rsidRPr="00931875" w:rsidRDefault="00D770ED" w:rsidP="00F2394A">
            <w:pPr>
              <w:spacing w:before="120" w:after="120" w:line="240" w:lineRule="auto"/>
              <w:rPr>
                <w:rFonts w:ascii="Arial" w:hAnsi="Arial" w:cs="Arial"/>
                <w:sz w:val="24"/>
                <w:szCs w:val="24"/>
                <w:lang w:eastAsia="pl-PL"/>
              </w:rPr>
            </w:pPr>
            <w:r w:rsidRPr="00931875">
              <w:rPr>
                <w:rFonts w:ascii="Arial" w:hAnsi="Arial" w:cs="Arial"/>
                <w:sz w:val="24"/>
                <w:szCs w:val="24"/>
                <w:lang w:eastAsia="pl-PL"/>
              </w:rPr>
              <w:t>8</w:t>
            </w:r>
            <w:r w:rsidR="0082270D" w:rsidRPr="00931875">
              <w:rPr>
                <w:rFonts w:ascii="Arial" w:hAnsi="Arial" w:cs="Arial"/>
                <w:sz w:val="24"/>
                <w:szCs w:val="24"/>
                <w:lang w:eastAsia="pl-PL"/>
              </w:rPr>
              <w:t xml:space="preserve">. 1 szt. na 3 sezony </w:t>
            </w:r>
            <w:r w:rsidR="0082270D" w:rsidRPr="00931875">
              <w:rPr>
                <w:rFonts w:ascii="Arial" w:hAnsi="Arial" w:cs="Arial"/>
                <w:sz w:val="24"/>
                <w:szCs w:val="24"/>
                <w:lang w:eastAsia="pl-PL"/>
              </w:rPr>
              <w:br/>
              <w:t>- o. z.</w:t>
            </w:r>
          </w:p>
        </w:tc>
      </w:tr>
      <w:tr w:rsidR="0082270D" w:rsidRPr="00EA7F0E" w14:paraId="5CEA4F34" w14:textId="77777777" w:rsidTr="0082270D">
        <w:trPr>
          <w:jc w:val="center"/>
        </w:trPr>
        <w:tc>
          <w:tcPr>
            <w:tcW w:w="562" w:type="dxa"/>
          </w:tcPr>
          <w:p w14:paraId="21E6182C"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5.</w:t>
            </w:r>
          </w:p>
        </w:tc>
        <w:tc>
          <w:tcPr>
            <w:tcW w:w="2410" w:type="dxa"/>
          </w:tcPr>
          <w:p w14:paraId="133A1838"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Kierowca</w:t>
            </w:r>
          </w:p>
        </w:tc>
        <w:tc>
          <w:tcPr>
            <w:tcW w:w="3544" w:type="dxa"/>
          </w:tcPr>
          <w:p w14:paraId="36BFD3B7" w14:textId="77777777" w:rsidR="0082270D" w:rsidRPr="00EA7F0E" w:rsidRDefault="0082270D" w:rsidP="005515B0">
            <w:pPr>
              <w:numPr>
                <w:ilvl w:val="0"/>
                <w:numId w:val="10"/>
              </w:numPr>
              <w:spacing w:before="120" w:after="120" w:line="240" w:lineRule="auto"/>
              <w:rPr>
                <w:rFonts w:ascii="Arial" w:hAnsi="Arial" w:cs="Arial"/>
                <w:b/>
                <w:sz w:val="24"/>
                <w:szCs w:val="24"/>
                <w:lang w:eastAsia="pl-PL"/>
              </w:rPr>
            </w:pPr>
            <w:r w:rsidRPr="00EA7F0E">
              <w:rPr>
                <w:rFonts w:ascii="Arial" w:hAnsi="Arial" w:cs="Arial"/>
                <w:b/>
                <w:sz w:val="24"/>
                <w:szCs w:val="24"/>
                <w:lang w:eastAsia="pl-PL"/>
              </w:rPr>
              <w:t xml:space="preserve">R - </w:t>
            </w:r>
            <w:r w:rsidRPr="00EA7F0E">
              <w:rPr>
                <w:rFonts w:ascii="Arial" w:hAnsi="Arial" w:cs="Arial"/>
                <w:sz w:val="24"/>
                <w:szCs w:val="24"/>
                <w:lang w:eastAsia="pl-PL"/>
              </w:rPr>
              <w:t>1.Fartuch drelichowy</w:t>
            </w:r>
          </w:p>
          <w:p w14:paraId="7829F63C" w14:textId="77777777" w:rsidR="0082270D" w:rsidRPr="00EA7F0E" w:rsidRDefault="0082270D" w:rsidP="005515B0">
            <w:pPr>
              <w:numPr>
                <w:ilvl w:val="0"/>
                <w:numId w:val="10"/>
              </w:numPr>
              <w:spacing w:before="120" w:after="120" w:line="240" w:lineRule="auto"/>
              <w:rPr>
                <w:rFonts w:ascii="Arial" w:hAnsi="Arial" w:cs="Arial"/>
                <w:b/>
                <w:sz w:val="24"/>
                <w:szCs w:val="24"/>
                <w:lang w:eastAsia="pl-PL"/>
              </w:rPr>
            </w:pPr>
            <w:r w:rsidRPr="00EA7F0E">
              <w:rPr>
                <w:rFonts w:ascii="Arial" w:hAnsi="Arial" w:cs="Arial"/>
                <w:b/>
                <w:sz w:val="24"/>
                <w:szCs w:val="24"/>
                <w:lang w:eastAsia="pl-PL"/>
              </w:rPr>
              <w:t xml:space="preserve">O - </w:t>
            </w:r>
            <w:r w:rsidRPr="00EA7F0E">
              <w:rPr>
                <w:rFonts w:ascii="Arial" w:hAnsi="Arial" w:cs="Arial"/>
                <w:sz w:val="24"/>
                <w:szCs w:val="24"/>
                <w:lang w:eastAsia="pl-PL"/>
              </w:rPr>
              <w:t>2.Rękawice drelichowe</w:t>
            </w:r>
          </w:p>
          <w:p w14:paraId="7CD84511" w14:textId="77777777" w:rsidR="0082270D" w:rsidRPr="00EA7F0E" w:rsidRDefault="0082270D" w:rsidP="005515B0">
            <w:pPr>
              <w:numPr>
                <w:ilvl w:val="0"/>
                <w:numId w:val="10"/>
              </w:numPr>
              <w:spacing w:before="120" w:after="120" w:line="240" w:lineRule="auto"/>
              <w:rPr>
                <w:rFonts w:ascii="Arial" w:hAnsi="Arial" w:cs="Arial"/>
                <w:b/>
                <w:sz w:val="24"/>
                <w:szCs w:val="24"/>
                <w:lang w:eastAsia="pl-PL"/>
              </w:rPr>
            </w:pPr>
            <w:r w:rsidRPr="00EA7F0E">
              <w:rPr>
                <w:rFonts w:ascii="Arial" w:hAnsi="Arial" w:cs="Arial"/>
                <w:b/>
                <w:sz w:val="24"/>
                <w:szCs w:val="24"/>
                <w:lang w:eastAsia="pl-PL"/>
              </w:rPr>
              <w:t xml:space="preserve">O - </w:t>
            </w:r>
            <w:r w:rsidRPr="00EA7F0E">
              <w:rPr>
                <w:rFonts w:ascii="Arial" w:hAnsi="Arial" w:cs="Arial"/>
                <w:sz w:val="24"/>
                <w:szCs w:val="24"/>
                <w:lang w:eastAsia="pl-PL"/>
              </w:rPr>
              <w:t>3. Okulary przeciwsłoneczne</w:t>
            </w:r>
          </w:p>
          <w:p w14:paraId="0FDEA553" w14:textId="77777777" w:rsidR="0082270D" w:rsidRPr="00EA7F0E" w:rsidRDefault="0082270D" w:rsidP="00F2394A">
            <w:pPr>
              <w:spacing w:before="120" w:after="120" w:line="240" w:lineRule="auto"/>
              <w:ind w:left="720"/>
              <w:rPr>
                <w:rFonts w:ascii="Arial" w:hAnsi="Arial" w:cs="Arial"/>
                <w:b/>
                <w:sz w:val="24"/>
                <w:szCs w:val="24"/>
                <w:lang w:eastAsia="pl-PL"/>
              </w:rPr>
            </w:pPr>
          </w:p>
        </w:tc>
        <w:tc>
          <w:tcPr>
            <w:tcW w:w="2546" w:type="dxa"/>
          </w:tcPr>
          <w:p w14:paraId="6B791646" w14:textId="77777777" w:rsidR="0082270D" w:rsidRPr="00EA7F0E" w:rsidRDefault="0082270D" w:rsidP="005515B0">
            <w:pPr>
              <w:numPr>
                <w:ilvl w:val="1"/>
                <w:numId w:val="11"/>
              </w:numPr>
              <w:spacing w:before="120" w:after="120" w:line="240" w:lineRule="auto"/>
              <w:rPr>
                <w:rFonts w:ascii="Arial" w:hAnsi="Arial" w:cs="Arial"/>
                <w:sz w:val="24"/>
                <w:szCs w:val="24"/>
                <w:lang w:eastAsia="pl-PL"/>
              </w:rPr>
            </w:pPr>
            <w:r w:rsidRPr="00EA7F0E">
              <w:rPr>
                <w:rFonts w:ascii="Arial" w:hAnsi="Arial" w:cs="Arial"/>
                <w:sz w:val="24"/>
                <w:szCs w:val="24"/>
                <w:lang w:eastAsia="pl-PL"/>
              </w:rPr>
              <w:t>szt. na 24 miesiące</w:t>
            </w:r>
          </w:p>
          <w:p w14:paraId="1F587351" w14:textId="4B6DB35D"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2. do zużycia</w:t>
            </w:r>
          </w:p>
          <w:p w14:paraId="1F4CB5E2" w14:textId="77777777" w:rsidR="0082270D" w:rsidRPr="00EA7F0E" w:rsidRDefault="0082270D" w:rsidP="00F2394A">
            <w:pPr>
              <w:spacing w:before="120" w:after="120" w:line="240" w:lineRule="auto"/>
              <w:rPr>
                <w:rFonts w:ascii="Arial" w:hAnsi="Arial" w:cs="Arial"/>
                <w:sz w:val="24"/>
                <w:szCs w:val="24"/>
                <w:lang w:eastAsia="pl-PL"/>
              </w:rPr>
            </w:pPr>
            <w:r w:rsidRPr="00EA7F0E">
              <w:rPr>
                <w:rFonts w:ascii="Arial" w:hAnsi="Arial" w:cs="Arial"/>
                <w:sz w:val="24"/>
                <w:szCs w:val="24"/>
                <w:lang w:eastAsia="pl-PL"/>
              </w:rPr>
              <w:t>3. 1 szt. na 24 miesiące</w:t>
            </w:r>
          </w:p>
        </w:tc>
      </w:tr>
    </w:tbl>
    <w:p w14:paraId="66D209FF" w14:textId="77777777" w:rsidR="0082270D" w:rsidRPr="00EA7F0E" w:rsidRDefault="0082270D" w:rsidP="00F2394A">
      <w:pPr>
        <w:spacing w:before="120" w:after="120" w:line="240"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R - odzież i obuwie robocze</w:t>
      </w:r>
    </w:p>
    <w:p w14:paraId="22D65F5E" w14:textId="77777777" w:rsidR="0082270D" w:rsidRPr="00EA7F0E" w:rsidRDefault="0082270D" w:rsidP="00F2394A">
      <w:pPr>
        <w:spacing w:before="120" w:after="120" w:line="240"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O - środki ochrony indywidualnej</w:t>
      </w:r>
    </w:p>
    <w:p w14:paraId="151569ED" w14:textId="77777777" w:rsidR="0082270D" w:rsidRPr="00EA7F0E" w:rsidRDefault="0082270D" w:rsidP="00F2394A">
      <w:pPr>
        <w:spacing w:before="120" w:after="120" w:line="240"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o. z. - okres zimowy</w:t>
      </w:r>
    </w:p>
    <w:p w14:paraId="560B91BF" w14:textId="0044C4C5" w:rsidR="0082270D" w:rsidRPr="00EA7F0E" w:rsidRDefault="0082270D" w:rsidP="00F2394A">
      <w:pPr>
        <w:spacing w:before="120" w:after="120" w:line="240"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 xml:space="preserve">2. W przypadku, gdy kierowca korzysta z okularów korygujących wzrok należy stosować </w:t>
      </w:r>
      <w:r w:rsidR="00207A5D">
        <w:rPr>
          <w:rFonts w:ascii="Arial" w:eastAsia="Times New Roman" w:hAnsi="Arial" w:cs="Arial"/>
          <w:sz w:val="24"/>
          <w:szCs w:val="24"/>
          <w:lang w:eastAsia="pl-PL"/>
        </w:rPr>
        <w:br/>
      </w:r>
      <w:r w:rsidRPr="00EA7F0E">
        <w:rPr>
          <w:rFonts w:ascii="Arial" w:eastAsia="Times New Roman" w:hAnsi="Arial" w:cs="Arial"/>
          <w:sz w:val="24"/>
          <w:szCs w:val="24"/>
          <w:lang w:eastAsia="pl-PL"/>
        </w:rPr>
        <w:t>§ 60 ust. 3 Regulaminu Pracy.</w:t>
      </w:r>
    </w:p>
    <w:p w14:paraId="6C352E99" w14:textId="5E33F2BE" w:rsidR="0082270D" w:rsidRPr="00EA7F0E" w:rsidRDefault="0082270D" w:rsidP="00F2394A">
      <w:pPr>
        <w:spacing w:before="120" w:after="120" w:line="240"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 xml:space="preserve">3. Pranie i naprawa odzieży dokonywana jest przez pracowników we własnym zakresie. Pracownicy otrzymują za te czynności ekwiwalent pieniężny w wysokości </w:t>
      </w:r>
      <w:r w:rsidR="0009684A" w:rsidRPr="00EA7F0E">
        <w:rPr>
          <w:rFonts w:ascii="Arial" w:eastAsia="Times New Roman" w:hAnsi="Arial" w:cs="Arial"/>
          <w:sz w:val="24"/>
          <w:szCs w:val="24"/>
          <w:lang w:eastAsia="pl-PL"/>
        </w:rPr>
        <w:t>i na zasadach określonych przez pracodawcę.</w:t>
      </w:r>
    </w:p>
    <w:p w14:paraId="0FBEB2D3" w14:textId="6BA31BDE" w:rsidR="0009684A" w:rsidRPr="00EA7F0E" w:rsidRDefault="0082270D" w:rsidP="00F2394A">
      <w:pPr>
        <w:spacing w:before="120" w:after="120" w:line="240"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4. Wypłata ekwiwalentu, o którym mowa w pkt 3 następuje raz w roku za okres 12 miesięcy.</w:t>
      </w:r>
      <w:r w:rsidR="00735622" w:rsidRPr="00EA7F0E">
        <w:rPr>
          <w:rFonts w:ascii="Arial" w:eastAsia="Times New Roman" w:hAnsi="Arial" w:cs="Arial"/>
          <w:sz w:val="24"/>
          <w:szCs w:val="24"/>
          <w:lang w:eastAsia="pl-PL"/>
        </w:rPr>
        <w:t xml:space="preserve"> </w:t>
      </w:r>
    </w:p>
    <w:p w14:paraId="04C5B548" w14:textId="249ED384" w:rsidR="00F2394A" w:rsidRDefault="00F2394A">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7C2547F7" w14:textId="77777777" w:rsidR="0009684A" w:rsidRPr="00735622" w:rsidRDefault="0009684A" w:rsidP="00735622">
      <w:pPr>
        <w:pStyle w:val="Nagwek2"/>
        <w:rPr>
          <w:rFonts w:eastAsia="Times New Roman"/>
          <w:b w:val="0"/>
          <w:sz w:val="24"/>
          <w:szCs w:val="24"/>
          <w:lang w:eastAsia="pl-PL"/>
        </w:rPr>
      </w:pPr>
    </w:p>
    <w:p w14:paraId="3C48D356" w14:textId="39115AAD" w:rsidR="0082270D" w:rsidRPr="00735622" w:rsidRDefault="00735622" w:rsidP="00735622">
      <w:pPr>
        <w:pStyle w:val="Nagwek2"/>
        <w:rPr>
          <w:rFonts w:eastAsia="Times New Roman"/>
          <w:b w:val="0"/>
          <w:sz w:val="24"/>
          <w:szCs w:val="24"/>
          <w:lang w:eastAsia="pl-PL"/>
        </w:rPr>
      </w:pPr>
      <w:r w:rsidRPr="00735622">
        <w:rPr>
          <w:rFonts w:eastAsia="Times New Roman"/>
          <w:b w:val="0"/>
          <w:sz w:val="24"/>
          <w:szCs w:val="24"/>
          <w:lang w:eastAsia="pl-PL"/>
        </w:rPr>
        <w:t>Załącznik n</w:t>
      </w:r>
      <w:r w:rsidR="0009684A" w:rsidRPr="00735622">
        <w:rPr>
          <w:rFonts w:eastAsia="Times New Roman"/>
          <w:b w:val="0"/>
          <w:sz w:val="24"/>
          <w:szCs w:val="24"/>
          <w:lang w:eastAsia="pl-PL"/>
        </w:rPr>
        <w:t xml:space="preserve">r </w:t>
      </w:r>
      <w:r w:rsidR="00AB7E7F" w:rsidRPr="00735622">
        <w:rPr>
          <w:rFonts w:eastAsia="Times New Roman"/>
          <w:b w:val="0"/>
          <w:sz w:val="24"/>
          <w:szCs w:val="24"/>
          <w:lang w:eastAsia="pl-PL"/>
        </w:rPr>
        <w:t>2</w:t>
      </w:r>
      <w:r w:rsidRPr="00735622">
        <w:rPr>
          <w:rFonts w:eastAsia="Times New Roman"/>
          <w:b w:val="0"/>
          <w:sz w:val="24"/>
          <w:szCs w:val="24"/>
          <w:lang w:eastAsia="pl-PL"/>
        </w:rPr>
        <w:t xml:space="preserve"> do zarządzenia nr 26</w:t>
      </w:r>
      <w:r w:rsidR="0009684A" w:rsidRPr="00735622">
        <w:rPr>
          <w:rFonts w:eastAsia="Times New Roman"/>
          <w:b w:val="0"/>
          <w:sz w:val="24"/>
          <w:szCs w:val="24"/>
          <w:lang w:eastAsia="pl-PL"/>
        </w:rPr>
        <w:t>/202</w:t>
      </w:r>
      <w:r w:rsidR="00D770ED" w:rsidRPr="00735622">
        <w:rPr>
          <w:rFonts w:eastAsia="Times New Roman"/>
          <w:b w:val="0"/>
          <w:sz w:val="24"/>
          <w:szCs w:val="24"/>
          <w:lang w:eastAsia="pl-PL"/>
        </w:rPr>
        <w:t>4</w:t>
      </w:r>
      <w:r w:rsidR="00F2394A" w:rsidRPr="00735622">
        <w:rPr>
          <w:rFonts w:eastAsia="Times New Roman"/>
          <w:b w:val="0"/>
          <w:sz w:val="24"/>
          <w:szCs w:val="24"/>
          <w:lang w:eastAsia="pl-PL"/>
        </w:rPr>
        <w:t xml:space="preserve"> </w:t>
      </w:r>
      <w:r w:rsidR="0009684A" w:rsidRPr="00735622">
        <w:rPr>
          <w:rFonts w:eastAsia="Times New Roman"/>
          <w:b w:val="0"/>
          <w:sz w:val="24"/>
          <w:szCs w:val="24"/>
          <w:lang w:eastAsia="pl-PL"/>
        </w:rPr>
        <w:t>Łódzkiego Kuratora Oświaty</w:t>
      </w:r>
      <w:r w:rsidR="00F2394A" w:rsidRPr="00735622">
        <w:rPr>
          <w:rFonts w:eastAsia="Times New Roman"/>
          <w:b w:val="0"/>
          <w:sz w:val="24"/>
          <w:szCs w:val="24"/>
          <w:lang w:eastAsia="pl-PL"/>
        </w:rPr>
        <w:t xml:space="preserve"> </w:t>
      </w:r>
      <w:r w:rsidR="0009684A" w:rsidRPr="00735622">
        <w:rPr>
          <w:rFonts w:eastAsia="Times New Roman"/>
          <w:b w:val="0"/>
          <w:sz w:val="24"/>
          <w:szCs w:val="24"/>
          <w:lang w:eastAsia="pl-PL"/>
        </w:rPr>
        <w:t>z dnia</w:t>
      </w:r>
      <w:r w:rsidRPr="00735622">
        <w:rPr>
          <w:rFonts w:eastAsia="Times New Roman"/>
          <w:b w:val="0"/>
          <w:sz w:val="24"/>
          <w:szCs w:val="24"/>
          <w:lang w:eastAsia="pl-PL"/>
        </w:rPr>
        <w:t xml:space="preserve"> 25 marca </w:t>
      </w:r>
      <w:r w:rsidR="0009684A" w:rsidRPr="00735622">
        <w:rPr>
          <w:rFonts w:eastAsia="Times New Roman"/>
          <w:b w:val="0"/>
          <w:sz w:val="24"/>
          <w:szCs w:val="24"/>
          <w:lang w:eastAsia="pl-PL"/>
        </w:rPr>
        <w:t>202</w:t>
      </w:r>
      <w:r w:rsidR="00D770ED" w:rsidRPr="00735622">
        <w:rPr>
          <w:rFonts w:eastAsia="Times New Roman"/>
          <w:b w:val="0"/>
          <w:sz w:val="24"/>
          <w:szCs w:val="24"/>
          <w:lang w:eastAsia="pl-PL"/>
        </w:rPr>
        <w:t>4</w:t>
      </w:r>
      <w:r w:rsidR="0009684A" w:rsidRPr="00735622">
        <w:rPr>
          <w:rFonts w:eastAsia="Times New Roman"/>
          <w:b w:val="0"/>
          <w:sz w:val="24"/>
          <w:szCs w:val="24"/>
          <w:lang w:eastAsia="pl-PL"/>
        </w:rPr>
        <w:t xml:space="preserve"> r.</w:t>
      </w:r>
    </w:p>
    <w:p w14:paraId="0A44AE84" w14:textId="77777777" w:rsidR="0009684A" w:rsidRPr="00EA7F0E" w:rsidRDefault="0009684A" w:rsidP="00F2394A">
      <w:pPr>
        <w:spacing w:before="120" w:after="120"/>
        <w:rPr>
          <w:rFonts w:ascii="Arial" w:eastAsia="Times New Roman" w:hAnsi="Arial" w:cs="Arial"/>
          <w:b/>
          <w:sz w:val="24"/>
          <w:szCs w:val="24"/>
          <w:lang w:eastAsia="pl-PL"/>
        </w:rPr>
      </w:pPr>
      <w:r w:rsidRPr="00EA7F0E">
        <w:rPr>
          <w:rFonts w:ascii="Arial" w:eastAsia="Times New Roman" w:hAnsi="Arial" w:cs="Arial"/>
          <w:b/>
          <w:sz w:val="24"/>
          <w:szCs w:val="24"/>
          <w:lang w:eastAsia="pl-PL"/>
        </w:rPr>
        <w:t>Tabela norm przydziału środków higieny osobistej</w:t>
      </w:r>
    </w:p>
    <w:tbl>
      <w:tblPr>
        <w:tblStyle w:val="Tabela-Siatka11"/>
        <w:tblW w:w="0" w:type="auto"/>
        <w:jc w:val="center"/>
        <w:tblLook w:val="01E0" w:firstRow="1" w:lastRow="1" w:firstColumn="1" w:lastColumn="1" w:noHBand="0" w:noVBand="0"/>
        <w:tblCaption w:val="Tabela norm przydziału środków higieny osobistej"/>
        <w:tblDescription w:val="Tabeka określa normy przydziału środków higieny osobistej dla stanowisk pracy wymienionych w jej treści funkcjonujących w Kuratorium Oświaty w Łodzi."/>
      </w:tblPr>
      <w:tblGrid>
        <w:gridCol w:w="2421"/>
        <w:gridCol w:w="2216"/>
        <w:gridCol w:w="4425"/>
      </w:tblGrid>
      <w:tr w:rsidR="0009684A" w:rsidRPr="00EA7F0E" w14:paraId="0D642C86" w14:textId="77777777" w:rsidTr="00C262A2">
        <w:trPr>
          <w:tblHeader/>
          <w:jc w:val="center"/>
        </w:trPr>
        <w:tc>
          <w:tcPr>
            <w:tcW w:w="2421" w:type="dxa"/>
            <w:vAlign w:val="center"/>
          </w:tcPr>
          <w:p w14:paraId="07E7C0DE" w14:textId="77777777" w:rsidR="0009684A" w:rsidRPr="00EA7F0E" w:rsidRDefault="0009684A" w:rsidP="00F2394A">
            <w:pPr>
              <w:spacing w:before="120" w:after="120" w:line="259"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Stanowisko pracy</w:t>
            </w:r>
          </w:p>
        </w:tc>
        <w:tc>
          <w:tcPr>
            <w:tcW w:w="2216" w:type="dxa"/>
            <w:vAlign w:val="center"/>
          </w:tcPr>
          <w:p w14:paraId="60DEBFFD" w14:textId="77777777" w:rsidR="0009684A" w:rsidRPr="00EA7F0E" w:rsidRDefault="0009684A" w:rsidP="00F2394A">
            <w:pPr>
              <w:spacing w:before="120" w:after="120" w:line="259"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Środki higieny osobistej</w:t>
            </w:r>
          </w:p>
        </w:tc>
        <w:tc>
          <w:tcPr>
            <w:tcW w:w="4425" w:type="dxa"/>
            <w:vAlign w:val="center"/>
          </w:tcPr>
          <w:p w14:paraId="5C7847B7" w14:textId="77777777" w:rsidR="0009684A" w:rsidRPr="00EA7F0E" w:rsidRDefault="0009684A" w:rsidP="00F2394A">
            <w:pPr>
              <w:spacing w:before="120" w:after="120" w:line="259" w:lineRule="auto"/>
              <w:rPr>
                <w:rFonts w:ascii="Arial" w:eastAsia="Times New Roman" w:hAnsi="Arial" w:cs="Arial"/>
                <w:b/>
                <w:sz w:val="24"/>
                <w:szCs w:val="24"/>
                <w:lang w:eastAsia="pl-PL"/>
              </w:rPr>
            </w:pPr>
            <w:r w:rsidRPr="00EA7F0E">
              <w:rPr>
                <w:rFonts w:ascii="Arial" w:eastAsia="Times New Roman" w:hAnsi="Arial" w:cs="Arial"/>
                <w:b/>
                <w:sz w:val="24"/>
                <w:szCs w:val="24"/>
                <w:lang w:eastAsia="pl-PL"/>
              </w:rPr>
              <w:t>Norma przydziału</w:t>
            </w:r>
          </w:p>
        </w:tc>
      </w:tr>
      <w:tr w:rsidR="0009684A" w:rsidRPr="00EA7F0E" w14:paraId="72D6EEF3" w14:textId="77777777" w:rsidTr="0056663C">
        <w:trPr>
          <w:trHeight w:val="1979"/>
          <w:jc w:val="center"/>
        </w:trPr>
        <w:tc>
          <w:tcPr>
            <w:tcW w:w="2421" w:type="dxa"/>
            <w:vAlign w:val="center"/>
          </w:tcPr>
          <w:p w14:paraId="570CB984"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Sprzątaczka</w:t>
            </w:r>
          </w:p>
        </w:tc>
        <w:tc>
          <w:tcPr>
            <w:tcW w:w="2216" w:type="dxa"/>
          </w:tcPr>
          <w:p w14:paraId="1E35D692"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pasta bhp</w:t>
            </w:r>
          </w:p>
          <w:p w14:paraId="12755BCF"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 xml:space="preserve">mydło </w:t>
            </w:r>
          </w:p>
          <w:p w14:paraId="3B4FD397" w14:textId="77777777" w:rsidR="0009684A" w:rsidRPr="00931875" w:rsidRDefault="0009684A" w:rsidP="00F2394A">
            <w:pPr>
              <w:spacing w:before="120" w:after="120" w:line="259" w:lineRule="auto"/>
              <w:rPr>
                <w:rFonts w:ascii="Arial" w:eastAsia="Times New Roman" w:hAnsi="Arial" w:cs="Arial"/>
                <w:bCs/>
                <w:sz w:val="24"/>
                <w:szCs w:val="24"/>
                <w:lang w:eastAsia="pl-PL"/>
              </w:rPr>
            </w:pPr>
            <w:r w:rsidRPr="00931875">
              <w:rPr>
                <w:rFonts w:ascii="Arial" w:eastAsia="Times New Roman" w:hAnsi="Arial" w:cs="Arial"/>
                <w:bCs/>
                <w:sz w:val="24"/>
                <w:szCs w:val="24"/>
                <w:lang w:eastAsia="pl-PL"/>
              </w:rPr>
              <w:t>ręcznik</w:t>
            </w:r>
          </w:p>
          <w:p w14:paraId="0D025ED0" w14:textId="77777777" w:rsidR="0009684A" w:rsidRPr="00931875" w:rsidRDefault="0009684A" w:rsidP="00F2394A">
            <w:pPr>
              <w:spacing w:before="120" w:after="120" w:line="259" w:lineRule="auto"/>
              <w:rPr>
                <w:rFonts w:ascii="Arial" w:eastAsia="Times New Roman" w:hAnsi="Arial" w:cs="Arial"/>
                <w:bCs/>
                <w:sz w:val="24"/>
                <w:szCs w:val="24"/>
                <w:lang w:eastAsia="pl-PL"/>
              </w:rPr>
            </w:pPr>
            <w:r w:rsidRPr="00931875">
              <w:rPr>
                <w:rFonts w:ascii="Arial" w:eastAsia="Times New Roman" w:hAnsi="Arial" w:cs="Arial"/>
                <w:bCs/>
                <w:sz w:val="24"/>
                <w:szCs w:val="24"/>
                <w:lang w:eastAsia="pl-PL"/>
              </w:rPr>
              <w:t>napoje chłodzące</w:t>
            </w:r>
          </w:p>
          <w:p w14:paraId="007514F6" w14:textId="04C67F18" w:rsidR="00D770ED" w:rsidRPr="00931875" w:rsidRDefault="00D770ED" w:rsidP="00F2394A">
            <w:pPr>
              <w:spacing w:before="120" w:after="120" w:line="259" w:lineRule="auto"/>
              <w:rPr>
                <w:rFonts w:ascii="Arial" w:eastAsia="Times New Roman" w:hAnsi="Arial" w:cs="Arial"/>
                <w:bCs/>
                <w:sz w:val="24"/>
                <w:szCs w:val="24"/>
                <w:lang w:eastAsia="pl-PL"/>
              </w:rPr>
            </w:pPr>
            <w:r w:rsidRPr="00931875">
              <w:rPr>
                <w:rFonts w:ascii="Arial" w:eastAsia="Times New Roman" w:hAnsi="Arial" w:cs="Arial"/>
                <w:bCs/>
                <w:sz w:val="24"/>
                <w:szCs w:val="24"/>
                <w:lang w:eastAsia="pl-PL"/>
              </w:rPr>
              <w:t>herbata</w:t>
            </w:r>
          </w:p>
        </w:tc>
        <w:tc>
          <w:tcPr>
            <w:tcW w:w="4425" w:type="dxa"/>
          </w:tcPr>
          <w:p w14:paraId="26B1D153"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1 puszka na miesiąc</w:t>
            </w:r>
          </w:p>
          <w:p w14:paraId="0EB81A39"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1 kostka na miesiąc</w:t>
            </w:r>
          </w:p>
          <w:p w14:paraId="47D2BD1C"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2 sztuki na rok</w:t>
            </w:r>
          </w:p>
          <w:p w14:paraId="67B6A4E7"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przy temperaturze powyżej 25 stopni C</w:t>
            </w:r>
          </w:p>
          <w:p w14:paraId="7AADA66F" w14:textId="3D0C5F25" w:rsidR="00D770ED" w:rsidRPr="00931875" w:rsidRDefault="00D770ED"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100 gram miesięcznie</w:t>
            </w:r>
          </w:p>
        </w:tc>
      </w:tr>
      <w:tr w:rsidR="0009684A" w:rsidRPr="00EA7F0E" w14:paraId="6980078E" w14:textId="77777777" w:rsidTr="0056663C">
        <w:trPr>
          <w:trHeight w:val="2380"/>
          <w:jc w:val="center"/>
        </w:trPr>
        <w:tc>
          <w:tcPr>
            <w:tcW w:w="2421" w:type="dxa"/>
          </w:tcPr>
          <w:p w14:paraId="3A99DF95" w14:textId="77777777" w:rsidR="0009684A" w:rsidRPr="00EA7F0E" w:rsidRDefault="0009684A" w:rsidP="00F2394A">
            <w:pPr>
              <w:spacing w:before="120" w:after="120" w:line="259" w:lineRule="auto"/>
              <w:rPr>
                <w:rFonts w:ascii="Arial" w:eastAsia="Times New Roman" w:hAnsi="Arial" w:cs="Arial"/>
                <w:sz w:val="24"/>
                <w:szCs w:val="24"/>
                <w:lang w:eastAsia="pl-PL"/>
              </w:rPr>
            </w:pPr>
          </w:p>
          <w:p w14:paraId="3C2321FC"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Osoba wykonująca w ramach obowiązków służbowych czynności magazyniera</w:t>
            </w:r>
          </w:p>
        </w:tc>
        <w:tc>
          <w:tcPr>
            <w:tcW w:w="2216" w:type="dxa"/>
          </w:tcPr>
          <w:p w14:paraId="2ADB85A2"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pasta bhp</w:t>
            </w:r>
          </w:p>
          <w:p w14:paraId="42A25D76"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 xml:space="preserve">mydło </w:t>
            </w:r>
          </w:p>
          <w:p w14:paraId="69E847E3" w14:textId="77777777" w:rsidR="0009684A" w:rsidRPr="00EA7F0E" w:rsidRDefault="0009684A" w:rsidP="00F2394A">
            <w:pPr>
              <w:spacing w:before="120" w:after="120" w:line="259" w:lineRule="auto"/>
              <w:rPr>
                <w:rFonts w:ascii="Arial" w:eastAsia="Times New Roman" w:hAnsi="Arial" w:cs="Arial"/>
                <w:bCs/>
                <w:sz w:val="24"/>
                <w:szCs w:val="24"/>
                <w:lang w:eastAsia="pl-PL"/>
              </w:rPr>
            </w:pPr>
            <w:r w:rsidRPr="00EA7F0E">
              <w:rPr>
                <w:rFonts w:ascii="Arial" w:eastAsia="Times New Roman" w:hAnsi="Arial" w:cs="Arial"/>
                <w:bCs/>
                <w:sz w:val="24"/>
                <w:szCs w:val="24"/>
                <w:lang w:eastAsia="pl-PL"/>
              </w:rPr>
              <w:t>ręcznik</w:t>
            </w:r>
          </w:p>
          <w:p w14:paraId="0F1ACF5F" w14:textId="77777777" w:rsidR="0009684A" w:rsidRPr="00EA7F0E" w:rsidRDefault="0009684A" w:rsidP="00F2394A">
            <w:pPr>
              <w:spacing w:before="120" w:after="120" w:line="259" w:lineRule="auto"/>
              <w:rPr>
                <w:rFonts w:ascii="Arial" w:eastAsia="Times New Roman" w:hAnsi="Arial" w:cs="Arial"/>
                <w:bCs/>
                <w:sz w:val="24"/>
                <w:szCs w:val="24"/>
                <w:lang w:eastAsia="pl-PL"/>
              </w:rPr>
            </w:pPr>
            <w:r w:rsidRPr="00EA7F0E">
              <w:rPr>
                <w:rFonts w:ascii="Arial" w:eastAsia="Times New Roman" w:hAnsi="Arial" w:cs="Arial"/>
                <w:bCs/>
                <w:sz w:val="24"/>
                <w:szCs w:val="24"/>
                <w:lang w:eastAsia="pl-PL"/>
              </w:rPr>
              <w:t>napoje chłodzące</w:t>
            </w:r>
          </w:p>
          <w:p w14:paraId="12922550"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herbata</w:t>
            </w:r>
          </w:p>
        </w:tc>
        <w:tc>
          <w:tcPr>
            <w:tcW w:w="4425" w:type="dxa"/>
          </w:tcPr>
          <w:p w14:paraId="0BAE3194"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1 puszka na miesiąc</w:t>
            </w:r>
          </w:p>
          <w:p w14:paraId="34B0A121"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1 kostka na miesiąc</w:t>
            </w:r>
          </w:p>
          <w:p w14:paraId="772248D3"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2 sztuki na rok</w:t>
            </w:r>
          </w:p>
          <w:p w14:paraId="7950BEAF" w14:textId="78698E94"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przy temperaturze powyżej 25 stopni C</w:t>
            </w:r>
          </w:p>
          <w:p w14:paraId="29B03F7A" w14:textId="64E453E1" w:rsidR="0009684A" w:rsidRPr="00EA7F0E" w:rsidRDefault="002E724E" w:rsidP="00F2394A">
            <w:pPr>
              <w:spacing w:before="120" w:after="120" w:line="259" w:lineRule="auto"/>
              <w:rPr>
                <w:rFonts w:ascii="Arial" w:eastAsia="Times New Roman" w:hAnsi="Arial" w:cs="Arial"/>
                <w:sz w:val="24"/>
                <w:szCs w:val="24"/>
                <w:lang w:eastAsia="pl-PL"/>
              </w:rPr>
            </w:pPr>
            <w:r>
              <w:rPr>
                <w:rFonts w:ascii="Arial" w:eastAsia="Times New Roman" w:hAnsi="Arial" w:cs="Arial"/>
                <w:sz w:val="24"/>
                <w:szCs w:val="24"/>
                <w:lang w:eastAsia="pl-PL"/>
              </w:rPr>
              <w:t>100 gram miesięcznie</w:t>
            </w:r>
          </w:p>
        </w:tc>
      </w:tr>
      <w:tr w:rsidR="0009684A" w:rsidRPr="00EA7F0E" w14:paraId="6E373DED" w14:textId="77777777" w:rsidTr="0056663C">
        <w:trPr>
          <w:trHeight w:val="2380"/>
          <w:jc w:val="center"/>
        </w:trPr>
        <w:tc>
          <w:tcPr>
            <w:tcW w:w="2421" w:type="dxa"/>
          </w:tcPr>
          <w:p w14:paraId="6FAEC36D"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Robotnik gospodarczy</w:t>
            </w:r>
          </w:p>
        </w:tc>
        <w:tc>
          <w:tcPr>
            <w:tcW w:w="2216" w:type="dxa"/>
          </w:tcPr>
          <w:p w14:paraId="1E8C1B92"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pasta bhp</w:t>
            </w:r>
          </w:p>
          <w:p w14:paraId="000A63F8"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 xml:space="preserve">mydło </w:t>
            </w:r>
          </w:p>
          <w:p w14:paraId="29A9CFDA" w14:textId="77777777" w:rsidR="0009684A" w:rsidRPr="00931875" w:rsidRDefault="0009684A" w:rsidP="00F2394A">
            <w:pPr>
              <w:spacing w:before="120" w:after="120" w:line="259" w:lineRule="auto"/>
              <w:rPr>
                <w:rFonts w:ascii="Arial" w:eastAsia="Times New Roman" w:hAnsi="Arial" w:cs="Arial"/>
                <w:bCs/>
                <w:sz w:val="24"/>
                <w:szCs w:val="24"/>
                <w:lang w:eastAsia="pl-PL"/>
              </w:rPr>
            </w:pPr>
            <w:r w:rsidRPr="00931875">
              <w:rPr>
                <w:rFonts w:ascii="Arial" w:eastAsia="Times New Roman" w:hAnsi="Arial" w:cs="Arial"/>
                <w:bCs/>
                <w:sz w:val="24"/>
                <w:szCs w:val="24"/>
                <w:lang w:eastAsia="pl-PL"/>
              </w:rPr>
              <w:t>ręcznik</w:t>
            </w:r>
          </w:p>
          <w:p w14:paraId="28E179C1" w14:textId="77777777" w:rsidR="0009684A" w:rsidRPr="00931875" w:rsidRDefault="0009684A" w:rsidP="00F2394A">
            <w:pPr>
              <w:spacing w:before="120" w:after="120" w:line="259" w:lineRule="auto"/>
              <w:rPr>
                <w:rFonts w:ascii="Arial" w:eastAsia="Times New Roman" w:hAnsi="Arial" w:cs="Arial"/>
                <w:bCs/>
                <w:sz w:val="24"/>
                <w:szCs w:val="24"/>
                <w:lang w:eastAsia="pl-PL"/>
              </w:rPr>
            </w:pPr>
            <w:r w:rsidRPr="00931875">
              <w:rPr>
                <w:rFonts w:ascii="Arial" w:eastAsia="Times New Roman" w:hAnsi="Arial" w:cs="Arial"/>
                <w:bCs/>
                <w:sz w:val="24"/>
                <w:szCs w:val="24"/>
                <w:lang w:eastAsia="pl-PL"/>
              </w:rPr>
              <w:t>napoje chłodzące</w:t>
            </w:r>
          </w:p>
          <w:p w14:paraId="72979EDB" w14:textId="288B8CF7" w:rsidR="004055D5" w:rsidRPr="00931875" w:rsidRDefault="004055D5"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herbata</w:t>
            </w:r>
          </w:p>
        </w:tc>
        <w:tc>
          <w:tcPr>
            <w:tcW w:w="4425" w:type="dxa"/>
          </w:tcPr>
          <w:p w14:paraId="3DB63C08"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1 puszka na miesiąc</w:t>
            </w:r>
          </w:p>
          <w:p w14:paraId="1329DE25"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1 kostka na miesiąc</w:t>
            </w:r>
          </w:p>
          <w:p w14:paraId="483BDFBF"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2 sztuki na rok</w:t>
            </w:r>
          </w:p>
          <w:p w14:paraId="2D91660C" w14:textId="77777777" w:rsidR="0009684A" w:rsidRPr="00931875" w:rsidRDefault="0009684A"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przy temperaturze powyżej 25 stopni C</w:t>
            </w:r>
          </w:p>
          <w:p w14:paraId="3C0385F8" w14:textId="6DB39608" w:rsidR="004055D5" w:rsidRPr="00931875" w:rsidRDefault="004055D5" w:rsidP="00F2394A">
            <w:pPr>
              <w:spacing w:before="120" w:after="120" w:line="259" w:lineRule="auto"/>
              <w:rPr>
                <w:rFonts w:ascii="Arial" w:eastAsia="Times New Roman" w:hAnsi="Arial" w:cs="Arial"/>
                <w:sz w:val="24"/>
                <w:szCs w:val="24"/>
                <w:lang w:eastAsia="pl-PL"/>
              </w:rPr>
            </w:pPr>
            <w:r w:rsidRPr="00931875">
              <w:rPr>
                <w:rFonts w:ascii="Arial" w:eastAsia="Times New Roman" w:hAnsi="Arial" w:cs="Arial"/>
                <w:sz w:val="24"/>
                <w:szCs w:val="24"/>
                <w:lang w:eastAsia="pl-PL"/>
              </w:rPr>
              <w:t>100 gram miesięcznie</w:t>
            </w:r>
          </w:p>
        </w:tc>
      </w:tr>
      <w:tr w:rsidR="0009684A" w:rsidRPr="00EA7F0E" w14:paraId="3C0B69AF" w14:textId="77777777" w:rsidTr="0056663C">
        <w:trPr>
          <w:trHeight w:val="2380"/>
          <w:jc w:val="center"/>
        </w:trPr>
        <w:tc>
          <w:tcPr>
            <w:tcW w:w="2421" w:type="dxa"/>
          </w:tcPr>
          <w:p w14:paraId="584FAE33"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Kierowca</w:t>
            </w:r>
          </w:p>
        </w:tc>
        <w:tc>
          <w:tcPr>
            <w:tcW w:w="2216" w:type="dxa"/>
          </w:tcPr>
          <w:p w14:paraId="03DAB32C"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pasta bhp</w:t>
            </w:r>
          </w:p>
          <w:p w14:paraId="78184DE3"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 xml:space="preserve">mydło </w:t>
            </w:r>
          </w:p>
          <w:p w14:paraId="5770F26D" w14:textId="77777777" w:rsidR="0009684A" w:rsidRPr="00EA7F0E" w:rsidRDefault="0009684A" w:rsidP="00F2394A">
            <w:pPr>
              <w:spacing w:before="120" w:after="120" w:line="259" w:lineRule="auto"/>
              <w:rPr>
                <w:rFonts w:ascii="Arial" w:eastAsia="Times New Roman" w:hAnsi="Arial" w:cs="Arial"/>
                <w:bCs/>
                <w:sz w:val="24"/>
                <w:szCs w:val="24"/>
                <w:lang w:eastAsia="pl-PL"/>
              </w:rPr>
            </w:pPr>
            <w:r w:rsidRPr="00EA7F0E">
              <w:rPr>
                <w:rFonts w:ascii="Arial" w:eastAsia="Times New Roman" w:hAnsi="Arial" w:cs="Arial"/>
                <w:bCs/>
                <w:sz w:val="24"/>
                <w:szCs w:val="24"/>
                <w:lang w:eastAsia="pl-PL"/>
              </w:rPr>
              <w:t>ręcznik</w:t>
            </w:r>
          </w:p>
          <w:p w14:paraId="23112E45"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bCs/>
                <w:sz w:val="24"/>
                <w:szCs w:val="24"/>
                <w:lang w:eastAsia="pl-PL"/>
              </w:rPr>
              <w:t>napoje chłodzące</w:t>
            </w:r>
          </w:p>
        </w:tc>
        <w:tc>
          <w:tcPr>
            <w:tcW w:w="4425" w:type="dxa"/>
          </w:tcPr>
          <w:p w14:paraId="6528CB68"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1 puszka na miesiąc</w:t>
            </w:r>
          </w:p>
          <w:p w14:paraId="6910336A"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1 kostka na miesiąc</w:t>
            </w:r>
          </w:p>
          <w:p w14:paraId="2D915328" w14:textId="77777777"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2 sztuki na rok</w:t>
            </w:r>
          </w:p>
          <w:p w14:paraId="3B3003B7" w14:textId="380A499C" w:rsidR="0009684A" w:rsidRPr="00EA7F0E" w:rsidRDefault="0009684A" w:rsidP="00F2394A">
            <w:pPr>
              <w:spacing w:before="120" w:after="120" w:line="259" w:lineRule="auto"/>
              <w:rPr>
                <w:rFonts w:ascii="Arial" w:eastAsia="Times New Roman" w:hAnsi="Arial" w:cs="Arial"/>
                <w:sz w:val="24"/>
                <w:szCs w:val="24"/>
                <w:lang w:eastAsia="pl-PL"/>
              </w:rPr>
            </w:pPr>
            <w:r w:rsidRPr="00EA7F0E">
              <w:rPr>
                <w:rFonts w:ascii="Arial" w:eastAsia="Times New Roman" w:hAnsi="Arial" w:cs="Arial"/>
                <w:sz w:val="24"/>
                <w:szCs w:val="24"/>
                <w:lang w:eastAsia="pl-PL"/>
              </w:rPr>
              <w:t>przy temperaturze powyżej 25 stopni C</w:t>
            </w:r>
          </w:p>
        </w:tc>
      </w:tr>
    </w:tbl>
    <w:p w14:paraId="2C369C38" w14:textId="693D78E1" w:rsidR="0009684A" w:rsidRPr="00EA7F0E" w:rsidRDefault="0009684A" w:rsidP="00F2394A">
      <w:pPr>
        <w:spacing w:before="120" w:after="120" w:line="259" w:lineRule="auto"/>
        <w:rPr>
          <w:rFonts w:ascii="Arial" w:hAnsi="Arial" w:cs="Arial"/>
          <w:sz w:val="24"/>
          <w:szCs w:val="24"/>
        </w:rPr>
      </w:pPr>
      <w:r w:rsidRPr="00EA7F0E">
        <w:rPr>
          <w:rFonts w:ascii="Arial" w:hAnsi="Arial" w:cs="Arial"/>
          <w:sz w:val="24"/>
          <w:szCs w:val="24"/>
        </w:rPr>
        <w:t xml:space="preserve">W przypadku stosowania środków czystości w pomieszczeniach higieniczno - sanitarnych </w:t>
      </w:r>
      <w:r w:rsidR="00207A5D">
        <w:rPr>
          <w:rFonts w:ascii="Arial" w:hAnsi="Arial" w:cs="Arial"/>
          <w:sz w:val="24"/>
          <w:szCs w:val="24"/>
        </w:rPr>
        <w:br/>
      </w:r>
      <w:r w:rsidRPr="00EA7F0E">
        <w:rPr>
          <w:rFonts w:ascii="Arial" w:hAnsi="Arial" w:cs="Arial"/>
          <w:sz w:val="24"/>
          <w:szCs w:val="24"/>
        </w:rPr>
        <w:t>nie wydaje się środków czystości do osobistego użytkowania.</w:t>
      </w:r>
    </w:p>
    <w:p w14:paraId="1AF35A3D" w14:textId="77777777" w:rsidR="00751D9A" w:rsidRPr="00EA7F0E" w:rsidRDefault="00751D9A" w:rsidP="00F2394A">
      <w:pPr>
        <w:spacing w:before="120" w:after="120"/>
        <w:rPr>
          <w:rFonts w:ascii="Arial" w:hAnsi="Arial" w:cs="Arial"/>
          <w:sz w:val="24"/>
          <w:szCs w:val="24"/>
        </w:rPr>
      </w:pPr>
    </w:p>
    <w:sectPr w:rsidR="00751D9A" w:rsidRPr="00EA7F0E" w:rsidSect="00C546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1A20" w14:textId="77777777" w:rsidR="00665B08" w:rsidRDefault="00665B08" w:rsidP="003524EC">
      <w:pPr>
        <w:spacing w:after="0" w:line="240" w:lineRule="auto"/>
      </w:pPr>
      <w:r>
        <w:separator/>
      </w:r>
    </w:p>
  </w:endnote>
  <w:endnote w:type="continuationSeparator" w:id="0">
    <w:p w14:paraId="50125E48" w14:textId="77777777" w:rsidR="00665B08" w:rsidRDefault="00665B08" w:rsidP="0035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67D0" w14:textId="77777777" w:rsidR="00665B08" w:rsidRDefault="00665B08" w:rsidP="003524EC">
      <w:pPr>
        <w:spacing w:after="0" w:line="240" w:lineRule="auto"/>
      </w:pPr>
      <w:r>
        <w:separator/>
      </w:r>
    </w:p>
  </w:footnote>
  <w:footnote w:type="continuationSeparator" w:id="0">
    <w:p w14:paraId="06A15FDA" w14:textId="77777777" w:rsidR="00665B08" w:rsidRDefault="00665B08" w:rsidP="0035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1D0"/>
    <w:multiLevelType w:val="hybridMultilevel"/>
    <w:tmpl w:val="C408E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AA27AB"/>
    <w:multiLevelType w:val="hybridMultilevel"/>
    <w:tmpl w:val="6F9C2CE4"/>
    <w:lvl w:ilvl="0" w:tplc="A65EDE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382EDC"/>
    <w:multiLevelType w:val="hybridMultilevel"/>
    <w:tmpl w:val="F92212E8"/>
    <w:lvl w:ilvl="0" w:tplc="7FB26904">
      <w:start w:val="37"/>
      <w:numFmt w:val="decimal"/>
      <w:lvlText w:val="%1)"/>
      <w:lvlJc w:val="left"/>
      <w:pPr>
        <w:ind w:left="3126" w:hanging="360"/>
      </w:pPr>
      <w:rPr>
        <w:rFonts w:hint="default"/>
      </w:rPr>
    </w:lvl>
    <w:lvl w:ilvl="1" w:tplc="04150019" w:tentative="1">
      <w:start w:val="1"/>
      <w:numFmt w:val="lowerLetter"/>
      <w:lvlText w:val="%2."/>
      <w:lvlJc w:val="left"/>
      <w:pPr>
        <w:ind w:left="3138" w:hanging="360"/>
      </w:pPr>
    </w:lvl>
    <w:lvl w:ilvl="2" w:tplc="0415001B" w:tentative="1">
      <w:start w:val="1"/>
      <w:numFmt w:val="lowerRoman"/>
      <w:lvlText w:val="%3."/>
      <w:lvlJc w:val="right"/>
      <w:pPr>
        <w:ind w:left="3858" w:hanging="180"/>
      </w:pPr>
    </w:lvl>
    <w:lvl w:ilvl="3" w:tplc="0415000F" w:tentative="1">
      <w:start w:val="1"/>
      <w:numFmt w:val="decimal"/>
      <w:lvlText w:val="%4."/>
      <w:lvlJc w:val="left"/>
      <w:pPr>
        <w:ind w:left="4578" w:hanging="360"/>
      </w:pPr>
    </w:lvl>
    <w:lvl w:ilvl="4" w:tplc="04150019" w:tentative="1">
      <w:start w:val="1"/>
      <w:numFmt w:val="lowerLetter"/>
      <w:lvlText w:val="%5."/>
      <w:lvlJc w:val="left"/>
      <w:pPr>
        <w:ind w:left="5298" w:hanging="360"/>
      </w:pPr>
    </w:lvl>
    <w:lvl w:ilvl="5" w:tplc="0415001B" w:tentative="1">
      <w:start w:val="1"/>
      <w:numFmt w:val="lowerRoman"/>
      <w:lvlText w:val="%6."/>
      <w:lvlJc w:val="right"/>
      <w:pPr>
        <w:ind w:left="6018" w:hanging="180"/>
      </w:pPr>
    </w:lvl>
    <w:lvl w:ilvl="6" w:tplc="0415000F" w:tentative="1">
      <w:start w:val="1"/>
      <w:numFmt w:val="decimal"/>
      <w:lvlText w:val="%7."/>
      <w:lvlJc w:val="left"/>
      <w:pPr>
        <w:ind w:left="6738" w:hanging="360"/>
      </w:pPr>
    </w:lvl>
    <w:lvl w:ilvl="7" w:tplc="04150019" w:tentative="1">
      <w:start w:val="1"/>
      <w:numFmt w:val="lowerLetter"/>
      <w:lvlText w:val="%8."/>
      <w:lvlJc w:val="left"/>
      <w:pPr>
        <w:ind w:left="7458" w:hanging="360"/>
      </w:pPr>
    </w:lvl>
    <w:lvl w:ilvl="8" w:tplc="0415001B" w:tentative="1">
      <w:start w:val="1"/>
      <w:numFmt w:val="lowerRoman"/>
      <w:lvlText w:val="%9."/>
      <w:lvlJc w:val="right"/>
      <w:pPr>
        <w:ind w:left="8178" w:hanging="180"/>
      </w:pPr>
    </w:lvl>
  </w:abstractNum>
  <w:abstractNum w:abstractNumId="3" w15:restartNumberingAfterBreak="0">
    <w:nsid w:val="0DF3536F"/>
    <w:multiLevelType w:val="hybridMultilevel"/>
    <w:tmpl w:val="456213F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10F41E8F"/>
    <w:multiLevelType w:val="hybridMultilevel"/>
    <w:tmpl w:val="E7E4949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E274C"/>
    <w:multiLevelType w:val="hybridMultilevel"/>
    <w:tmpl w:val="7512B594"/>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 w15:restartNumberingAfterBreak="0">
    <w:nsid w:val="20087871"/>
    <w:multiLevelType w:val="hybridMultilevel"/>
    <w:tmpl w:val="96CCAA94"/>
    <w:lvl w:ilvl="0" w:tplc="972ACF60">
      <w:start w:val="36"/>
      <w:numFmt w:val="decimal"/>
      <w:lvlText w:val="%1)"/>
      <w:lvlJc w:val="left"/>
      <w:pPr>
        <w:ind w:left="36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7" w15:restartNumberingAfterBreak="0">
    <w:nsid w:val="245F127C"/>
    <w:multiLevelType w:val="hybridMultilevel"/>
    <w:tmpl w:val="8E2497BA"/>
    <w:lvl w:ilvl="0" w:tplc="F66C3916">
      <w:start w:val="34"/>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8" w15:restartNumberingAfterBreak="0">
    <w:nsid w:val="280571EE"/>
    <w:multiLevelType w:val="hybridMultilevel"/>
    <w:tmpl w:val="FB3E0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364792"/>
    <w:multiLevelType w:val="hybridMultilevel"/>
    <w:tmpl w:val="56ECE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E1174F"/>
    <w:multiLevelType w:val="hybridMultilevel"/>
    <w:tmpl w:val="26887832"/>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373E12DC"/>
    <w:multiLevelType w:val="hybridMultilevel"/>
    <w:tmpl w:val="F29E342A"/>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 w15:restartNumberingAfterBreak="0">
    <w:nsid w:val="376E3E87"/>
    <w:multiLevelType w:val="hybridMultilevel"/>
    <w:tmpl w:val="F6C2159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345F4A"/>
    <w:multiLevelType w:val="multilevel"/>
    <w:tmpl w:val="EE9A0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54F0C"/>
    <w:multiLevelType w:val="hybridMultilevel"/>
    <w:tmpl w:val="FAAAF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270C11"/>
    <w:multiLevelType w:val="hybridMultilevel"/>
    <w:tmpl w:val="A3C0A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D36410"/>
    <w:multiLevelType w:val="hybridMultilevel"/>
    <w:tmpl w:val="C16CC3AC"/>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7" w15:restartNumberingAfterBreak="0">
    <w:nsid w:val="55CA7A8C"/>
    <w:multiLevelType w:val="hybridMultilevel"/>
    <w:tmpl w:val="3D401304"/>
    <w:lvl w:ilvl="0" w:tplc="CFD49250">
      <w:start w:val="20"/>
      <w:numFmt w:val="decimal"/>
      <w:lvlText w:val="%1)"/>
      <w:lvlJc w:val="left"/>
      <w:pPr>
        <w:ind w:left="1068"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8" w15:restartNumberingAfterBreak="0">
    <w:nsid w:val="5F7E42B3"/>
    <w:multiLevelType w:val="hybridMultilevel"/>
    <w:tmpl w:val="4AAE523E"/>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9" w15:restartNumberingAfterBreak="0">
    <w:nsid w:val="6B66036B"/>
    <w:multiLevelType w:val="hybridMultilevel"/>
    <w:tmpl w:val="ACB62FCA"/>
    <w:lvl w:ilvl="0" w:tplc="4E8CA46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79BD16B9"/>
    <w:multiLevelType w:val="hybridMultilevel"/>
    <w:tmpl w:val="D7FA3766"/>
    <w:lvl w:ilvl="0" w:tplc="C908AF5C">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2914CD"/>
    <w:multiLevelType w:val="hybridMultilevel"/>
    <w:tmpl w:val="62AAADC4"/>
    <w:lvl w:ilvl="0" w:tplc="D93E9980">
      <w:start w:val="37"/>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2"/>
  </w:num>
  <w:num w:numId="2">
    <w:abstractNumId w:val="18"/>
  </w:num>
  <w:num w:numId="3">
    <w:abstractNumId w:val="5"/>
  </w:num>
  <w:num w:numId="4">
    <w:abstractNumId w:val="10"/>
  </w:num>
  <w:num w:numId="5">
    <w:abstractNumId w:val="11"/>
  </w:num>
  <w:num w:numId="6">
    <w:abstractNumId w:val="16"/>
  </w:num>
  <w:num w:numId="7">
    <w:abstractNumId w:val="14"/>
  </w:num>
  <w:num w:numId="8">
    <w:abstractNumId w:val="15"/>
  </w:num>
  <w:num w:numId="9">
    <w:abstractNumId w:val="0"/>
  </w:num>
  <w:num w:numId="10">
    <w:abstractNumId w:val="9"/>
  </w:num>
  <w:num w:numId="11">
    <w:abstractNumId w:val="13"/>
  </w:num>
  <w:num w:numId="12">
    <w:abstractNumId w:val="3"/>
  </w:num>
  <w:num w:numId="13">
    <w:abstractNumId w:val="1"/>
  </w:num>
  <w:num w:numId="14">
    <w:abstractNumId w:val="19"/>
  </w:num>
  <w:num w:numId="15">
    <w:abstractNumId w:val="17"/>
  </w:num>
  <w:num w:numId="16">
    <w:abstractNumId w:val="6"/>
  </w:num>
  <w:num w:numId="17">
    <w:abstractNumId w:val="8"/>
  </w:num>
  <w:num w:numId="18">
    <w:abstractNumId w:val="4"/>
  </w:num>
  <w:num w:numId="19">
    <w:abstractNumId w:val="20"/>
  </w:num>
  <w:num w:numId="20">
    <w:abstractNumId w:val="7"/>
  </w:num>
  <w:num w:numId="21">
    <w:abstractNumId w:val="2"/>
  </w:num>
  <w:num w:numId="2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63721D09-A527-4B79-B153-24EC9C8F7D40}"/>
  </w:docVars>
  <w:rsids>
    <w:rsidRoot w:val="006800DA"/>
    <w:rsid w:val="0000348E"/>
    <w:rsid w:val="00007258"/>
    <w:rsid w:val="00025D86"/>
    <w:rsid w:val="00032ABB"/>
    <w:rsid w:val="00035C30"/>
    <w:rsid w:val="00044C8C"/>
    <w:rsid w:val="00061447"/>
    <w:rsid w:val="00067E7E"/>
    <w:rsid w:val="00071D71"/>
    <w:rsid w:val="00073FC8"/>
    <w:rsid w:val="00074673"/>
    <w:rsid w:val="0007656E"/>
    <w:rsid w:val="00076839"/>
    <w:rsid w:val="00080C47"/>
    <w:rsid w:val="00095589"/>
    <w:rsid w:val="0009684A"/>
    <w:rsid w:val="000A6CC4"/>
    <w:rsid w:val="000B0474"/>
    <w:rsid w:val="001037B7"/>
    <w:rsid w:val="00110742"/>
    <w:rsid w:val="0012319C"/>
    <w:rsid w:val="0013421C"/>
    <w:rsid w:val="00146EA8"/>
    <w:rsid w:val="0014720B"/>
    <w:rsid w:val="0016028B"/>
    <w:rsid w:val="00164BC2"/>
    <w:rsid w:val="001712B1"/>
    <w:rsid w:val="00185938"/>
    <w:rsid w:val="001902C2"/>
    <w:rsid w:val="00194E39"/>
    <w:rsid w:val="00195DE1"/>
    <w:rsid w:val="00196427"/>
    <w:rsid w:val="001A5501"/>
    <w:rsid w:val="001A5F39"/>
    <w:rsid w:val="001C6B95"/>
    <w:rsid w:val="001E5663"/>
    <w:rsid w:val="001F50CD"/>
    <w:rsid w:val="00202C0D"/>
    <w:rsid w:val="00207A5D"/>
    <w:rsid w:val="00213BB8"/>
    <w:rsid w:val="00215F7A"/>
    <w:rsid w:val="00226C71"/>
    <w:rsid w:val="00233E6F"/>
    <w:rsid w:val="00235C95"/>
    <w:rsid w:val="00241C8D"/>
    <w:rsid w:val="00246B75"/>
    <w:rsid w:val="002503E3"/>
    <w:rsid w:val="00253751"/>
    <w:rsid w:val="00256688"/>
    <w:rsid w:val="00264F0C"/>
    <w:rsid w:val="002A1121"/>
    <w:rsid w:val="002B4424"/>
    <w:rsid w:val="002C1030"/>
    <w:rsid w:val="002C693B"/>
    <w:rsid w:val="002D017B"/>
    <w:rsid w:val="002D099E"/>
    <w:rsid w:val="002D71CD"/>
    <w:rsid w:val="002D74AB"/>
    <w:rsid w:val="002E724E"/>
    <w:rsid w:val="002F265F"/>
    <w:rsid w:val="002F5E2E"/>
    <w:rsid w:val="00305783"/>
    <w:rsid w:val="00316D7A"/>
    <w:rsid w:val="00322D15"/>
    <w:rsid w:val="00324CF6"/>
    <w:rsid w:val="00330BB3"/>
    <w:rsid w:val="00340C3B"/>
    <w:rsid w:val="0034596C"/>
    <w:rsid w:val="00346E8A"/>
    <w:rsid w:val="003524EC"/>
    <w:rsid w:val="00355421"/>
    <w:rsid w:val="003825D3"/>
    <w:rsid w:val="0039387A"/>
    <w:rsid w:val="003940D8"/>
    <w:rsid w:val="003B00D6"/>
    <w:rsid w:val="003D6D82"/>
    <w:rsid w:val="003F4D36"/>
    <w:rsid w:val="003F5A33"/>
    <w:rsid w:val="004055D5"/>
    <w:rsid w:val="004166B5"/>
    <w:rsid w:val="004206EA"/>
    <w:rsid w:val="004352DB"/>
    <w:rsid w:val="00470676"/>
    <w:rsid w:val="00472E67"/>
    <w:rsid w:val="004859E2"/>
    <w:rsid w:val="004A4909"/>
    <w:rsid w:val="004B3392"/>
    <w:rsid w:val="004C352A"/>
    <w:rsid w:val="004D1086"/>
    <w:rsid w:val="004F4AFE"/>
    <w:rsid w:val="00504CAB"/>
    <w:rsid w:val="00530970"/>
    <w:rsid w:val="0053242B"/>
    <w:rsid w:val="00540305"/>
    <w:rsid w:val="00547E0E"/>
    <w:rsid w:val="005515B0"/>
    <w:rsid w:val="005609A8"/>
    <w:rsid w:val="005A69BB"/>
    <w:rsid w:val="005B218C"/>
    <w:rsid w:val="005B3982"/>
    <w:rsid w:val="005C197F"/>
    <w:rsid w:val="005C37FA"/>
    <w:rsid w:val="005C3CF6"/>
    <w:rsid w:val="005D17EC"/>
    <w:rsid w:val="005D52C0"/>
    <w:rsid w:val="005E2D65"/>
    <w:rsid w:val="005E5855"/>
    <w:rsid w:val="005E727C"/>
    <w:rsid w:val="00604FC7"/>
    <w:rsid w:val="006214E6"/>
    <w:rsid w:val="006272C8"/>
    <w:rsid w:val="00637BF4"/>
    <w:rsid w:val="006425DD"/>
    <w:rsid w:val="00665B08"/>
    <w:rsid w:val="00671E08"/>
    <w:rsid w:val="006800DA"/>
    <w:rsid w:val="00681EB1"/>
    <w:rsid w:val="006837A4"/>
    <w:rsid w:val="00692725"/>
    <w:rsid w:val="00694FD8"/>
    <w:rsid w:val="006A584A"/>
    <w:rsid w:val="006B13B6"/>
    <w:rsid w:val="006C2E6A"/>
    <w:rsid w:val="006C6252"/>
    <w:rsid w:val="006C7CE8"/>
    <w:rsid w:val="006E404F"/>
    <w:rsid w:val="006E586A"/>
    <w:rsid w:val="006E6A0D"/>
    <w:rsid w:val="006F2F56"/>
    <w:rsid w:val="007256CF"/>
    <w:rsid w:val="00730590"/>
    <w:rsid w:val="00730ED7"/>
    <w:rsid w:val="00733460"/>
    <w:rsid w:val="00735622"/>
    <w:rsid w:val="00736EC8"/>
    <w:rsid w:val="00751D9A"/>
    <w:rsid w:val="00752D85"/>
    <w:rsid w:val="007612A4"/>
    <w:rsid w:val="00781398"/>
    <w:rsid w:val="00784E69"/>
    <w:rsid w:val="00792A46"/>
    <w:rsid w:val="007A3A6E"/>
    <w:rsid w:val="007A7E6D"/>
    <w:rsid w:val="007C3620"/>
    <w:rsid w:val="007C604D"/>
    <w:rsid w:val="007F2B92"/>
    <w:rsid w:val="007F5219"/>
    <w:rsid w:val="007F656F"/>
    <w:rsid w:val="00805BC0"/>
    <w:rsid w:val="00811449"/>
    <w:rsid w:val="00812DDB"/>
    <w:rsid w:val="0082270D"/>
    <w:rsid w:val="0082434D"/>
    <w:rsid w:val="00834F24"/>
    <w:rsid w:val="00844ED4"/>
    <w:rsid w:val="0085480A"/>
    <w:rsid w:val="0086717C"/>
    <w:rsid w:val="0087410D"/>
    <w:rsid w:val="00874EEF"/>
    <w:rsid w:val="00897DCC"/>
    <w:rsid w:val="008A3FA6"/>
    <w:rsid w:val="008B5944"/>
    <w:rsid w:val="008B5C76"/>
    <w:rsid w:val="008C5198"/>
    <w:rsid w:val="008C62B6"/>
    <w:rsid w:val="008D2562"/>
    <w:rsid w:val="008E1060"/>
    <w:rsid w:val="008F0577"/>
    <w:rsid w:val="008F5AFA"/>
    <w:rsid w:val="009272BC"/>
    <w:rsid w:val="00930A45"/>
    <w:rsid w:val="00931875"/>
    <w:rsid w:val="00937F16"/>
    <w:rsid w:val="0095482A"/>
    <w:rsid w:val="0097743B"/>
    <w:rsid w:val="009F1499"/>
    <w:rsid w:val="009F4E92"/>
    <w:rsid w:val="00A20802"/>
    <w:rsid w:val="00A21DA9"/>
    <w:rsid w:val="00A4150A"/>
    <w:rsid w:val="00A6372E"/>
    <w:rsid w:val="00A679F8"/>
    <w:rsid w:val="00A70DEE"/>
    <w:rsid w:val="00A9175D"/>
    <w:rsid w:val="00AA7C8C"/>
    <w:rsid w:val="00AB7E7F"/>
    <w:rsid w:val="00AC62D1"/>
    <w:rsid w:val="00AD4EB2"/>
    <w:rsid w:val="00AD521A"/>
    <w:rsid w:val="00AE55E0"/>
    <w:rsid w:val="00B0698C"/>
    <w:rsid w:val="00B16C3C"/>
    <w:rsid w:val="00B21B95"/>
    <w:rsid w:val="00B43AC6"/>
    <w:rsid w:val="00B70637"/>
    <w:rsid w:val="00B71943"/>
    <w:rsid w:val="00B81BB4"/>
    <w:rsid w:val="00B93C44"/>
    <w:rsid w:val="00B95942"/>
    <w:rsid w:val="00B96310"/>
    <w:rsid w:val="00BB308A"/>
    <w:rsid w:val="00BC7BC6"/>
    <w:rsid w:val="00BE0924"/>
    <w:rsid w:val="00BE565B"/>
    <w:rsid w:val="00BF2118"/>
    <w:rsid w:val="00BF2449"/>
    <w:rsid w:val="00BF24FA"/>
    <w:rsid w:val="00C2158B"/>
    <w:rsid w:val="00C2281A"/>
    <w:rsid w:val="00C262A2"/>
    <w:rsid w:val="00C305D2"/>
    <w:rsid w:val="00C53EC6"/>
    <w:rsid w:val="00C54669"/>
    <w:rsid w:val="00C56A7D"/>
    <w:rsid w:val="00C71947"/>
    <w:rsid w:val="00C77E9A"/>
    <w:rsid w:val="00C86B56"/>
    <w:rsid w:val="00CC4A0F"/>
    <w:rsid w:val="00CD1903"/>
    <w:rsid w:val="00D14B45"/>
    <w:rsid w:val="00D17D0D"/>
    <w:rsid w:val="00D251E9"/>
    <w:rsid w:val="00D4503A"/>
    <w:rsid w:val="00D477F3"/>
    <w:rsid w:val="00D47E1F"/>
    <w:rsid w:val="00D71FE1"/>
    <w:rsid w:val="00D725B0"/>
    <w:rsid w:val="00D770ED"/>
    <w:rsid w:val="00D77DBE"/>
    <w:rsid w:val="00DA1840"/>
    <w:rsid w:val="00DB1959"/>
    <w:rsid w:val="00DB19E0"/>
    <w:rsid w:val="00DC6B83"/>
    <w:rsid w:val="00DD098E"/>
    <w:rsid w:val="00DE4DD3"/>
    <w:rsid w:val="00E1369A"/>
    <w:rsid w:val="00E152F9"/>
    <w:rsid w:val="00E22B0D"/>
    <w:rsid w:val="00E257AF"/>
    <w:rsid w:val="00E33377"/>
    <w:rsid w:val="00E632BB"/>
    <w:rsid w:val="00E64182"/>
    <w:rsid w:val="00E647BA"/>
    <w:rsid w:val="00E665FC"/>
    <w:rsid w:val="00E71E01"/>
    <w:rsid w:val="00E90DA6"/>
    <w:rsid w:val="00EA7F0E"/>
    <w:rsid w:val="00EB0542"/>
    <w:rsid w:val="00EB4594"/>
    <w:rsid w:val="00EC07DE"/>
    <w:rsid w:val="00EC1E90"/>
    <w:rsid w:val="00F05ED5"/>
    <w:rsid w:val="00F137D0"/>
    <w:rsid w:val="00F2394A"/>
    <w:rsid w:val="00F40201"/>
    <w:rsid w:val="00F63EC3"/>
    <w:rsid w:val="00F666BC"/>
    <w:rsid w:val="00F73D46"/>
    <w:rsid w:val="00F750D5"/>
    <w:rsid w:val="00F93C60"/>
    <w:rsid w:val="00FB24D0"/>
    <w:rsid w:val="00FD02AC"/>
    <w:rsid w:val="00FD2BEB"/>
    <w:rsid w:val="00FD2E8D"/>
    <w:rsid w:val="00FD5756"/>
    <w:rsid w:val="00FE5017"/>
    <w:rsid w:val="00FF4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43A9"/>
  <w15:chartTrackingRefBased/>
  <w15:docId w15:val="{5F4E82C2-C1B4-40DA-BB97-A00919B5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pacing w:before="360"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596C"/>
    <w:rPr>
      <w:sz w:val="22"/>
      <w:szCs w:val="22"/>
      <w:lang w:eastAsia="en-US"/>
    </w:rPr>
  </w:style>
  <w:style w:type="paragraph" w:styleId="Nagwek2">
    <w:name w:val="heading 2"/>
    <w:basedOn w:val="Normalny"/>
    <w:next w:val="Normalny"/>
    <w:link w:val="Nagwek2Znak"/>
    <w:autoRedefine/>
    <w:uiPriority w:val="9"/>
    <w:unhideWhenUsed/>
    <w:qFormat/>
    <w:rsid w:val="00735622"/>
    <w:pPr>
      <w:keepNext/>
      <w:keepLines/>
      <w:spacing w:before="40" w:after="0"/>
      <w:outlineLvl w:val="1"/>
    </w:pPr>
    <w:rPr>
      <w:rFonts w:ascii="Arial" w:eastAsiaTheme="majorEastAsia" w:hAnsi="Arial" w:cstheme="majorBidi"/>
      <w:b/>
      <w:color w:val="000000" w:themeColor="text1"/>
      <w:sz w:val="28"/>
      <w:szCs w:val="26"/>
    </w:rPr>
  </w:style>
  <w:style w:type="paragraph" w:styleId="Nagwek3">
    <w:name w:val="heading 3"/>
    <w:basedOn w:val="Normalny"/>
    <w:next w:val="Normalny"/>
    <w:link w:val="Nagwek3Znak"/>
    <w:qFormat/>
    <w:rsid w:val="005E727C"/>
    <w:pPr>
      <w:keepNext/>
      <w:spacing w:after="0" w:line="240" w:lineRule="auto"/>
      <w:jc w:val="center"/>
      <w:outlineLvl w:val="2"/>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6800DA"/>
    <w:rPr>
      <w:color w:val="61674D"/>
      <w:u w:val="single"/>
    </w:rPr>
  </w:style>
  <w:style w:type="paragraph" w:styleId="Akapitzlist">
    <w:name w:val="List Paragraph"/>
    <w:basedOn w:val="Normalny"/>
    <w:uiPriority w:val="34"/>
    <w:qFormat/>
    <w:rsid w:val="002B4424"/>
    <w:pPr>
      <w:ind w:left="720"/>
      <w:contextualSpacing/>
    </w:pPr>
  </w:style>
  <w:style w:type="table" w:styleId="Tabela-Siatka">
    <w:name w:val="Table Grid"/>
    <w:basedOn w:val="Standardowy"/>
    <w:uiPriority w:val="59"/>
    <w:rsid w:val="00B16C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3524EC"/>
    <w:pPr>
      <w:tabs>
        <w:tab w:val="center" w:pos="4536"/>
        <w:tab w:val="right" w:pos="9072"/>
      </w:tabs>
    </w:pPr>
  </w:style>
  <w:style w:type="character" w:customStyle="1" w:styleId="NagwekZnak">
    <w:name w:val="Nagłówek Znak"/>
    <w:link w:val="Nagwek"/>
    <w:rsid w:val="003524EC"/>
    <w:rPr>
      <w:sz w:val="22"/>
      <w:szCs w:val="22"/>
      <w:lang w:eastAsia="en-US"/>
    </w:rPr>
  </w:style>
  <w:style w:type="paragraph" w:styleId="Stopka">
    <w:name w:val="footer"/>
    <w:basedOn w:val="Normalny"/>
    <w:link w:val="StopkaZnak"/>
    <w:uiPriority w:val="99"/>
    <w:semiHidden/>
    <w:unhideWhenUsed/>
    <w:rsid w:val="003524EC"/>
    <w:pPr>
      <w:tabs>
        <w:tab w:val="center" w:pos="4536"/>
        <w:tab w:val="right" w:pos="9072"/>
      </w:tabs>
    </w:pPr>
  </w:style>
  <w:style w:type="character" w:customStyle="1" w:styleId="StopkaZnak">
    <w:name w:val="Stopka Znak"/>
    <w:link w:val="Stopka"/>
    <w:uiPriority w:val="99"/>
    <w:semiHidden/>
    <w:rsid w:val="003524EC"/>
    <w:rPr>
      <w:sz w:val="22"/>
      <w:szCs w:val="22"/>
      <w:lang w:eastAsia="en-US"/>
    </w:rPr>
  </w:style>
  <w:style w:type="character" w:customStyle="1" w:styleId="Nagwek3Znak">
    <w:name w:val="Nagłówek 3 Znak"/>
    <w:link w:val="Nagwek3"/>
    <w:rsid w:val="005E727C"/>
    <w:rPr>
      <w:rFonts w:ascii="Times New Roman" w:eastAsia="Times New Roman" w:hAnsi="Times New Roman"/>
      <w:b/>
      <w:sz w:val="28"/>
    </w:rPr>
  </w:style>
  <w:style w:type="paragraph" w:styleId="Tekstpodstawowy">
    <w:name w:val="Body Text"/>
    <w:basedOn w:val="Normalny"/>
    <w:link w:val="TekstpodstawowyZnak"/>
    <w:rsid w:val="005E727C"/>
    <w:pPr>
      <w:spacing w:after="0" w:line="240" w:lineRule="auto"/>
      <w:jc w:val="center"/>
    </w:pPr>
    <w:rPr>
      <w:rFonts w:ascii="Times New Roman" w:eastAsia="Times New Roman" w:hAnsi="Times New Roman"/>
      <w:b/>
      <w:sz w:val="28"/>
      <w:szCs w:val="20"/>
      <w:lang w:eastAsia="pl-PL"/>
    </w:rPr>
  </w:style>
  <w:style w:type="character" w:customStyle="1" w:styleId="TekstpodstawowyZnak">
    <w:name w:val="Tekst podstawowy Znak"/>
    <w:link w:val="Tekstpodstawowy"/>
    <w:rsid w:val="005E727C"/>
    <w:rPr>
      <w:rFonts w:ascii="Times New Roman" w:eastAsia="Times New Roman" w:hAnsi="Times New Roman"/>
      <w:b/>
      <w:sz w:val="28"/>
    </w:rPr>
  </w:style>
  <w:style w:type="paragraph" w:styleId="Tekstdymka">
    <w:name w:val="Balloon Text"/>
    <w:basedOn w:val="Normalny"/>
    <w:link w:val="TekstdymkaZnak"/>
    <w:uiPriority w:val="99"/>
    <w:semiHidden/>
    <w:unhideWhenUsed/>
    <w:rsid w:val="00E71E0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E71E01"/>
    <w:rPr>
      <w:rFonts w:ascii="Tahoma" w:hAnsi="Tahoma" w:cs="Tahoma"/>
      <w:sz w:val="16"/>
      <w:szCs w:val="16"/>
      <w:lang w:eastAsia="en-US"/>
    </w:rPr>
  </w:style>
  <w:style w:type="table" w:customStyle="1" w:styleId="Tabela-Siatka1">
    <w:name w:val="Tabela - Siatka1"/>
    <w:basedOn w:val="Standardowy"/>
    <w:next w:val="Tabela-Siatka"/>
    <w:rsid w:val="008227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0968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717C"/>
    <w:rPr>
      <w:sz w:val="16"/>
      <w:szCs w:val="16"/>
    </w:rPr>
  </w:style>
  <w:style w:type="paragraph" w:styleId="Tekstkomentarza">
    <w:name w:val="annotation text"/>
    <w:basedOn w:val="Normalny"/>
    <w:link w:val="TekstkomentarzaZnak"/>
    <w:uiPriority w:val="99"/>
    <w:semiHidden/>
    <w:unhideWhenUsed/>
    <w:rsid w:val="008671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717C"/>
    <w:rPr>
      <w:lang w:eastAsia="en-US"/>
    </w:rPr>
  </w:style>
  <w:style w:type="paragraph" w:styleId="Tematkomentarza">
    <w:name w:val="annotation subject"/>
    <w:basedOn w:val="Tekstkomentarza"/>
    <w:next w:val="Tekstkomentarza"/>
    <w:link w:val="TematkomentarzaZnak"/>
    <w:uiPriority w:val="99"/>
    <w:semiHidden/>
    <w:unhideWhenUsed/>
    <w:rsid w:val="0086717C"/>
    <w:rPr>
      <w:b/>
      <w:bCs/>
    </w:rPr>
  </w:style>
  <w:style w:type="character" w:customStyle="1" w:styleId="TematkomentarzaZnak">
    <w:name w:val="Temat komentarza Znak"/>
    <w:basedOn w:val="TekstkomentarzaZnak"/>
    <w:link w:val="Tematkomentarza"/>
    <w:uiPriority w:val="99"/>
    <w:semiHidden/>
    <w:rsid w:val="0086717C"/>
    <w:rPr>
      <w:b/>
      <w:bCs/>
      <w:lang w:eastAsia="en-US"/>
    </w:rPr>
  </w:style>
  <w:style w:type="paragraph" w:styleId="Tytu">
    <w:name w:val="Title"/>
    <w:basedOn w:val="Normalny"/>
    <w:next w:val="Normalny"/>
    <w:link w:val="TytuZnak"/>
    <w:qFormat/>
    <w:rsid w:val="00EA7F0E"/>
    <w:pPr>
      <w:spacing w:after="0" w:line="360" w:lineRule="auto"/>
      <w:contextualSpacing/>
    </w:pPr>
    <w:rPr>
      <w:rFonts w:ascii="Arial" w:eastAsiaTheme="majorEastAsia" w:hAnsi="Arial" w:cstheme="majorBidi"/>
      <w:b/>
      <w:spacing w:val="-10"/>
      <w:kern w:val="28"/>
      <w:sz w:val="24"/>
      <w:szCs w:val="56"/>
      <w:lang w:eastAsia="pl-PL"/>
    </w:rPr>
  </w:style>
  <w:style w:type="character" w:customStyle="1" w:styleId="TytuZnak">
    <w:name w:val="Tytuł Znak"/>
    <w:basedOn w:val="Domylnaczcionkaakapitu"/>
    <w:link w:val="Tytu"/>
    <w:rsid w:val="00EA7F0E"/>
    <w:rPr>
      <w:rFonts w:ascii="Arial" w:eastAsiaTheme="majorEastAsia" w:hAnsi="Arial" w:cstheme="majorBidi"/>
      <w:b/>
      <w:spacing w:val="-10"/>
      <w:kern w:val="28"/>
      <w:sz w:val="24"/>
      <w:szCs w:val="56"/>
    </w:rPr>
  </w:style>
  <w:style w:type="character" w:customStyle="1" w:styleId="Nagwek2Znak">
    <w:name w:val="Nagłówek 2 Znak"/>
    <w:basedOn w:val="Domylnaczcionkaakapitu"/>
    <w:link w:val="Nagwek2"/>
    <w:uiPriority w:val="9"/>
    <w:rsid w:val="00735622"/>
    <w:rPr>
      <w:rFonts w:ascii="Arial" w:eastAsiaTheme="majorEastAsia" w:hAnsi="Arial" w:cstheme="majorBidi"/>
      <w:b/>
      <w:color w:val="000000" w:themeColor="text1"/>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7611">
      <w:bodyDiv w:val="1"/>
      <w:marLeft w:val="91"/>
      <w:marRight w:val="91"/>
      <w:marTop w:val="0"/>
      <w:marBottom w:val="0"/>
      <w:divBdr>
        <w:top w:val="none" w:sz="0" w:space="0" w:color="auto"/>
        <w:left w:val="none" w:sz="0" w:space="0" w:color="auto"/>
        <w:bottom w:val="none" w:sz="0" w:space="0" w:color="auto"/>
        <w:right w:val="none" w:sz="0" w:space="0" w:color="auto"/>
      </w:divBdr>
    </w:div>
    <w:div w:id="1217545405">
      <w:bodyDiv w:val="1"/>
      <w:marLeft w:val="91"/>
      <w:marRight w:val="91"/>
      <w:marTop w:val="0"/>
      <w:marBottom w:val="0"/>
      <w:divBdr>
        <w:top w:val="none" w:sz="0" w:space="0" w:color="auto"/>
        <w:left w:val="none" w:sz="0" w:space="0" w:color="auto"/>
        <w:bottom w:val="none" w:sz="0" w:space="0" w:color="auto"/>
        <w:right w:val="none" w:sz="0" w:space="0" w:color="auto"/>
      </w:divBdr>
    </w:div>
    <w:div w:id="1406414278">
      <w:bodyDiv w:val="1"/>
      <w:marLeft w:val="50"/>
      <w:marRight w:val="50"/>
      <w:marTop w:val="0"/>
      <w:marBottom w:val="0"/>
      <w:divBdr>
        <w:top w:val="none" w:sz="0" w:space="0" w:color="auto"/>
        <w:left w:val="none" w:sz="0" w:space="0" w:color="auto"/>
        <w:bottom w:val="none" w:sz="0" w:space="0" w:color="auto"/>
        <w:right w:val="none" w:sz="0" w:space="0" w:color="auto"/>
      </w:divBdr>
    </w:div>
    <w:div w:id="2123918895">
      <w:bodyDiv w:val="1"/>
      <w:marLeft w:val="91"/>
      <w:marRight w:val="91"/>
      <w:marTop w:val="0"/>
      <w:marBottom w:val="0"/>
      <w:divBdr>
        <w:top w:val="none" w:sz="0" w:space="0" w:color="auto"/>
        <w:left w:val="none" w:sz="0" w:space="0" w:color="auto"/>
        <w:bottom w:val="none" w:sz="0" w:space="0" w:color="auto"/>
        <w:right w:val="none" w:sz="0" w:space="0" w:color="auto"/>
      </w:divBdr>
    </w:div>
    <w:div w:id="2127037031">
      <w:bodyDiv w:val="1"/>
      <w:marLeft w:val="91"/>
      <w:marRight w:val="91"/>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3721D09-A527-4B79-B153-24EC9C8F7D40}">
  <ds:schemaRefs>
    <ds:schemaRef ds:uri="http://www.w3.org/2001/XMLSchema"/>
  </ds:schemaRefs>
</ds:datastoreItem>
</file>

<file path=customXml/itemProps2.xml><?xml version="1.0" encoding="utf-8"?>
<ds:datastoreItem xmlns:ds="http://schemas.openxmlformats.org/officeDocument/2006/customXml" ds:itemID="{A2B392CE-F0BC-4C83-92A9-10A64DDA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4273</Words>
  <Characters>25643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zarządzenie ŁKO zmieniające zarządzenie w sprawie ustalenia Regulaminu Pracy KOwŁ</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ŁKO zmieniające zarządzenie w sprawie ustalenia Regulaminu Pracy KOwŁ</dc:title>
  <dc:subject/>
  <dc:creator>Kuratorium Oświaty w Łodzi</dc:creator>
  <cp:keywords/>
  <dc:description/>
  <cp:lastModifiedBy>AP</cp:lastModifiedBy>
  <cp:revision>2</cp:revision>
  <cp:lastPrinted>2024-01-17T10:39:00Z</cp:lastPrinted>
  <dcterms:created xsi:type="dcterms:W3CDTF">2024-05-08T09:53:00Z</dcterms:created>
  <dcterms:modified xsi:type="dcterms:W3CDTF">2024-05-08T09:53:00Z</dcterms:modified>
</cp:coreProperties>
</file>