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78554" w14:textId="694907DC" w:rsidR="00414A69" w:rsidRPr="00D5542D" w:rsidRDefault="00D5542D" w:rsidP="00D5542D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bookmarkStart w:id="0" w:name="OLE_LINK1"/>
      <w:bookmarkStart w:id="1" w:name="_GoBack"/>
      <w:r>
        <w:rPr>
          <w:rFonts w:ascii="Arial" w:hAnsi="Arial" w:cs="Arial"/>
          <w:sz w:val="24"/>
          <w:szCs w:val="24"/>
        </w:rPr>
        <w:t>Zarządzenie nr 12</w:t>
      </w:r>
      <w:r w:rsidR="00414A69" w:rsidRPr="00D5542D">
        <w:rPr>
          <w:rFonts w:ascii="Arial" w:hAnsi="Arial" w:cs="Arial"/>
          <w:sz w:val="24"/>
          <w:szCs w:val="24"/>
        </w:rPr>
        <w:t>/2024 Łódz</w:t>
      </w:r>
      <w:r>
        <w:rPr>
          <w:rFonts w:ascii="Arial" w:hAnsi="Arial" w:cs="Arial"/>
          <w:sz w:val="24"/>
          <w:szCs w:val="24"/>
        </w:rPr>
        <w:t xml:space="preserve">kiego Kuratora Oświaty z dnia 12 </w:t>
      </w:r>
      <w:r w:rsidR="00414A69" w:rsidRPr="00D5542D">
        <w:rPr>
          <w:rFonts w:ascii="Arial" w:hAnsi="Arial" w:cs="Arial"/>
          <w:sz w:val="24"/>
          <w:szCs w:val="24"/>
        </w:rPr>
        <w:t>lutego 2024 roku</w:t>
      </w:r>
      <w:r w:rsidRPr="00D5542D">
        <w:rPr>
          <w:rFonts w:ascii="Arial" w:hAnsi="Arial" w:cs="Arial"/>
          <w:sz w:val="24"/>
          <w:szCs w:val="24"/>
        </w:rPr>
        <w:t xml:space="preserve"> w </w:t>
      </w:r>
      <w:r w:rsidR="00414A69" w:rsidRPr="00D5542D">
        <w:rPr>
          <w:rFonts w:ascii="Arial" w:hAnsi="Arial" w:cs="Arial"/>
          <w:sz w:val="24"/>
          <w:szCs w:val="24"/>
        </w:rPr>
        <w:t xml:space="preserve">sprawie powołania Wojewódzkiej Komisji Konkursowej III Ogólnopolskiego Konkursu Retorycznego dla uczniów klas IV-VIII szkół podstawowych organizowanego przez Lubelskiego Kuratora Oświaty w roku szkolnym 2023/2024 </w:t>
      </w:r>
    </w:p>
    <w:bookmarkEnd w:id="1"/>
    <w:p w14:paraId="32F2979F" w14:textId="77777777" w:rsidR="00414A69" w:rsidRPr="00F42346" w:rsidRDefault="00414A69" w:rsidP="00D5542D">
      <w:pPr>
        <w:pStyle w:val="Tytu"/>
        <w:spacing w:after="360"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42346">
        <w:rPr>
          <w:rFonts w:ascii="Arial" w:hAnsi="Arial" w:cs="Arial"/>
          <w:b w:val="0"/>
          <w:sz w:val="24"/>
          <w:szCs w:val="24"/>
        </w:rPr>
        <w:t>Znak pisma: ŁKO.WO.110...2024</w:t>
      </w:r>
      <w:bookmarkEnd w:id="0"/>
    </w:p>
    <w:p w14:paraId="1FAF79C4" w14:textId="77777777" w:rsidR="00414A69" w:rsidRPr="00F42346" w:rsidRDefault="00414A69" w:rsidP="00D554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bookmarkStart w:id="2" w:name="_Hlk144367111"/>
      <w:r w:rsidRPr="00F42346">
        <w:rPr>
          <w:rFonts w:ascii="Arial" w:hAnsi="Arial" w:cs="Arial"/>
          <w:sz w:val="24"/>
          <w:szCs w:val="24"/>
        </w:rPr>
        <w:t>Dz. U. z 2023 r. poz. 900</w:t>
      </w:r>
      <w:bookmarkEnd w:id="2"/>
      <w:r w:rsidRPr="00F42346">
        <w:rPr>
          <w:rFonts w:ascii="Arial" w:hAnsi="Arial" w:cs="Arial"/>
          <w:sz w:val="24"/>
          <w:szCs w:val="24"/>
        </w:rPr>
        <w:t xml:space="preserve"> z późn.zm.), w związku z § 1-6 rozporządzenia Ministra Edukacji Narodowej i Sportu z dnia 29 stycznia 2002 r. w sprawie organizacji i sposobu przeprowadzania konkursów, turniejów i olimpiad (Dz. U. z 2020 r. poz. 1036) oraz § 4 ust. 2 pkt 8 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dnia 27 października 2021 r., zarządzam, co następuje:</w:t>
      </w:r>
    </w:p>
    <w:p w14:paraId="29DF273A" w14:textId="77777777" w:rsidR="00414A69" w:rsidRPr="00F42346" w:rsidRDefault="00414A69" w:rsidP="00D5542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§ 1</w:t>
      </w:r>
    </w:p>
    <w:p w14:paraId="70F0996F" w14:textId="77777777" w:rsidR="00414A69" w:rsidRPr="00F42346" w:rsidRDefault="00414A69" w:rsidP="00D554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 xml:space="preserve">Powołuję Wojewódzką Komisję Konkursową do przeprowadzenia III Ogólnopolskiego Konkursu Retorycznego dla uczniów klas IV-VIII szkół podstawowych organizowanego przez Lubelskiego Kuratora Oświaty w roku szkolnym 2023/2024. </w:t>
      </w:r>
    </w:p>
    <w:p w14:paraId="593B2E76" w14:textId="77777777" w:rsidR="00414A69" w:rsidRPr="00F42346" w:rsidRDefault="00414A69" w:rsidP="00D5542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§ 2</w:t>
      </w:r>
    </w:p>
    <w:p w14:paraId="4E723783" w14:textId="77777777" w:rsidR="00414A69" w:rsidRPr="00F42346" w:rsidRDefault="00414A69" w:rsidP="00D5542D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W skład Wojewódzkiej Komisji Konkursowej III Ogólnopolskiego Konkursu Retorycznego dla uczniów klas IV-VIII szkół podstawowych organizowanego przez Lubelskiego Kuratora Oświaty w roku szkolnym 2023/2024 wchodzą:</w:t>
      </w:r>
    </w:p>
    <w:p w14:paraId="0EC883D8" w14:textId="77777777" w:rsidR="00414A69" w:rsidRPr="00F42346" w:rsidRDefault="00414A69" w:rsidP="00D5542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Przewodniczący Komisji:</w:t>
      </w:r>
    </w:p>
    <w:p w14:paraId="3D76B47C" w14:textId="0CEB8437" w:rsidR="00414A69" w:rsidRPr="00F42346" w:rsidRDefault="00414A69" w:rsidP="00D5542D">
      <w:pPr>
        <w:spacing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b/>
          <w:sz w:val="24"/>
          <w:szCs w:val="24"/>
        </w:rPr>
        <w:t>Magdalena Mackiewicz</w:t>
      </w:r>
      <w:r w:rsidRPr="00F42346">
        <w:rPr>
          <w:rFonts w:ascii="Arial" w:hAnsi="Arial" w:cs="Arial"/>
          <w:sz w:val="24"/>
          <w:szCs w:val="24"/>
        </w:rPr>
        <w:t>, starszy wizytator Wydziału Kształcenia Ogólnego</w:t>
      </w:r>
      <w:r w:rsidR="00D5542D">
        <w:rPr>
          <w:rFonts w:ascii="Arial" w:hAnsi="Arial" w:cs="Arial"/>
          <w:sz w:val="24"/>
          <w:szCs w:val="24"/>
        </w:rPr>
        <w:t xml:space="preserve"> i </w:t>
      </w:r>
      <w:r w:rsidRPr="00F42346">
        <w:rPr>
          <w:rFonts w:ascii="Arial" w:hAnsi="Arial" w:cs="Arial"/>
          <w:sz w:val="24"/>
          <w:szCs w:val="24"/>
        </w:rPr>
        <w:t>Zawodowego Kuratorium Oświaty w Łodzi.</w:t>
      </w:r>
    </w:p>
    <w:p w14:paraId="0DF6C9AC" w14:textId="77777777" w:rsidR="00414A69" w:rsidRPr="00F42346" w:rsidRDefault="00414A69" w:rsidP="00D5542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Wiceprzewodniczący Komisji:</w:t>
      </w:r>
    </w:p>
    <w:p w14:paraId="4FA3900B" w14:textId="77777777" w:rsidR="00414A69" w:rsidRPr="00F42346" w:rsidRDefault="00414A69" w:rsidP="00D5542D">
      <w:pPr>
        <w:spacing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b/>
          <w:sz w:val="24"/>
          <w:szCs w:val="24"/>
        </w:rPr>
        <w:t>Violetta Krawczyk</w:t>
      </w:r>
      <w:r w:rsidRPr="00F42346">
        <w:rPr>
          <w:rFonts w:ascii="Arial" w:hAnsi="Arial" w:cs="Arial"/>
          <w:sz w:val="24"/>
          <w:szCs w:val="24"/>
        </w:rPr>
        <w:t>, wizytator Wydziału Kształcenia Ogólnego i Zawodowego Kuratorium Oświaty w Łodzi.</w:t>
      </w:r>
    </w:p>
    <w:p w14:paraId="50D9D78D" w14:textId="77777777" w:rsidR="00414A69" w:rsidRPr="00F42346" w:rsidRDefault="00414A69" w:rsidP="00D554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lastRenderedPageBreak/>
        <w:t>3. Członkowie Komisji:</w:t>
      </w:r>
    </w:p>
    <w:p w14:paraId="502F2918" w14:textId="77777777" w:rsidR="00414A69" w:rsidRPr="00F42346" w:rsidRDefault="00414A69" w:rsidP="00D5542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b/>
          <w:sz w:val="24"/>
          <w:szCs w:val="24"/>
        </w:rPr>
        <w:t>Ewa Szkudlarek-Trzeciak</w:t>
      </w:r>
      <w:r w:rsidRPr="00F42346">
        <w:rPr>
          <w:rFonts w:ascii="Arial" w:hAnsi="Arial" w:cs="Arial"/>
          <w:sz w:val="24"/>
          <w:szCs w:val="24"/>
        </w:rPr>
        <w:t>, starszy wizytator Wydziału Wspierania, Opieki i Kształcenia Specjalnego Kuratorium Oświaty w Łodzi,</w:t>
      </w:r>
    </w:p>
    <w:p w14:paraId="3C4854A3" w14:textId="77777777" w:rsidR="00414A69" w:rsidRPr="00F42346" w:rsidRDefault="00414A69" w:rsidP="00D5542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b/>
          <w:sz w:val="24"/>
          <w:szCs w:val="24"/>
        </w:rPr>
        <w:t>Anna Przybył</w:t>
      </w:r>
      <w:r w:rsidRPr="00F42346">
        <w:rPr>
          <w:rFonts w:ascii="Arial" w:hAnsi="Arial" w:cs="Arial"/>
          <w:sz w:val="24"/>
          <w:szCs w:val="24"/>
        </w:rPr>
        <w:t>, starszy wizytator Wydziału Wspierania, Opieki i Kształcenia Specjalnego Kuratorium Oświaty w Łodzi,</w:t>
      </w:r>
    </w:p>
    <w:p w14:paraId="3DE3BFAA" w14:textId="77777777" w:rsidR="00414A69" w:rsidRPr="00F42346" w:rsidRDefault="00414A69" w:rsidP="00D5542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b/>
          <w:sz w:val="24"/>
          <w:szCs w:val="24"/>
        </w:rPr>
        <w:t>Anna Senderecka</w:t>
      </w:r>
      <w:r w:rsidRPr="00F42346">
        <w:rPr>
          <w:rFonts w:ascii="Arial" w:hAnsi="Arial" w:cs="Arial"/>
          <w:sz w:val="24"/>
          <w:szCs w:val="24"/>
        </w:rPr>
        <w:t>, starszy specjalista Wydziału Kształcenia Ogólnego i Zawodowego Kuratorium Oświaty w Łodzi,</w:t>
      </w:r>
    </w:p>
    <w:p w14:paraId="653CBD6A" w14:textId="77777777" w:rsidR="00414A69" w:rsidRPr="00F42346" w:rsidRDefault="00414A69" w:rsidP="00D554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b/>
          <w:sz w:val="24"/>
          <w:szCs w:val="24"/>
        </w:rPr>
        <w:t xml:space="preserve">Dorota </w:t>
      </w:r>
      <w:proofErr w:type="spellStart"/>
      <w:r w:rsidRPr="00F42346">
        <w:rPr>
          <w:rFonts w:ascii="Arial" w:hAnsi="Arial" w:cs="Arial"/>
          <w:b/>
          <w:sz w:val="24"/>
          <w:szCs w:val="24"/>
        </w:rPr>
        <w:t>Masłocha</w:t>
      </w:r>
      <w:proofErr w:type="spellEnd"/>
      <w:r w:rsidRPr="00F42346">
        <w:rPr>
          <w:rFonts w:ascii="Arial" w:hAnsi="Arial" w:cs="Arial"/>
          <w:sz w:val="24"/>
          <w:szCs w:val="24"/>
        </w:rPr>
        <w:t>, wizytator Wydziału Wspierania, Opieki i Kształcenia Specjalnego Kuratorium Oświaty w Łodzi.</w:t>
      </w:r>
    </w:p>
    <w:p w14:paraId="663B717C" w14:textId="77777777" w:rsidR="00414A69" w:rsidRPr="00F42346" w:rsidRDefault="00414A69" w:rsidP="00D5542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§ 3</w:t>
      </w:r>
    </w:p>
    <w:p w14:paraId="117D840E" w14:textId="77777777" w:rsidR="00414A69" w:rsidRPr="00F42346" w:rsidRDefault="00414A69" w:rsidP="00D554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Nadzór nad wykonaniem zarządzenia powierzam Dyrektorowi Wydziału Kształcenia Ogólnego i Zawodowego.</w:t>
      </w:r>
    </w:p>
    <w:p w14:paraId="173FD70B" w14:textId="77777777" w:rsidR="00414A69" w:rsidRPr="00F42346" w:rsidRDefault="00414A69" w:rsidP="00D5542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§ 4</w:t>
      </w:r>
    </w:p>
    <w:p w14:paraId="07297F31" w14:textId="77777777" w:rsidR="00414A69" w:rsidRPr="00F42346" w:rsidRDefault="00414A69" w:rsidP="00D5542D">
      <w:pPr>
        <w:spacing w:line="360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Zarządzenie wchodzi w życie z dniem podpisania.</w:t>
      </w:r>
    </w:p>
    <w:p w14:paraId="5E012522" w14:textId="77777777" w:rsidR="00414A69" w:rsidRPr="00F42346" w:rsidRDefault="00414A69" w:rsidP="00D5542D">
      <w:pPr>
        <w:spacing w:line="360" w:lineRule="auto"/>
        <w:rPr>
          <w:rFonts w:ascii="Arial" w:hAnsi="Arial" w:cs="Arial"/>
        </w:rPr>
      </w:pPr>
    </w:p>
    <w:p w14:paraId="25B64F67" w14:textId="77777777" w:rsidR="004B2AA4" w:rsidRPr="00414A69" w:rsidRDefault="004B2AA4" w:rsidP="00D5542D">
      <w:pPr>
        <w:spacing w:line="360" w:lineRule="auto"/>
      </w:pPr>
    </w:p>
    <w:sectPr w:rsidR="004B2AA4" w:rsidRPr="00414A69" w:rsidSect="00E81B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97D1A"/>
    <w:multiLevelType w:val="hybridMultilevel"/>
    <w:tmpl w:val="C5B4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F168E"/>
    <w:multiLevelType w:val="hybridMultilevel"/>
    <w:tmpl w:val="C5B4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36CE6"/>
    <w:multiLevelType w:val="hybridMultilevel"/>
    <w:tmpl w:val="DD84A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1D"/>
    <w:rsid w:val="000363F8"/>
    <w:rsid w:val="0010481D"/>
    <w:rsid w:val="001639B0"/>
    <w:rsid w:val="0029730B"/>
    <w:rsid w:val="003F3C40"/>
    <w:rsid w:val="004124AC"/>
    <w:rsid w:val="00414A69"/>
    <w:rsid w:val="004B2AA4"/>
    <w:rsid w:val="00C9260D"/>
    <w:rsid w:val="00CC48A1"/>
    <w:rsid w:val="00D5542D"/>
    <w:rsid w:val="00E81B76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71B4"/>
  <w15:chartTrackingRefBased/>
  <w15:docId w15:val="{0556656F-FE40-4ED0-A456-70D2499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A69"/>
  </w:style>
  <w:style w:type="paragraph" w:styleId="Nagwek1">
    <w:name w:val="heading 1"/>
    <w:basedOn w:val="Normalny"/>
    <w:link w:val="Nagwek1Znak"/>
    <w:uiPriority w:val="9"/>
    <w:qFormat/>
    <w:rsid w:val="00036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C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363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14A69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14A69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Mackiewicz</dc:creator>
  <cp:keywords/>
  <dc:description/>
  <cp:lastModifiedBy>AP</cp:lastModifiedBy>
  <cp:revision>2</cp:revision>
  <cp:lastPrinted>2024-02-02T07:04:00Z</cp:lastPrinted>
  <dcterms:created xsi:type="dcterms:W3CDTF">2024-03-14T12:36:00Z</dcterms:created>
  <dcterms:modified xsi:type="dcterms:W3CDTF">2024-03-14T12:36:00Z</dcterms:modified>
</cp:coreProperties>
</file>