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4E" w:rsidRPr="0065129A" w:rsidRDefault="00222CE7" w:rsidP="0065129A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Zarządzenie nr 5</w:t>
      </w:r>
      <w:r w:rsidR="00037E4E" w:rsidRPr="0065129A">
        <w:rPr>
          <w:sz w:val="28"/>
          <w:szCs w:val="28"/>
        </w:rPr>
        <w:t>/202</w:t>
      </w:r>
      <w:r w:rsidR="00E011B6">
        <w:rPr>
          <w:sz w:val="28"/>
          <w:szCs w:val="28"/>
        </w:rPr>
        <w:t>4</w:t>
      </w:r>
      <w:r w:rsidR="00037E4E" w:rsidRPr="0065129A">
        <w:rPr>
          <w:sz w:val="28"/>
          <w:szCs w:val="28"/>
        </w:rPr>
        <w:t xml:space="preserve"> Łód</w:t>
      </w:r>
      <w:r>
        <w:rPr>
          <w:sz w:val="28"/>
          <w:szCs w:val="28"/>
        </w:rPr>
        <w:t xml:space="preserve">zkiego Kuratora Oświaty z dnia 12 </w:t>
      </w:r>
      <w:r w:rsidR="00BD32CB">
        <w:rPr>
          <w:sz w:val="28"/>
          <w:szCs w:val="28"/>
        </w:rPr>
        <w:t>stycznia</w:t>
      </w:r>
      <w:r w:rsidR="00037E4E" w:rsidRPr="0065129A">
        <w:rPr>
          <w:sz w:val="28"/>
          <w:szCs w:val="28"/>
        </w:rPr>
        <w:t xml:space="preserve"> 202</w:t>
      </w:r>
      <w:r w:rsidR="00BD32CB">
        <w:rPr>
          <w:sz w:val="28"/>
          <w:szCs w:val="28"/>
        </w:rPr>
        <w:t>4</w:t>
      </w:r>
      <w:r w:rsidR="0065129A">
        <w:rPr>
          <w:sz w:val="28"/>
          <w:szCs w:val="28"/>
        </w:rPr>
        <w:t> </w:t>
      </w:r>
      <w:r w:rsidR="00037E4E" w:rsidRPr="0065129A">
        <w:rPr>
          <w:sz w:val="28"/>
          <w:szCs w:val="28"/>
        </w:rPr>
        <w:t>r</w:t>
      </w:r>
      <w:r w:rsidR="0015085F" w:rsidRPr="0065129A">
        <w:rPr>
          <w:sz w:val="28"/>
          <w:szCs w:val="28"/>
        </w:rPr>
        <w:t xml:space="preserve">. </w:t>
      </w:r>
      <w:bookmarkStart w:id="0" w:name="_Hlk155866098"/>
      <w:r>
        <w:rPr>
          <w:sz w:val="28"/>
          <w:szCs w:val="28"/>
        </w:rPr>
        <w:t>zmieniające Zarządzenie n</w:t>
      </w:r>
      <w:r w:rsidR="00BD32CB" w:rsidRPr="00BD32CB">
        <w:rPr>
          <w:sz w:val="28"/>
          <w:szCs w:val="28"/>
        </w:rPr>
        <w:t xml:space="preserve">r 116/2021 z 15 listopada 2021 r. </w:t>
      </w:r>
      <w:r w:rsidR="00BD32CB">
        <w:rPr>
          <w:sz w:val="28"/>
          <w:szCs w:val="28"/>
        </w:rPr>
        <w:br/>
      </w:r>
      <w:r w:rsidR="00BD32CB" w:rsidRPr="00BD32CB">
        <w:rPr>
          <w:sz w:val="28"/>
          <w:szCs w:val="28"/>
        </w:rPr>
        <w:t xml:space="preserve">w sprawie przyjęcia do użytku służbowego Polityki szkoleniowej </w:t>
      </w:r>
      <w:r w:rsidR="00BD32CB">
        <w:rPr>
          <w:sz w:val="28"/>
          <w:szCs w:val="28"/>
        </w:rPr>
        <w:br/>
      </w:r>
      <w:r w:rsidR="00BD32CB" w:rsidRPr="00BD32CB">
        <w:rPr>
          <w:sz w:val="28"/>
          <w:szCs w:val="28"/>
        </w:rPr>
        <w:t>i rozwoju w K</w:t>
      </w:r>
      <w:r w:rsidR="00BD32CB">
        <w:rPr>
          <w:sz w:val="28"/>
          <w:szCs w:val="28"/>
        </w:rPr>
        <w:t xml:space="preserve">uratorium </w:t>
      </w:r>
      <w:r w:rsidR="00BD32CB" w:rsidRPr="00BD32CB">
        <w:rPr>
          <w:sz w:val="28"/>
          <w:szCs w:val="28"/>
        </w:rPr>
        <w:t>O</w:t>
      </w:r>
      <w:r w:rsidR="00BD32CB">
        <w:rPr>
          <w:sz w:val="28"/>
          <w:szCs w:val="28"/>
        </w:rPr>
        <w:t>światy</w:t>
      </w:r>
      <w:r w:rsidR="00BD32CB" w:rsidRPr="00BD32CB">
        <w:rPr>
          <w:sz w:val="28"/>
          <w:szCs w:val="28"/>
        </w:rPr>
        <w:t xml:space="preserve"> w Łodzi</w:t>
      </w:r>
      <w:bookmarkEnd w:id="0"/>
    </w:p>
    <w:p w:rsidR="00F47F2D" w:rsidRPr="00E56924" w:rsidRDefault="00E56924" w:rsidP="0065129A">
      <w:pPr>
        <w:spacing w:before="120" w:after="120"/>
      </w:pPr>
      <w:r>
        <w:t xml:space="preserve">Znak pisma: </w:t>
      </w:r>
      <w:r w:rsidR="002D3779" w:rsidRPr="00E56924">
        <w:t>ŁKO.</w:t>
      </w:r>
      <w:r w:rsidR="00381743">
        <w:t>WO</w:t>
      </w:r>
      <w:r w:rsidR="00F12B7E">
        <w:t>.110</w:t>
      </w:r>
      <w:r w:rsidR="007B1AF0" w:rsidRPr="00E56924">
        <w:t>.</w:t>
      </w:r>
      <w:r w:rsidR="00222CE7">
        <w:t>12</w:t>
      </w:r>
      <w:bookmarkStart w:id="1" w:name="_GoBack"/>
      <w:bookmarkEnd w:id="1"/>
      <w:r w:rsidR="006013F7" w:rsidRPr="00E56924">
        <w:t>.20</w:t>
      </w:r>
      <w:r w:rsidR="00381743">
        <w:t>2</w:t>
      </w:r>
      <w:r w:rsidR="00BD32CB">
        <w:t>4</w:t>
      </w:r>
    </w:p>
    <w:p w:rsidR="00AE4A12" w:rsidRDefault="00AE4A12" w:rsidP="0065129A">
      <w:r w:rsidRPr="00637802">
        <w:t xml:space="preserve">Na podstawie </w:t>
      </w:r>
      <w:r w:rsidR="00BD32CB">
        <w:t xml:space="preserve">art. 106 ust. 1, art. 108 ust. 1 i art. 109 w zw. z art. 25 ust. 4 i 9 ustawy z dnia 21 listopada 2008 r. o służbie cywilnej (Dz. U. z 2022 r., poz. 1691, z 2023 r.: poz. 1195 i poz. 1598) oraz rozporządzenia Prezesa Rady Ministrów z dnia </w:t>
      </w:r>
      <w:r w:rsidR="00A47022">
        <w:br/>
      </w:r>
      <w:r w:rsidR="00BD32CB">
        <w:t>24 czerwca 2015 r. w sprawie szczegółowych warunków organizowania</w:t>
      </w:r>
      <w:r w:rsidR="00000A44">
        <w:t xml:space="preserve"> </w:t>
      </w:r>
      <w:r w:rsidR="00A47022">
        <w:br/>
      </w:r>
      <w:r w:rsidR="00000A44">
        <w:t>i prowadzenia szkoleń w służbie cywilnej (Dz. U. z 2015 r., poz. 960)</w:t>
      </w:r>
      <w:r w:rsidRPr="00637802">
        <w:t xml:space="preserve"> zarządzam, </w:t>
      </w:r>
      <w:r w:rsidR="00A47022">
        <w:br/>
      </w:r>
      <w:r w:rsidRPr="00637802">
        <w:t>co następuje</w:t>
      </w:r>
      <w:r>
        <w:t>:</w:t>
      </w:r>
    </w:p>
    <w:p w:rsidR="00242157" w:rsidRDefault="00094A1F" w:rsidP="00000A44">
      <w:pPr>
        <w:spacing w:before="120" w:after="120"/>
        <w:ind w:hanging="142"/>
      </w:pPr>
      <w:r w:rsidRPr="00A47022">
        <w:rPr>
          <w:b/>
        </w:rPr>
        <w:t>§ 1.</w:t>
      </w:r>
      <w:r w:rsidRPr="00472304">
        <w:t xml:space="preserve"> </w:t>
      </w:r>
    </w:p>
    <w:p w:rsidR="00E56924" w:rsidRDefault="00000A44" w:rsidP="00000A44">
      <w:pPr>
        <w:spacing w:before="120" w:after="120"/>
        <w:ind w:hanging="142"/>
      </w:pPr>
      <w:r w:rsidRPr="00000A44">
        <w:t xml:space="preserve">W zarządzeniu </w:t>
      </w:r>
      <w:r>
        <w:t>Nr 116/2021 z 15 listopada 2021 r. w sprawie przyjęcia do użytku służbowego Polityki szkoleniowej i rozwoju w Kuratorium Oświaty w Łodzi</w:t>
      </w:r>
      <w:r w:rsidRPr="00000A44">
        <w:t xml:space="preserve">, zwanym dalej </w:t>
      </w:r>
      <w:r w:rsidRPr="00000A44">
        <w:rPr>
          <w:i/>
        </w:rPr>
        <w:t>„zarządzeniem”</w:t>
      </w:r>
      <w:r w:rsidRPr="00000A44">
        <w:t xml:space="preserve"> wprowadza się następujące zmiany:</w:t>
      </w:r>
    </w:p>
    <w:p w:rsidR="00000A44" w:rsidRDefault="00000A44" w:rsidP="00000A44">
      <w:pPr>
        <w:pStyle w:val="Akapitzlist"/>
        <w:numPr>
          <w:ilvl w:val="0"/>
          <w:numId w:val="20"/>
        </w:numPr>
        <w:spacing w:before="120" w:after="120"/>
      </w:pPr>
      <w:r>
        <w:t>§ 4 załącznika Nr 1 do zarządzenia otrzymuje następujące brzmienie:</w:t>
      </w:r>
    </w:p>
    <w:p w:rsidR="00000A44" w:rsidRDefault="00000A44" w:rsidP="00000A44">
      <w:pPr>
        <w:pStyle w:val="Akapitzlist"/>
        <w:spacing w:before="120" w:after="120"/>
        <w:ind w:left="578"/>
      </w:pPr>
      <w:r>
        <w:t xml:space="preserve">„§ 4. 1. Szkolenia dla członków korpusu służby cywilnej zatrudnionych </w:t>
      </w:r>
      <w:r w:rsidR="00EE2B41">
        <w:br/>
      </w:r>
      <w:r>
        <w:t xml:space="preserve">w Kuratorium </w:t>
      </w:r>
      <w:r w:rsidR="008431DD">
        <w:t xml:space="preserve">realizowane są w oparciu o roczny plan szkoleń, </w:t>
      </w:r>
      <w:r w:rsidR="00EE2B41">
        <w:br/>
        <w:t>który</w:t>
      </w:r>
      <w:r w:rsidR="008431DD">
        <w:t xml:space="preserve"> </w:t>
      </w:r>
      <w:r w:rsidR="00EE2B41" w:rsidRPr="00EE2B41">
        <w:t xml:space="preserve">opracowuje Wydział Organizacyjny przy współpracy Wydziału Finansów </w:t>
      </w:r>
      <w:r w:rsidR="00EE2B41">
        <w:br/>
      </w:r>
      <w:r w:rsidR="00EE2B41" w:rsidRPr="00EE2B41">
        <w:t xml:space="preserve">i Kadr i przedstawia Kuratorowi do zatwierdzenia do dnia 20 grudnia </w:t>
      </w:r>
      <w:bookmarkStart w:id="2" w:name="_Hlk155867896"/>
      <w:r w:rsidR="00EE2B41" w:rsidRPr="00EE2B41">
        <w:t>roku poprzedzającego rok, którego plan dotyczy</w:t>
      </w:r>
      <w:r w:rsidR="00EE2B41">
        <w:t>.</w:t>
      </w:r>
    </w:p>
    <w:bookmarkEnd w:id="2"/>
    <w:p w:rsidR="00EE2B41" w:rsidRDefault="00EE2B41" w:rsidP="00000A44">
      <w:pPr>
        <w:pStyle w:val="Akapitzlist"/>
        <w:spacing w:before="120" w:after="120"/>
        <w:ind w:left="578"/>
      </w:pPr>
      <w:r>
        <w:t xml:space="preserve">2. Kurator zatwierdza roczny plan szkoleń do dnia 31 grudnia </w:t>
      </w:r>
      <w:r w:rsidRPr="00EE2B41">
        <w:t>roku poprzedzającego rok, którego plan dotyczy.</w:t>
      </w:r>
    </w:p>
    <w:p w:rsidR="00EE2B41" w:rsidRDefault="00EE2B41" w:rsidP="00000A44">
      <w:pPr>
        <w:pStyle w:val="Akapitzlist"/>
        <w:spacing w:before="120" w:after="120"/>
        <w:ind w:left="578"/>
      </w:pPr>
      <w:r>
        <w:t>3. Dyrektorzy Wydziałów w terminie do dnia 10 grudnia każdego roku kalendarzowego zgłaszają do Wydziału Organizacyjnego potrzeby szkoleniowe sporządzone na formularzu potrzeb szkoleniowych, którego wzór stanowi załącznik nr 1 do niniejszej Procedury.</w:t>
      </w:r>
    </w:p>
    <w:p w:rsidR="00EE2B41" w:rsidRDefault="00EE2B41" w:rsidP="00000A44">
      <w:pPr>
        <w:pStyle w:val="Akapitzlist"/>
        <w:spacing w:before="120" w:after="120"/>
        <w:ind w:left="578"/>
      </w:pPr>
      <w:r>
        <w:t xml:space="preserve">3. Roczny plan szkoleń dla członków korpusu służby cywilnej zatrudnionych </w:t>
      </w:r>
      <w:r>
        <w:br/>
        <w:t xml:space="preserve">w Kuratorium powinien </w:t>
      </w:r>
      <w:r w:rsidR="000F739B">
        <w:t>obejmować w szczególności:</w:t>
      </w:r>
    </w:p>
    <w:p w:rsidR="000F739B" w:rsidRDefault="000F739B" w:rsidP="000F739B">
      <w:pPr>
        <w:pStyle w:val="Akapitzlist"/>
        <w:numPr>
          <w:ilvl w:val="1"/>
          <w:numId w:val="20"/>
        </w:numPr>
        <w:spacing w:before="120" w:after="120"/>
      </w:pPr>
      <w:r>
        <w:t>priorytety szkoleniowe Kuratorium,</w:t>
      </w:r>
    </w:p>
    <w:p w:rsidR="006A6037" w:rsidRDefault="000F739B" w:rsidP="006A6037">
      <w:pPr>
        <w:pStyle w:val="Akapitzlist"/>
        <w:numPr>
          <w:ilvl w:val="1"/>
          <w:numId w:val="20"/>
        </w:numPr>
        <w:spacing w:before="120" w:after="120"/>
      </w:pPr>
      <w:r>
        <w:t>tematykę szkoleń zgłoszonych przez członków korpusu służby cywilnej, jako potrzeby szkoleniowe</w:t>
      </w:r>
      <w:r w:rsidR="006A6037">
        <w:t>,</w:t>
      </w:r>
    </w:p>
    <w:p w:rsidR="000F739B" w:rsidRDefault="006A6037" w:rsidP="006A6037">
      <w:pPr>
        <w:pStyle w:val="Akapitzlist"/>
        <w:numPr>
          <w:ilvl w:val="1"/>
          <w:numId w:val="20"/>
        </w:numPr>
        <w:spacing w:before="120" w:after="120"/>
      </w:pPr>
      <w:r>
        <w:lastRenderedPageBreak/>
        <w:t>kwotę zabezpieczoną w budżecie Kuratorium</w:t>
      </w:r>
      <w:r w:rsidR="000F739B">
        <w:t xml:space="preserve"> </w:t>
      </w:r>
      <w:r w:rsidRPr="006A6037">
        <w:t xml:space="preserve">z przeznaczeniem </w:t>
      </w:r>
      <w:r w:rsidR="00A47022">
        <w:br/>
      </w:r>
      <w:r w:rsidRPr="006A6037">
        <w:t>na realizację szkoleń dla członków korpusu służby cywilnej.</w:t>
      </w:r>
    </w:p>
    <w:p w:rsidR="00000A44" w:rsidRPr="00472304" w:rsidRDefault="006A6037" w:rsidP="006A6037">
      <w:pPr>
        <w:spacing w:before="120" w:after="120"/>
        <w:ind w:left="708"/>
      </w:pPr>
      <w:r>
        <w:t>4. Wydział Organizacyjny sporządza dla Kuratora w terminie do dnia 28 lutego roku następującego po roku, którego dotyczył roczny plan szkoleń obejmujący liczbę przeszkolonych pracowników, obszary tematyczne szkoleń oraz łączny koszt szkoleń.”.</w:t>
      </w:r>
    </w:p>
    <w:p w:rsidR="000F47CE" w:rsidRPr="00A47022" w:rsidRDefault="000F47CE" w:rsidP="001C6B32">
      <w:pPr>
        <w:spacing w:before="120" w:after="120"/>
        <w:ind w:hanging="142"/>
        <w:rPr>
          <w:b/>
        </w:rPr>
      </w:pPr>
      <w:r w:rsidRPr="00A47022">
        <w:rPr>
          <w:b/>
        </w:rPr>
        <w:t xml:space="preserve">§ 2. </w:t>
      </w:r>
    </w:p>
    <w:p w:rsidR="008F27BE" w:rsidRDefault="008F27BE" w:rsidP="0065129A">
      <w:pPr>
        <w:rPr>
          <w:b/>
        </w:rPr>
      </w:pPr>
      <w:r>
        <w:t xml:space="preserve">Nadzór nad wykonaniem zarządzenia sprawuje </w:t>
      </w:r>
      <w:r w:rsidR="00C1024D">
        <w:t xml:space="preserve">Dyrektor </w:t>
      </w:r>
      <w:r w:rsidR="00E63764">
        <w:t xml:space="preserve">Wydziału Organizacyjnego </w:t>
      </w:r>
      <w:r w:rsidR="00C1024D">
        <w:t>w Kuratorium Oświaty w Łodzi</w:t>
      </w:r>
      <w:r>
        <w:t>.</w:t>
      </w:r>
    </w:p>
    <w:p w:rsidR="008F27BE" w:rsidRPr="00A47022" w:rsidRDefault="008F27BE" w:rsidP="001C6B32">
      <w:pPr>
        <w:spacing w:before="120" w:after="120"/>
        <w:ind w:left="-142"/>
        <w:rPr>
          <w:b/>
        </w:rPr>
      </w:pPr>
      <w:r w:rsidRPr="00A47022">
        <w:rPr>
          <w:b/>
        </w:rPr>
        <w:t xml:space="preserve">§ </w:t>
      </w:r>
      <w:r w:rsidR="006A6037" w:rsidRPr="00A47022">
        <w:rPr>
          <w:b/>
        </w:rPr>
        <w:t>3</w:t>
      </w:r>
      <w:r w:rsidRPr="00A47022">
        <w:rPr>
          <w:b/>
        </w:rPr>
        <w:t>.</w:t>
      </w:r>
    </w:p>
    <w:p w:rsidR="008F27BE" w:rsidRDefault="008F27BE" w:rsidP="0065129A">
      <w:pPr>
        <w:rPr>
          <w:b/>
        </w:rPr>
      </w:pPr>
      <w:r>
        <w:t>Zarządzenie wchodzi w życie z dniem podpisania.</w:t>
      </w:r>
    </w:p>
    <w:sectPr w:rsidR="008F27BE" w:rsidSect="00E56924">
      <w:pgSz w:w="11906" w:h="16838"/>
      <w:pgMar w:top="1417" w:right="1417" w:bottom="1417" w:left="141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D03" w:rsidRDefault="00833D03">
      <w:r>
        <w:separator/>
      </w:r>
    </w:p>
  </w:endnote>
  <w:endnote w:type="continuationSeparator" w:id="0">
    <w:p w:rsidR="00833D03" w:rsidRDefault="0083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D03" w:rsidRDefault="00833D03">
      <w:r>
        <w:separator/>
      </w:r>
    </w:p>
  </w:footnote>
  <w:footnote w:type="continuationSeparator" w:id="0">
    <w:p w:rsidR="00833D03" w:rsidRDefault="0083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A13"/>
    <w:multiLevelType w:val="hybridMultilevel"/>
    <w:tmpl w:val="D0F01A8E"/>
    <w:lvl w:ilvl="0" w:tplc="FC783B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4F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6F3267"/>
    <w:multiLevelType w:val="hybridMultilevel"/>
    <w:tmpl w:val="B1B86924"/>
    <w:lvl w:ilvl="0" w:tplc="F8C660E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361E96"/>
    <w:multiLevelType w:val="hybridMultilevel"/>
    <w:tmpl w:val="4AA4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0533F"/>
    <w:multiLevelType w:val="hybridMultilevel"/>
    <w:tmpl w:val="E8CA2E6E"/>
    <w:lvl w:ilvl="0" w:tplc="126296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C773A4D"/>
    <w:multiLevelType w:val="hybridMultilevel"/>
    <w:tmpl w:val="96DAD432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7D43A2"/>
    <w:multiLevelType w:val="hybridMultilevel"/>
    <w:tmpl w:val="C64271CE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6761D9"/>
    <w:multiLevelType w:val="hybridMultilevel"/>
    <w:tmpl w:val="31FE5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C77EB"/>
    <w:multiLevelType w:val="multilevel"/>
    <w:tmpl w:val="7206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D0676B"/>
    <w:multiLevelType w:val="hybridMultilevel"/>
    <w:tmpl w:val="9AB21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218B0"/>
    <w:multiLevelType w:val="hybridMultilevel"/>
    <w:tmpl w:val="989E7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CE37E4"/>
    <w:multiLevelType w:val="hybridMultilevel"/>
    <w:tmpl w:val="8D38304A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58657227"/>
    <w:multiLevelType w:val="hybridMultilevel"/>
    <w:tmpl w:val="C9E6F1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E51240"/>
    <w:multiLevelType w:val="hybridMultilevel"/>
    <w:tmpl w:val="B13A7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23C9F"/>
    <w:multiLevelType w:val="hybridMultilevel"/>
    <w:tmpl w:val="CE843FE8"/>
    <w:lvl w:ilvl="0" w:tplc="A34E7E8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464B3"/>
    <w:multiLevelType w:val="hybridMultilevel"/>
    <w:tmpl w:val="218EA3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D41BE8"/>
    <w:multiLevelType w:val="multilevel"/>
    <w:tmpl w:val="7838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507232"/>
    <w:multiLevelType w:val="hybridMultilevel"/>
    <w:tmpl w:val="C1E04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9263E6"/>
    <w:multiLevelType w:val="hybridMultilevel"/>
    <w:tmpl w:val="BB403044"/>
    <w:lvl w:ilvl="0" w:tplc="2E3E6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BA6019"/>
    <w:multiLevelType w:val="hybridMultilevel"/>
    <w:tmpl w:val="DD6628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16"/>
  </w:num>
  <w:num w:numId="5">
    <w:abstractNumId w:val="6"/>
  </w:num>
  <w:num w:numId="6">
    <w:abstractNumId w:val="8"/>
  </w:num>
  <w:num w:numId="7">
    <w:abstractNumId w:val="18"/>
  </w:num>
  <w:num w:numId="8">
    <w:abstractNumId w:val="4"/>
  </w:num>
  <w:num w:numId="9">
    <w:abstractNumId w:val="12"/>
  </w:num>
  <w:num w:numId="10">
    <w:abstractNumId w:val="7"/>
  </w:num>
  <w:num w:numId="11">
    <w:abstractNumId w:val="13"/>
  </w:num>
  <w:num w:numId="12">
    <w:abstractNumId w:val="15"/>
  </w:num>
  <w:num w:numId="13">
    <w:abstractNumId w:val="19"/>
  </w:num>
  <w:num w:numId="14">
    <w:abstractNumId w:val="9"/>
  </w:num>
  <w:num w:numId="15">
    <w:abstractNumId w:val="14"/>
  </w:num>
  <w:num w:numId="16">
    <w:abstractNumId w:val="17"/>
  </w:num>
  <w:num w:numId="17">
    <w:abstractNumId w:val="0"/>
  </w:num>
  <w:num w:numId="18">
    <w:abstractNumId w:val="3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47"/>
    <w:rsid w:val="00000A44"/>
    <w:rsid w:val="00015129"/>
    <w:rsid w:val="00021C3D"/>
    <w:rsid w:val="00030179"/>
    <w:rsid w:val="00031D41"/>
    <w:rsid w:val="00037E4E"/>
    <w:rsid w:val="00043212"/>
    <w:rsid w:val="00046FDA"/>
    <w:rsid w:val="000519EB"/>
    <w:rsid w:val="00055346"/>
    <w:rsid w:val="00060F7F"/>
    <w:rsid w:val="00060FD7"/>
    <w:rsid w:val="000665CC"/>
    <w:rsid w:val="000666E5"/>
    <w:rsid w:val="00076518"/>
    <w:rsid w:val="00094A1F"/>
    <w:rsid w:val="000A72DA"/>
    <w:rsid w:val="000B04CD"/>
    <w:rsid w:val="000B3716"/>
    <w:rsid w:val="000B4AC1"/>
    <w:rsid w:val="000B7EF6"/>
    <w:rsid w:val="000C3A63"/>
    <w:rsid w:val="000C52C5"/>
    <w:rsid w:val="000D100D"/>
    <w:rsid w:val="000E2599"/>
    <w:rsid w:val="000E264F"/>
    <w:rsid w:val="000F4743"/>
    <w:rsid w:val="000F47CE"/>
    <w:rsid w:val="000F739B"/>
    <w:rsid w:val="00102738"/>
    <w:rsid w:val="00105092"/>
    <w:rsid w:val="00106681"/>
    <w:rsid w:val="001067C7"/>
    <w:rsid w:val="001139FB"/>
    <w:rsid w:val="0011422F"/>
    <w:rsid w:val="0011440B"/>
    <w:rsid w:val="0013057A"/>
    <w:rsid w:val="00132A55"/>
    <w:rsid w:val="00133A9E"/>
    <w:rsid w:val="00142901"/>
    <w:rsid w:val="0015085F"/>
    <w:rsid w:val="001517DA"/>
    <w:rsid w:val="00153816"/>
    <w:rsid w:val="0015417D"/>
    <w:rsid w:val="00155FB5"/>
    <w:rsid w:val="001609AF"/>
    <w:rsid w:val="00162570"/>
    <w:rsid w:val="00162F87"/>
    <w:rsid w:val="001657FB"/>
    <w:rsid w:val="0016647F"/>
    <w:rsid w:val="00174646"/>
    <w:rsid w:val="00194D85"/>
    <w:rsid w:val="001A5744"/>
    <w:rsid w:val="001B34B6"/>
    <w:rsid w:val="001B4606"/>
    <w:rsid w:val="001B5951"/>
    <w:rsid w:val="001B6EBB"/>
    <w:rsid w:val="001C116C"/>
    <w:rsid w:val="001C1E2C"/>
    <w:rsid w:val="001C5061"/>
    <w:rsid w:val="001C6B32"/>
    <w:rsid w:val="001C7287"/>
    <w:rsid w:val="001E44C3"/>
    <w:rsid w:val="001E72A9"/>
    <w:rsid w:val="001E74B3"/>
    <w:rsid w:val="001E7AAE"/>
    <w:rsid w:val="001F42EB"/>
    <w:rsid w:val="001F48C4"/>
    <w:rsid w:val="0020287A"/>
    <w:rsid w:val="00204DCF"/>
    <w:rsid w:val="002105BC"/>
    <w:rsid w:val="00217BA2"/>
    <w:rsid w:val="00222CE7"/>
    <w:rsid w:val="00231883"/>
    <w:rsid w:val="00242157"/>
    <w:rsid w:val="00247DD5"/>
    <w:rsid w:val="002679F6"/>
    <w:rsid w:val="00275276"/>
    <w:rsid w:val="00281440"/>
    <w:rsid w:val="00290ADB"/>
    <w:rsid w:val="002957D3"/>
    <w:rsid w:val="002A2333"/>
    <w:rsid w:val="002A48D7"/>
    <w:rsid w:val="002B533A"/>
    <w:rsid w:val="002C431B"/>
    <w:rsid w:val="002C5C70"/>
    <w:rsid w:val="002C6E93"/>
    <w:rsid w:val="002D3779"/>
    <w:rsid w:val="002D742C"/>
    <w:rsid w:val="002E58C6"/>
    <w:rsid w:val="002E7B67"/>
    <w:rsid w:val="002F1F2E"/>
    <w:rsid w:val="002F7C7F"/>
    <w:rsid w:val="00304478"/>
    <w:rsid w:val="00313291"/>
    <w:rsid w:val="00320A69"/>
    <w:rsid w:val="0032601A"/>
    <w:rsid w:val="003373C5"/>
    <w:rsid w:val="0034433F"/>
    <w:rsid w:val="003444D7"/>
    <w:rsid w:val="003652BB"/>
    <w:rsid w:val="00370223"/>
    <w:rsid w:val="00375AB0"/>
    <w:rsid w:val="00381743"/>
    <w:rsid w:val="00386F43"/>
    <w:rsid w:val="003916D6"/>
    <w:rsid w:val="00392B92"/>
    <w:rsid w:val="003A3788"/>
    <w:rsid w:val="003A4E8A"/>
    <w:rsid w:val="003B0AB4"/>
    <w:rsid w:val="003B2173"/>
    <w:rsid w:val="003B4C63"/>
    <w:rsid w:val="003C1DD3"/>
    <w:rsid w:val="003C2B1A"/>
    <w:rsid w:val="003C7612"/>
    <w:rsid w:val="003D45FB"/>
    <w:rsid w:val="003E0A45"/>
    <w:rsid w:val="003E2F0E"/>
    <w:rsid w:val="003E631E"/>
    <w:rsid w:val="003F4886"/>
    <w:rsid w:val="0040396A"/>
    <w:rsid w:val="00403EF6"/>
    <w:rsid w:val="00405D8A"/>
    <w:rsid w:val="00406298"/>
    <w:rsid w:val="00413E28"/>
    <w:rsid w:val="004147A6"/>
    <w:rsid w:val="00432351"/>
    <w:rsid w:val="00432F37"/>
    <w:rsid w:val="0046580D"/>
    <w:rsid w:val="00472304"/>
    <w:rsid w:val="0047604F"/>
    <w:rsid w:val="00477F87"/>
    <w:rsid w:val="0048045A"/>
    <w:rsid w:val="004854BC"/>
    <w:rsid w:val="00490E54"/>
    <w:rsid w:val="004B1188"/>
    <w:rsid w:val="004B65D7"/>
    <w:rsid w:val="004C4680"/>
    <w:rsid w:val="004D14A6"/>
    <w:rsid w:val="004D53AA"/>
    <w:rsid w:val="004E1FC2"/>
    <w:rsid w:val="004F6AA0"/>
    <w:rsid w:val="00500C4F"/>
    <w:rsid w:val="0050352C"/>
    <w:rsid w:val="00511608"/>
    <w:rsid w:val="00512C5B"/>
    <w:rsid w:val="00516385"/>
    <w:rsid w:val="005304D5"/>
    <w:rsid w:val="00540F96"/>
    <w:rsid w:val="0054547E"/>
    <w:rsid w:val="00551285"/>
    <w:rsid w:val="00554E43"/>
    <w:rsid w:val="00562261"/>
    <w:rsid w:val="005807DB"/>
    <w:rsid w:val="00582431"/>
    <w:rsid w:val="00590397"/>
    <w:rsid w:val="005B24CC"/>
    <w:rsid w:val="005B6542"/>
    <w:rsid w:val="005D0B55"/>
    <w:rsid w:val="005F7356"/>
    <w:rsid w:val="005F7D21"/>
    <w:rsid w:val="006013F7"/>
    <w:rsid w:val="00626139"/>
    <w:rsid w:val="00630A75"/>
    <w:rsid w:val="00637AD2"/>
    <w:rsid w:val="00641950"/>
    <w:rsid w:val="00642A4B"/>
    <w:rsid w:val="00650F59"/>
    <w:rsid w:val="0065129A"/>
    <w:rsid w:val="0066103D"/>
    <w:rsid w:val="00663693"/>
    <w:rsid w:val="0066544A"/>
    <w:rsid w:val="00667F17"/>
    <w:rsid w:val="00673516"/>
    <w:rsid w:val="006736C8"/>
    <w:rsid w:val="00674E7F"/>
    <w:rsid w:val="0067657B"/>
    <w:rsid w:val="00696FA9"/>
    <w:rsid w:val="006A0B32"/>
    <w:rsid w:val="006A1072"/>
    <w:rsid w:val="006A1761"/>
    <w:rsid w:val="006A6037"/>
    <w:rsid w:val="006A7021"/>
    <w:rsid w:val="006B1958"/>
    <w:rsid w:val="006B5ABE"/>
    <w:rsid w:val="006C13D1"/>
    <w:rsid w:val="006C64A2"/>
    <w:rsid w:val="006D3E5D"/>
    <w:rsid w:val="006D77B4"/>
    <w:rsid w:val="006E0CC5"/>
    <w:rsid w:val="006E290C"/>
    <w:rsid w:val="006E7CEB"/>
    <w:rsid w:val="007068BA"/>
    <w:rsid w:val="00707247"/>
    <w:rsid w:val="00710C60"/>
    <w:rsid w:val="00712382"/>
    <w:rsid w:val="00717D4B"/>
    <w:rsid w:val="00724C41"/>
    <w:rsid w:val="0072675E"/>
    <w:rsid w:val="0073063B"/>
    <w:rsid w:val="00732604"/>
    <w:rsid w:val="00744818"/>
    <w:rsid w:val="00755ACF"/>
    <w:rsid w:val="00760F59"/>
    <w:rsid w:val="0076394D"/>
    <w:rsid w:val="007663F2"/>
    <w:rsid w:val="0078308E"/>
    <w:rsid w:val="007853AC"/>
    <w:rsid w:val="00785A21"/>
    <w:rsid w:val="00786A69"/>
    <w:rsid w:val="00791F23"/>
    <w:rsid w:val="00793398"/>
    <w:rsid w:val="00793652"/>
    <w:rsid w:val="00794423"/>
    <w:rsid w:val="00796A83"/>
    <w:rsid w:val="007A3F47"/>
    <w:rsid w:val="007A7662"/>
    <w:rsid w:val="007B12AF"/>
    <w:rsid w:val="007B1AF0"/>
    <w:rsid w:val="007C2786"/>
    <w:rsid w:val="007C78D2"/>
    <w:rsid w:val="007D55C4"/>
    <w:rsid w:val="007D645C"/>
    <w:rsid w:val="007D70E8"/>
    <w:rsid w:val="007F0126"/>
    <w:rsid w:val="00804150"/>
    <w:rsid w:val="008059FD"/>
    <w:rsid w:val="008130AD"/>
    <w:rsid w:val="00815DC8"/>
    <w:rsid w:val="0083093D"/>
    <w:rsid w:val="00833D03"/>
    <w:rsid w:val="00833D4E"/>
    <w:rsid w:val="00835893"/>
    <w:rsid w:val="00837373"/>
    <w:rsid w:val="00837AEC"/>
    <w:rsid w:val="008431DD"/>
    <w:rsid w:val="008505D4"/>
    <w:rsid w:val="00852FEF"/>
    <w:rsid w:val="00863818"/>
    <w:rsid w:val="00865FB3"/>
    <w:rsid w:val="00872E7A"/>
    <w:rsid w:val="0087398C"/>
    <w:rsid w:val="0088783D"/>
    <w:rsid w:val="008B657D"/>
    <w:rsid w:val="008B70F8"/>
    <w:rsid w:val="008C2AD5"/>
    <w:rsid w:val="008C3A1A"/>
    <w:rsid w:val="008C56C3"/>
    <w:rsid w:val="008E09DB"/>
    <w:rsid w:val="008F1631"/>
    <w:rsid w:val="008F27BE"/>
    <w:rsid w:val="008F2BEE"/>
    <w:rsid w:val="008F5F30"/>
    <w:rsid w:val="008F71BF"/>
    <w:rsid w:val="009154BF"/>
    <w:rsid w:val="00915603"/>
    <w:rsid w:val="00922768"/>
    <w:rsid w:val="00927F8F"/>
    <w:rsid w:val="009404CD"/>
    <w:rsid w:val="0094513C"/>
    <w:rsid w:val="00957B0F"/>
    <w:rsid w:val="009661B2"/>
    <w:rsid w:val="009679DE"/>
    <w:rsid w:val="00970939"/>
    <w:rsid w:val="0099016D"/>
    <w:rsid w:val="00992DC9"/>
    <w:rsid w:val="009958E1"/>
    <w:rsid w:val="00995935"/>
    <w:rsid w:val="009A1F98"/>
    <w:rsid w:val="009C17C2"/>
    <w:rsid w:val="009D0738"/>
    <w:rsid w:val="009D7901"/>
    <w:rsid w:val="009E1B51"/>
    <w:rsid w:val="009E4922"/>
    <w:rsid w:val="009E5E87"/>
    <w:rsid w:val="009F6563"/>
    <w:rsid w:val="009F7310"/>
    <w:rsid w:val="00A175AB"/>
    <w:rsid w:val="00A4247C"/>
    <w:rsid w:val="00A440E8"/>
    <w:rsid w:val="00A441D0"/>
    <w:rsid w:val="00A46347"/>
    <w:rsid w:val="00A47022"/>
    <w:rsid w:val="00A47F58"/>
    <w:rsid w:val="00A5036D"/>
    <w:rsid w:val="00A51732"/>
    <w:rsid w:val="00A534A9"/>
    <w:rsid w:val="00A53531"/>
    <w:rsid w:val="00A625C7"/>
    <w:rsid w:val="00A64F99"/>
    <w:rsid w:val="00A65736"/>
    <w:rsid w:val="00A66384"/>
    <w:rsid w:val="00A7080A"/>
    <w:rsid w:val="00A75377"/>
    <w:rsid w:val="00A7651A"/>
    <w:rsid w:val="00A84506"/>
    <w:rsid w:val="00AA2E61"/>
    <w:rsid w:val="00AA621B"/>
    <w:rsid w:val="00AB1858"/>
    <w:rsid w:val="00AB7561"/>
    <w:rsid w:val="00AD6C41"/>
    <w:rsid w:val="00AD7AE9"/>
    <w:rsid w:val="00AE2761"/>
    <w:rsid w:val="00AE4A12"/>
    <w:rsid w:val="00AF1CE6"/>
    <w:rsid w:val="00AF7262"/>
    <w:rsid w:val="00B11228"/>
    <w:rsid w:val="00B24B1A"/>
    <w:rsid w:val="00B25E59"/>
    <w:rsid w:val="00B331AB"/>
    <w:rsid w:val="00B51BB5"/>
    <w:rsid w:val="00B52624"/>
    <w:rsid w:val="00B56A56"/>
    <w:rsid w:val="00B603F1"/>
    <w:rsid w:val="00B64F05"/>
    <w:rsid w:val="00B71960"/>
    <w:rsid w:val="00B768D0"/>
    <w:rsid w:val="00B93BD1"/>
    <w:rsid w:val="00BA4A65"/>
    <w:rsid w:val="00BA71B5"/>
    <w:rsid w:val="00BC7633"/>
    <w:rsid w:val="00BC78B4"/>
    <w:rsid w:val="00BD32CB"/>
    <w:rsid w:val="00BE0B1F"/>
    <w:rsid w:val="00BE15CB"/>
    <w:rsid w:val="00BE5F8B"/>
    <w:rsid w:val="00C060C1"/>
    <w:rsid w:val="00C064F9"/>
    <w:rsid w:val="00C1024D"/>
    <w:rsid w:val="00C22753"/>
    <w:rsid w:val="00C30025"/>
    <w:rsid w:val="00C30182"/>
    <w:rsid w:val="00C3024E"/>
    <w:rsid w:val="00C31C5E"/>
    <w:rsid w:val="00C34E60"/>
    <w:rsid w:val="00C44206"/>
    <w:rsid w:val="00C460DA"/>
    <w:rsid w:val="00C60065"/>
    <w:rsid w:val="00C6273C"/>
    <w:rsid w:val="00C6475D"/>
    <w:rsid w:val="00C910F0"/>
    <w:rsid w:val="00CB5289"/>
    <w:rsid w:val="00CC693C"/>
    <w:rsid w:val="00CC71B4"/>
    <w:rsid w:val="00CD14A2"/>
    <w:rsid w:val="00CD3CB8"/>
    <w:rsid w:val="00CD4F1C"/>
    <w:rsid w:val="00CE0A50"/>
    <w:rsid w:val="00CE6BD4"/>
    <w:rsid w:val="00CF13F8"/>
    <w:rsid w:val="00CF3213"/>
    <w:rsid w:val="00CF6E8B"/>
    <w:rsid w:val="00CF7CA9"/>
    <w:rsid w:val="00D047F2"/>
    <w:rsid w:val="00D15AB6"/>
    <w:rsid w:val="00D3058A"/>
    <w:rsid w:val="00D314F8"/>
    <w:rsid w:val="00D318D3"/>
    <w:rsid w:val="00D3503A"/>
    <w:rsid w:val="00D445FE"/>
    <w:rsid w:val="00D469AE"/>
    <w:rsid w:val="00D57B44"/>
    <w:rsid w:val="00D57D13"/>
    <w:rsid w:val="00D60EAA"/>
    <w:rsid w:val="00D66CE2"/>
    <w:rsid w:val="00D74B5D"/>
    <w:rsid w:val="00D76D29"/>
    <w:rsid w:val="00D91694"/>
    <w:rsid w:val="00D95E8D"/>
    <w:rsid w:val="00DB1FA2"/>
    <w:rsid w:val="00DC5F0B"/>
    <w:rsid w:val="00DC72F9"/>
    <w:rsid w:val="00DD757B"/>
    <w:rsid w:val="00DE17F6"/>
    <w:rsid w:val="00DE22DC"/>
    <w:rsid w:val="00DE76EE"/>
    <w:rsid w:val="00DF7C5E"/>
    <w:rsid w:val="00E00F6D"/>
    <w:rsid w:val="00E011B6"/>
    <w:rsid w:val="00E01877"/>
    <w:rsid w:val="00E02843"/>
    <w:rsid w:val="00E034B2"/>
    <w:rsid w:val="00E05C75"/>
    <w:rsid w:val="00E144DB"/>
    <w:rsid w:val="00E2093A"/>
    <w:rsid w:val="00E3117A"/>
    <w:rsid w:val="00E36B57"/>
    <w:rsid w:val="00E56924"/>
    <w:rsid w:val="00E56E6E"/>
    <w:rsid w:val="00E63764"/>
    <w:rsid w:val="00E74FCD"/>
    <w:rsid w:val="00E912EF"/>
    <w:rsid w:val="00E94498"/>
    <w:rsid w:val="00E963C1"/>
    <w:rsid w:val="00EB00E5"/>
    <w:rsid w:val="00EB5F3E"/>
    <w:rsid w:val="00EC05B0"/>
    <w:rsid w:val="00EC647E"/>
    <w:rsid w:val="00ED1188"/>
    <w:rsid w:val="00ED22E8"/>
    <w:rsid w:val="00ED7502"/>
    <w:rsid w:val="00EE2B41"/>
    <w:rsid w:val="00EF3632"/>
    <w:rsid w:val="00F05F1C"/>
    <w:rsid w:val="00F07317"/>
    <w:rsid w:val="00F075F8"/>
    <w:rsid w:val="00F1022D"/>
    <w:rsid w:val="00F12B7E"/>
    <w:rsid w:val="00F150DE"/>
    <w:rsid w:val="00F261FA"/>
    <w:rsid w:val="00F34A76"/>
    <w:rsid w:val="00F47F2D"/>
    <w:rsid w:val="00F616DA"/>
    <w:rsid w:val="00F64A9D"/>
    <w:rsid w:val="00F67B28"/>
    <w:rsid w:val="00F872AC"/>
    <w:rsid w:val="00F9551E"/>
    <w:rsid w:val="00FA1806"/>
    <w:rsid w:val="00FB13F2"/>
    <w:rsid w:val="00FB2903"/>
    <w:rsid w:val="00FB5BA7"/>
    <w:rsid w:val="00FB5C89"/>
    <w:rsid w:val="00FC25F6"/>
    <w:rsid w:val="00FD14DB"/>
    <w:rsid w:val="00FD174E"/>
    <w:rsid w:val="00FD1BB6"/>
    <w:rsid w:val="00FD5471"/>
    <w:rsid w:val="00FD61EF"/>
    <w:rsid w:val="00FF33F0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CA9D2"/>
  <w15:docId w15:val="{E5D1240B-4038-4D3D-8277-85BD6E31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129A"/>
    <w:pPr>
      <w:spacing w:line="360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055346"/>
    <w:pPr>
      <w:keepNext/>
      <w:outlineLvl w:val="0"/>
    </w:pPr>
  </w:style>
  <w:style w:type="paragraph" w:styleId="Nagwek2">
    <w:name w:val="heading 2"/>
    <w:basedOn w:val="Normalny"/>
    <w:next w:val="Normalny"/>
    <w:link w:val="Nagwek2Znak"/>
    <w:qFormat/>
    <w:rsid w:val="00A75377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055346"/>
    <w:pPr>
      <w:keepNext/>
      <w:jc w:val="center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534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5346"/>
    <w:pPr>
      <w:tabs>
        <w:tab w:val="center" w:pos="4536"/>
        <w:tab w:val="right" w:pos="9072"/>
      </w:tabs>
    </w:pPr>
  </w:style>
  <w:style w:type="character" w:styleId="Hipercze">
    <w:name w:val="Hyperlink"/>
    <w:rsid w:val="00055346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55346"/>
    <w:pPr>
      <w:jc w:val="center"/>
    </w:pPr>
    <w:rPr>
      <w:b/>
    </w:rPr>
  </w:style>
  <w:style w:type="paragraph" w:styleId="Tekstprzypisudolnego">
    <w:name w:val="footnote text"/>
    <w:basedOn w:val="Normalny"/>
    <w:semiHidden/>
    <w:rsid w:val="00055346"/>
    <w:rPr>
      <w:sz w:val="20"/>
    </w:rPr>
  </w:style>
  <w:style w:type="character" w:styleId="Odwoanieprzypisudolnego">
    <w:name w:val="footnote reference"/>
    <w:semiHidden/>
    <w:rsid w:val="00055346"/>
    <w:rPr>
      <w:vertAlign w:val="superscript"/>
    </w:rPr>
  </w:style>
  <w:style w:type="paragraph" w:styleId="Tekstdymka">
    <w:name w:val="Balloon Text"/>
    <w:basedOn w:val="Normalny"/>
    <w:semiHidden/>
    <w:rsid w:val="00F872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516385"/>
    <w:pPr>
      <w:spacing w:before="100" w:beforeAutospacing="1" w:after="100" w:afterAutospacing="1"/>
    </w:pPr>
    <w:rPr>
      <w:szCs w:val="24"/>
    </w:rPr>
  </w:style>
  <w:style w:type="paragraph" w:styleId="Tekstpodstawowy3">
    <w:name w:val="Body Text 3"/>
    <w:basedOn w:val="Normalny"/>
    <w:rsid w:val="001E74B3"/>
    <w:pPr>
      <w:spacing w:after="120"/>
    </w:pPr>
    <w:rPr>
      <w:sz w:val="16"/>
      <w:szCs w:val="16"/>
    </w:rPr>
  </w:style>
  <w:style w:type="paragraph" w:customStyle="1" w:styleId="plaintext">
    <w:name w:val="plaintext"/>
    <w:basedOn w:val="Normalny"/>
    <w:rsid w:val="009679DE"/>
    <w:pPr>
      <w:spacing w:after="45"/>
    </w:pPr>
    <w:rPr>
      <w:szCs w:val="24"/>
    </w:rPr>
  </w:style>
  <w:style w:type="character" w:styleId="Numerstrony">
    <w:name w:val="page number"/>
    <w:basedOn w:val="Domylnaczcionkaakapitu"/>
    <w:rsid w:val="000B4AC1"/>
  </w:style>
  <w:style w:type="character" w:customStyle="1" w:styleId="NagwekZnak">
    <w:name w:val="Nagłówek Znak"/>
    <w:link w:val="Nagwek"/>
    <w:rsid w:val="00A65736"/>
    <w:rPr>
      <w:sz w:val="24"/>
    </w:rPr>
  </w:style>
  <w:style w:type="character" w:customStyle="1" w:styleId="TekstpodstawowyZnak">
    <w:name w:val="Tekst podstawowy Znak"/>
    <w:link w:val="Tekstpodstawowy"/>
    <w:rsid w:val="00094A1F"/>
    <w:rPr>
      <w:b/>
      <w:sz w:val="28"/>
    </w:rPr>
  </w:style>
  <w:style w:type="paragraph" w:styleId="Tytu">
    <w:name w:val="Title"/>
    <w:basedOn w:val="Normalny"/>
    <w:next w:val="Normalny"/>
    <w:link w:val="TytuZnak"/>
    <w:qFormat/>
    <w:rsid w:val="00E56924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E56924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E5692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0F47CE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6929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8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7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C6A02-FEB8-4C14-AF10-4CFEA87B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zmieniające zarządzenie Nr 116/2021 z dnia 15.11.2021 r.</vt:lpstr>
    </vt:vector>
  </TitlesOfParts>
  <Company>KO Łódź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zmieniające zarządzenie Nr 116/2021</dc:title>
  <dc:creator>Kuratorium Oświaty w Łodzi</dc:creator>
  <cp:lastModifiedBy>AP</cp:lastModifiedBy>
  <cp:revision>2</cp:revision>
  <cp:lastPrinted>2024-01-12T11:06:00Z</cp:lastPrinted>
  <dcterms:created xsi:type="dcterms:W3CDTF">2024-01-16T13:47:00Z</dcterms:created>
  <dcterms:modified xsi:type="dcterms:W3CDTF">2024-01-16T13:47:00Z</dcterms:modified>
</cp:coreProperties>
</file>