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047F6F" w:rsidP="00047F6F">
      <w:pPr>
        <w:pStyle w:val="Tytu"/>
        <w:spacing w:after="360"/>
        <w:rPr>
          <w:sz w:val="28"/>
          <w:szCs w:val="28"/>
        </w:rPr>
      </w:pPr>
      <w:r>
        <w:rPr>
          <w:sz w:val="28"/>
          <w:szCs w:val="28"/>
        </w:rPr>
        <w:t>Zarządzenie nr 8</w:t>
      </w:r>
      <w:r w:rsidR="009C5EDC">
        <w:rPr>
          <w:sz w:val="28"/>
          <w:szCs w:val="28"/>
        </w:rPr>
        <w:t>4</w:t>
      </w:r>
      <w:r w:rsidR="00037E4E" w:rsidRPr="0065129A">
        <w:rPr>
          <w:sz w:val="28"/>
          <w:szCs w:val="28"/>
        </w:rPr>
        <w:t>/2023 Łód</w:t>
      </w:r>
      <w:r w:rsidR="00341696">
        <w:rPr>
          <w:sz w:val="28"/>
          <w:szCs w:val="28"/>
        </w:rPr>
        <w:t xml:space="preserve">zkiego Kuratora Oświaty z dnia </w:t>
      </w:r>
      <w:r>
        <w:rPr>
          <w:sz w:val="28"/>
          <w:szCs w:val="28"/>
        </w:rPr>
        <w:t>14</w:t>
      </w:r>
      <w:r w:rsidR="00AE4A12" w:rsidRPr="0065129A">
        <w:rPr>
          <w:sz w:val="28"/>
          <w:szCs w:val="28"/>
        </w:rPr>
        <w:t xml:space="preserve">  </w:t>
      </w:r>
      <w:r w:rsidR="00915603">
        <w:rPr>
          <w:sz w:val="28"/>
          <w:szCs w:val="28"/>
        </w:rPr>
        <w:t>września</w:t>
      </w:r>
      <w:r w:rsidR="00037E4E" w:rsidRPr="0065129A">
        <w:rPr>
          <w:sz w:val="28"/>
          <w:szCs w:val="28"/>
        </w:rPr>
        <w:t xml:space="preserve"> 2023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w </w:t>
      </w:r>
      <w:r w:rsidR="00037E4E" w:rsidRPr="0065129A">
        <w:rPr>
          <w:sz w:val="28"/>
          <w:szCs w:val="28"/>
        </w:rPr>
        <w:t xml:space="preserve">sprawie powołania </w:t>
      </w:r>
      <w:r w:rsidR="00AE4A12" w:rsidRPr="0065129A">
        <w:rPr>
          <w:sz w:val="28"/>
          <w:szCs w:val="28"/>
        </w:rPr>
        <w:t xml:space="preserve">Zespołu do przeprowadzenia kontroli wewnętrznej w zakresie </w:t>
      </w:r>
      <w:r w:rsidR="00915603">
        <w:rPr>
          <w:sz w:val="28"/>
          <w:szCs w:val="28"/>
        </w:rPr>
        <w:t>zabezpieczenia systemów informatycznych oraz zabezpieczenia danych przetwarzanych w systemach informatycznych w Delegaturach Kuratorium Oświaty w Łodzi – weryfikacja realizacji uwag i zaleceń pokontrolnych przedstawianych w toku kontroli przeprowadzanych w roku 2021</w:t>
      </w:r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9C5EDC">
        <w:t>84</w:t>
      </w:r>
      <w:bookmarkStart w:id="0" w:name="_GoBack"/>
      <w:bookmarkEnd w:id="0"/>
      <w:r w:rsidR="006013F7" w:rsidRPr="00E56924">
        <w:t>.20</w:t>
      </w:r>
      <w:r w:rsidR="00381743">
        <w:t>23</w:t>
      </w:r>
    </w:p>
    <w:p w:rsidR="00AE4A12" w:rsidRDefault="00AE4A12" w:rsidP="0065129A">
      <w:r w:rsidRPr="00637802">
        <w:t>Na po</w:t>
      </w:r>
      <w:r w:rsidR="00D26EAE">
        <w:t>dstawie § 1 ust. 1 zarządzenia n</w:t>
      </w:r>
      <w:r w:rsidRPr="00637802">
        <w:t xml:space="preserve">r </w:t>
      </w:r>
      <w:r>
        <w:t>14</w:t>
      </w:r>
      <w:r w:rsidRPr="00637802">
        <w:t>/202</w:t>
      </w:r>
      <w:r>
        <w:t>3</w:t>
      </w:r>
      <w:r w:rsidRPr="00637802">
        <w:t xml:space="preserve"> Łódzkiego Kuratora Oświaty z dnia </w:t>
      </w:r>
      <w:r>
        <w:t>15</w:t>
      </w:r>
      <w:r w:rsidRPr="00637802">
        <w:t xml:space="preserve"> lutego 202</w:t>
      </w:r>
      <w:r>
        <w:t>3</w:t>
      </w:r>
      <w:r w:rsidRPr="00637802">
        <w:t xml:space="preserve"> r. w sprawie przyjęcia do użytku służbowego Planu kontroli wewnętrzn</w:t>
      </w:r>
      <w:r>
        <w:t>ych</w:t>
      </w:r>
      <w:r w:rsidRPr="00637802">
        <w:t xml:space="preserve"> w Kuratorium Oświaty w Łodzi na rok 202</w:t>
      </w:r>
      <w:r>
        <w:t>3</w:t>
      </w:r>
      <w:r w:rsidRPr="00637802">
        <w:t xml:space="preserve"> oraz Procedury Kontroli Zarządczej w Kuratorium Oświaty w Łodzi stanowią</w:t>
      </w:r>
      <w:r>
        <w:t>cej załącznik do Zarządzenia Nr </w:t>
      </w:r>
      <w:r w:rsidRPr="00637802">
        <w:t>65/2013 Łódzkiego Kuratora Oświaty z dnia 27 grudnia 2013 r. w sprawie przyjęcia Procedury Kontroli Zarządczej w Kuratorium Oświaty w Łodzi oraz Polityki Zarządzania Ryzykiem w Kuratorium Oświaty w Łodzi zarządzam, co następuje</w:t>
      </w:r>
      <w:r>
        <w:t>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915603" w:rsidRPr="00915603" w:rsidRDefault="00472304" w:rsidP="00915603">
      <w:pPr>
        <w:pStyle w:val="Akapitzlist"/>
        <w:numPr>
          <w:ilvl w:val="0"/>
          <w:numId w:val="17"/>
        </w:numPr>
        <w:ind w:left="142" w:hanging="284"/>
      </w:pPr>
      <w:r w:rsidRPr="00915603">
        <w:t xml:space="preserve">Powołuję </w:t>
      </w:r>
      <w:r w:rsidR="00D3503A" w:rsidRPr="00915603">
        <w:t xml:space="preserve">Zespół do przeprowadzenia kontroli wewnętrznej w zakresie </w:t>
      </w:r>
      <w:r w:rsidR="00915603" w:rsidRPr="00915603">
        <w:t xml:space="preserve">zabezpieczenia systemów informatycznych oraz zabezpieczenia danych przetwarzanych w systemach informatycznych w Delegaturach Kuratorium Oświaty w Łodzi – weryfikacja realizacji uwag i zaleceń </w:t>
      </w:r>
      <w:r w:rsidR="00915603">
        <w:t>pokontrolnych przedstawianych w </w:t>
      </w:r>
      <w:r w:rsidR="00915603" w:rsidRPr="00915603">
        <w:t>toku kontroli przeprowadzanych w roku 2021</w:t>
      </w:r>
      <w:r w:rsidR="00915603">
        <w:t>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C1024D">
        <w:t>Zespołu</w:t>
      </w:r>
      <w:r w:rsidRPr="00037E4E">
        <w:t xml:space="preserve"> wchodzą:</w:t>
      </w:r>
    </w:p>
    <w:p w:rsidR="00D318D3" w:rsidRPr="00D318D3" w:rsidRDefault="00915603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Paweł Żałoba</w:t>
      </w:r>
      <w:r w:rsidR="00472304" w:rsidRPr="00037E4E">
        <w:t xml:space="preserve"> – </w:t>
      </w:r>
      <w:r w:rsidR="004B65D7">
        <w:t>informatyk</w:t>
      </w:r>
      <w:r w:rsidR="00D3503A">
        <w:t xml:space="preserve"> w </w:t>
      </w:r>
      <w:r w:rsidR="004B65D7">
        <w:t>Wydziale Organi</w:t>
      </w:r>
      <w:r w:rsidR="00650F59">
        <w:t>zacyjnym w Kuratorium Oświaty w </w:t>
      </w:r>
      <w:r w:rsidR="004B65D7">
        <w:t>Łodzi</w:t>
      </w:r>
      <w:r w:rsidR="00D3503A">
        <w:t xml:space="preserve"> </w:t>
      </w:r>
      <w:r w:rsidR="0083093D">
        <w:t>– przewodniczący Zespołu</w:t>
      </w:r>
      <w:r w:rsidR="00D318D3">
        <w:t>;</w:t>
      </w:r>
    </w:p>
    <w:p w:rsidR="00D318D3" w:rsidRPr="00D318D3" w:rsidRDefault="004B65D7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Sylwester Smażek</w:t>
      </w:r>
      <w:r w:rsidR="00472304" w:rsidRPr="00037E4E">
        <w:t xml:space="preserve"> – </w:t>
      </w:r>
      <w:r>
        <w:t>informatyk</w:t>
      </w:r>
      <w:r w:rsidR="00D3503A">
        <w:t xml:space="preserve"> w </w:t>
      </w:r>
      <w:r>
        <w:t>Wydziale Organizacyjnym w Kuratorium Oświaty w Łodzi</w:t>
      </w:r>
      <w:r w:rsidR="00D3503A">
        <w:t xml:space="preserve"> </w:t>
      </w:r>
      <w:r w:rsidR="00472304" w:rsidRPr="00037E4E">
        <w:t xml:space="preserve">– </w:t>
      </w:r>
      <w:r w:rsidR="00D3503A">
        <w:t>członek</w:t>
      </w:r>
      <w:r w:rsidR="0083093D">
        <w:t xml:space="preserve"> Zespołu</w:t>
      </w:r>
      <w:r w:rsidR="00D3503A">
        <w:t>;</w:t>
      </w:r>
    </w:p>
    <w:p w:rsidR="00037E4E" w:rsidRPr="00E63764" w:rsidRDefault="004B65D7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 xml:space="preserve">Rafał Bieniek </w:t>
      </w:r>
      <w:r w:rsidR="00E63764">
        <w:t>–</w:t>
      </w:r>
      <w:r>
        <w:t xml:space="preserve"> </w:t>
      </w:r>
      <w:r w:rsidR="00E63764">
        <w:t>główny specjalista w Wydziale Organizacyjnym w Kuratorium Oświaty w Łodzi</w:t>
      </w:r>
      <w:r w:rsidR="0083093D">
        <w:t xml:space="preserve"> – członek Zespołu</w:t>
      </w:r>
      <w:r w:rsidR="00E63764">
        <w:t>;</w:t>
      </w:r>
    </w:p>
    <w:p w:rsidR="00E63764" w:rsidRPr="00D318D3" w:rsidRDefault="00E63764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 xml:space="preserve">Adam Bar – Inspektor </w:t>
      </w:r>
      <w:r w:rsidR="00650F59">
        <w:t>Ochrony Danych w K</w:t>
      </w:r>
      <w:r>
        <w:t>uratorium Oświaty w Łodzi</w:t>
      </w:r>
      <w:r w:rsidR="0083093D">
        <w:t xml:space="preserve"> – członek Zespołu</w:t>
      </w:r>
      <w:r>
        <w:t>.</w:t>
      </w:r>
    </w:p>
    <w:p w:rsidR="000F47CE" w:rsidRPr="00472304" w:rsidRDefault="000F47CE" w:rsidP="001C6B32">
      <w:pPr>
        <w:spacing w:before="120" w:after="120"/>
        <w:ind w:hanging="142"/>
      </w:pPr>
      <w:r w:rsidRPr="00472304">
        <w:lastRenderedPageBreak/>
        <w:t xml:space="preserve">§ </w:t>
      </w:r>
      <w:r>
        <w:t>2</w:t>
      </w:r>
      <w:r w:rsidRPr="00472304">
        <w:t xml:space="preserve">. </w:t>
      </w:r>
    </w:p>
    <w:p w:rsidR="0034433F" w:rsidRPr="0034433F" w:rsidRDefault="000F47CE" w:rsidP="001C6B32">
      <w:pPr>
        <w:pStyle w:val="Akapitzlist"/>
        <w:numPr>
          <w:ilvl w:val="0"/>
          <w:numId w:val="19"/>
        </w:numPr>
        <w:ind w:left="142" w:hanging="284"/>
        <w:rPr>
          <w:b/>
        </w:rPr>
      </w:pPr>
      <w:r w:rsidRPr="0034433F">
        <w:t>Zespół zobowiązany jest przeprowadzić kontrolę w zakresie § 1 ust</w:t>
      </w:r>
      <w:r w:rsidR="00E74FCD" w:rsidRPr="0034433F">
        <w:t>. 1 do dnia</w:t>
      </w:r>
      <w:r w:rsidR="00E74FCD">
        <w:t xml:space="preserve"> </w:t>
      </w:r>
      <w:r w:rsidR="00E63764">
        <w:t>13 października</w:t>
      </w:r>
      <w:r>
        <w:t xml:space="preserve"> 2023 r.</w:t>
      </w:r>
    </w:p>
    <w:p w:rsidR="0034433F" w:rsidRPr="0034433F" w:rsidRDefault="000F47C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>Zespół przeprowadzi kontrol</w:t>
      </w:r>
      <w:r w:rsidR="001E44C3">
        <w:t>ę w</w:t>
      </w:r>
      <w:r w:rsidR="00C1024D">
        <w:t>e współpracy</w:t>
      </w:r>
      <w:r w:rsidR="001E44C3">
        <w:t xml:space="preserve"> </w:t>
      </w:r>
      <w:r w:rsidR="0011440B">
        <w:t xml:space="preserve">z </w:t>
      </w:r>
      <w:r w:rsidR="00E63764">
        <w:t>Delegaturą Kuratorium Oświaty w Łodzi z siedzibą w Sieradzu i Delegaturą Kuratorium Oświaty w Łodzi z siedzibą w Piotrkowie Trybunalskim.</w:t>
      </w:r>
    </w:p>
    <w:p w:rsidR="008F27BE" w:rsidRPr="0034433F" w:rsidRDefault="008F27B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 xml:space="preserve">Zespół przedstawi Łódzkiemu Kuratorowi </w:t>
      </w:r>
      <w:r w:rsidR="00E74FCD">
        <w:t>O</w:t>
      </w:r>
      <w:r>
        <w:t xml:space="preserve">światy protokół z wykonania kontroli w terminie </w:t>
      </w:r>
      <w:r w:rsidR="001E44C3">
        <w:t>do dnia 2</w:t>
      </w:r>
      <w:r w:rsidR="00E63764">
        <w:t>7</w:t>
      </w:r>
      <w:r w:rsidR="001E44C3">
        <w:t xml:space="preserve"> października 2023 r.</w:t>
      </w:r>
    </w:p>
    <w:p w:rsidR="008F27BE" w:rsidRDefault="008F27BE" w:rsidP="001C6B32">
      <w:pPr>
        <w:spacing w:before="120" w:after="120"/>
        <w:ind w:hanging="142"/>
      </w:pPr>
      <w:r w:rsidRPr="00472304">
        <w:t xml:space="preserve">§ </w:t>
      </w:r>
      <w:r>
        <w:t>3</w:t>
      </w:r>
      <w:r w:rsidRPr="00472304">
        <w:t xml:space="preserve">. </w:t>
      </w:r>
    </w:p>
    <w:p w:rsidR="008F27BE" w:rsidRDefault="008F27BE" w:rsidP="0065129A">
      <w:pPr>
        <w:rPr>
          <w:b/>
        </w:rPr>
      </w:pPr>
      <w:r>
        <w:t xml:space="preserve">Nadzór nad wykonaniem zarządzenia sprawuje </w:t>
      </w:r>
      <w:r w:rsidR="00C1024D">
        <w:t xml:space="preserve">Dyrektor </w:t>
      </w:r>
      <w:r w:rsidR="00E63764">
        <w:t xml:space="preserve">Wydziału Organizacyjnego </w:t>
      </w:r>
      <w:r w:rsidR="00C1024D">
        <w:t>w Kuratorium Oświaty w Łodzi</w:t>
      </w:r>
      <w:r>
        <w:t>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>
        <w:t>4.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94" w:rsidRDefault="00460E94">
      <w:r>
        <w:separator/>
      </w:r>
    </w:p>
  </w:endnote>
  <w:endnote w:type="continuationSeparator" w:id="0">
    <w:p w:rsidR="00460E94" w:rsidRDefault="0046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94" w:rsidRDefault="00460E94">
      <w:r>
        <w:separator/>
      </w:r>
    </w:p>
  </w:footnote>
  <w:footnote w:type="continuationSeparator" w:id="0">
    <w:p w:rsidR="00460E94" w:rsidRDefault="0046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37E4E"/>
    <w:rsid w:val="00043212"/>
    <w:rsid w:val="00046FDA"/>
    <w:rsid w:val="00047F6F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13291"/>
    <w:rsid w:val="00320A69"/>
    <w:rsid w:val="0032601A"/>
    <w:rsid w:val="003373C5"/>
    <w:rsid w:val="00341696"/>
    <w:rsid w:val="0034433F"/>
    <w:rsid w:val="003444D7"/>
    <w:rsid w:val="003652BB"/>
    <w:rsid w:val="00370223"/>
    <w:rsid w:val="00375AB0"/>
    <w:rsid w:val="00381743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0E94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C5EDC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331AB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26EAE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ED156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2099-1E40-41AF-B509-0C81551A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-kz - zabezpieczenie systemów informatycznych</vt:lpstr>
    </vt:vector>
  </TitlesOfParts>
  <Company>KO Łódź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dot. kontroli wewnętrznej -kz - zabezpieczenie systemów informatycznych</dc:title>
  <dc:creator>Kuratorium Oświaty w Łodzi</dc:creator>
  <cp:lastModifiedBy>AP</cp:lastModifiedBy>
  <cp:revision>5</cp:revision>
  <cp:lastPrinted>2023-07-18T07:32:00Z</cp:lastPrinted>
  <dcterms:created xsi:type="dcterms:W3CDTF">2023-09-15T11:49:00Z</dcterms:created>
  <dcterms:modified xsi:type="dcterms:W3CDTF">2023-09-15T11:52:00Z</dcterms:modified>
</cp:coreProperties>
</file>