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CB270" w14:textId="77777777" w:rsidR="00A175CA" w:rsidRPr="00E6522C" w:rsidRDefault="00A175CA" w:rsidP="001D7404">
      <w:pPr>
        <w:pStyle w:val="Tytu"/>
      </w:pPr>
      <w:r w:rsidRPr="00E6522C">
        <w:t>Zakres wymagań na poszczególne etapy Wojewódzkiego Konkursu Przedmiotowego z Historii wraz z literaturą dla uczniów szkół podstawowych w</w:t>
      </w:r>
      <w:r w:rsidR="008A0E84">
        <w:t xml:space="preserve"> </w:t>
      </w:r>
      <w:r w:rsidRPr="00E6522C">
        <w:t>roku szkolnym 202</w:t>
      </w:r>
      <w:r w:rsidR="00047567" w:rsidRPr="00E6522C">
        <w:t>3</w:t>
      </w:r>
      <w:r w:rsidRPr="00E6522C">
        <w:t>/202</w:t>
      </w:r>
      <w:r w:rsidR="00047567" w:rsidRPr="00E6522C">
        <w:t>4</w:t>
      </w:r>
    </w:p>
    <w:p w14:paraId="3ED63872" w14:textId="77777777" w:rsidR="00F56405" w:rsidRPr="00E6522C" w:rsidRDefault="00F56405" w:rsidP="001D7404">
      <w:pPr>
        <w:pStyle w:val="Tytu"/>
      </w:pPr>
      <w:r w:rsidRPr="00E6522C">
        <w:t>„</w:t>
      </w:r>
      <w:r w:rsidR="00A712DA" w:rsidRPr="00E6522C">
        <w:t>Kobiety, które zmieniły historię Polski</w:t>
      </w:r>
      <w:r w:rsidRPr="00E6522C">
        <w:t>”</w:t>
      </w:r>
    </w:p>
    <w:p w14:paraId="2C98732C" w14:textId="77777777" w:rsidR="007A68DC" w:rsidRPr="00E6522C" w:rsidRDefault="007A68DC" w:rsidP="0087702E">
      <w:pPr>
        <w:pStyle w:val="Nagwek1"/>
      </w:pPr>
      <w:r w:rsidRPr="00E6522C">
        <w:t>Etap szkolny</w:t>
      </w:r>
    </w:p>
    <w:p w14:paraId="3211A306" w14:textId="77777777" w:rsidR="00917DFC" w:rsidRPr="00E6522C" w:rsidRDefault="002051FB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Uczestnicy powinni wykazać się wiedzą i umiejętnościami wskazanymi w podstawie programowej przedmiotu historia na II etapie edukacyjnym obejmującym klasy IV – VI</w:t>
      </w:r>
      <w:r w:rsidR="00BA350C" w:rsidRPr="00E6522C">
        <w:rPr>
          <w:rFonts w:ascii="Arial" w:hAnsi="Arial" w:cs="Arial"/>
          <w:b/>
          <w:bCs/>
          <w:sz w:val="24"/>
          <w:szCs w:val="24"/>
        </w:rPr>
        <w:t>II</w:t>
      </w:r>
      <w:r w:rsidRPr="00E6522C">
        <w:rPr>
          <w:rFonts w:ascii="Arial" w:hAnsi="Arial" w:cs="Arial"/>
          <w:b/>
          <w:bCs/>
          <w:sz w:val="24"/>
          <w:szCs w:val="24"/>
        </w:rPr>
        <w:t xml:space="preserve"> szkoły podstawowej, tj.:</w:t>
      </w:r>
    </w:p>
    <w:p w14:paraId="69A7E722" w14:textId="67866E8E" w:rsidR="002B6D98" w:rsidRPr="00CD1059" w:rsidRDefault="002B6D98" w:rsidP="00313EE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Elementy historii rodzinnej i regionalnej. Uczeń:</w:t>
      </w:r>
    </w:p>
    <w:p w14:paraId="695AE7E7" w14:textId="73CFDC70" w:rsidR="002B6D98" w:rsidRPr="0087702E" w:rsidRDefault="002B6D98" w:rsidP="007A2C22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zbiera informacje na temat historii swojej rodziny, gromadzi pamiątki rodzinne</w:t>
      </w:r>
      <w:r w:rsidR="008A0E8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i opowiada o nich;</w:t>
      </w:r>
    </w:p>
    <w:p w14:paraId="5F7F7FFA" w14:textId="568779D7" w:rsidR="002B6D98" w:rsidRPr="0087702E" w:rsidRDefault="002B6D98" w:rsidP="007A2C22">
      <w:pPr>
        <w:pStyle w:val="Akapitzlist"/>
        <w:numPr>
          <w:ilvl w:val="0"/>
          <w:numId w:val="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poznaje historię i tradycje swojej okolicy i ludzi dla niej szczególnie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zasłużonych; zna lokalne zabytki i opisuje ich dzieje.</w:t>
      </w:r>
    </w:p>
    <w:p w14:paraId="395D8BB6" w14:textId="17D204CF" w:rsidR="002B6D98" w:rsidRPr="00CD1059" w:rsidRDefault="002B6D98" w:rsidP="00313EE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bookmarkStart w:id="0" w:name="_Hlk140482958"/>
      <w:r w:rsidRPr="00CD1059">
        <w:rPr>
          <w:rFonts w:ascii="Arial" w:hAnsi="Arial" w:cs="Arial"/>
          <w:sz w:val="24"/>
          <w:szCs w:val="24"/>
        </w:rPr>
        <w:t>Najważniejsze elementy polskiego dziedzictwa kulturowego. Uczeń:</w:t>
      </w:r>
    </w:p>
    <w:p w14:paraId="54C5A28D" w14:textId="286CD869" w:rsidR="002B6D98" w:rsidRPr="0087702E" w:rsidRDefault="002B6D98" w:rsidP="007A2C22">
      <w:pPr>
        <w:pStyle w:val="Akapitzlist"/>
        <w:numPr>
          <w:ilvl w:val="0"/>
          <w:numId w:val="1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zna symbole narodowe (barwy, godło, hymn państwowy), najważniejsze święta</w:t>
      </w:r>
      <w:r w:rsidR="006C4D5F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narodowe i państwowe, potrafi wytłumaczyć ich znaczenie;</w:t>
      </w:r>
    </w:p>
    <w:bookmarkEnd w:id="0"/>
    <w:p w14:paraId="3CF9E878" w14:textId="7AC78F59" w:rsidR="002B6D98" w:rsidRPr="0087702E" w:rsidRDefault="002B6D98" w:rsidP="007A2C22">
      <w:pPr>
        <w:pStyle w:val="Akapitzlist"/>
        <w:numPr>
          <w:ilvl w:val="0"/>
          <w:numId w:val="1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zna legendy o początkach państwa polskiego;</w:t>
      </w:r>
    </w:p>
    <w:p w14:paraId="5A5816FD" w14:textId="0AA7286C" w:rsidR="002B6D98" w:rsidRPr="0087702E" w:rsidRDefault="002B6D98" w:rsidP="007A2C22">
      <w:pPr>
        <w:pStyle w:val="Akapitzlist"/>
        <w:numPr>
          <w:ilvl w:val="0"/>
          <w:numId w:val="1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wiąże najważniejsze zabytki i symbole kultury polskiej z właściwymi regionami.</w:t>
      </w:r>
    </w:p>
    <w:p w14:paraId="0076C81F" w14:textId="70DD004F" w:rsidR="002B6D98" w:rsidRPr="00CD1059" w:rsidRDefault="002B6D98" w:rsidP="00313EE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Refleksja nad historią jako nauką. Uczeń:</w:t>
      </w:r>
    </w:p>
    <w:p w14:paraId="67E8096D" w14:textId="73D15F31" w:rsidR="002B6D98" w:rsidRPr="0087702E" w:rsidRDefault="002B6D98" w:rsidP="007A2C22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wyjaśnia, na czym polega praca historyka;</w:t>
      </w:r>
    </w:p>
    <w:p w14:paraId="4BBE9555" w14:textId="309C7A22" w:rsidR="002B6D98" w:rsidRPr="0087702E" w:rsidRDefault="002B6D98" w:rsidP="007A2C22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1" w:name="_Hlk140507885"/>
      <w:r w:rsidRPr="0087702E">
        <w:rPr>
          <w:rFonts w:ascii="Arial" w:hAnsi="Arial" w:cs="Arial"/>
          <w:sz w:val="24"/>
          <w:szCs w:val="24"/>
        </w:rPr>
        <w:t>wskazuje sposoby mierzenia czasu w historii i posługuje się pojęciami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chronologicznymi;</w:t>
      </w:r>
    </w:p>
    <w:bookmarkEnd w:id="1"/>
    <w:p w14:paraId="6973B10C" w14:textId="1A0687F4" w:rsidR="002B6D98" w:rsidRPr="0087702E" w:rsidRDefault="002B6D98" w:rsidP="007A2C22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rozpoznaje rodzaje źródeł historycznych;</w:t>
      </w:r>
    </w:p>
    <w:p w14:paraId="165C0B07" w14:textId="43527036" w:rsidR="002B6D98" w:rsidRPr="0087702E" w:rsidRDefault="002B6D98" w:rsidP="007A2C22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odróżnia historię od dziejów legendarnych.</w:t>
      </w:r>
    </w:p>
    <w:p w14:paraId="641FD412" w14:textId="7AE97569" w:rsidR="002B6D98" w:rsidRPr="00CD1059" w:rsidRDefault="002B6D98" w:rsidP="00313EE1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bookmarkStart w:id="2" w:name="_Hlk140481312"/>
      <w:bookmarkStart w:id="3" w:name="_Hlk140506203"/>
      <w:bookmarkStart w:id="4" w:name="_Hlk140585078"/>
      <w:r w:rsidRPr="00CD1059">
        <w:rPr>
          <w:rFonts w:ascii="Arial" w:hAnsi="Arial" w:cs="Arial"/>
          <w:sz w:val="24"/>
          <w:szCs w:val="24"/>
        </w:rPr>
        <w:t>Postacie i wydarzenia o doniosłym znaczeniu dla kształtowania polskiej tożsamości</w:t>
      </w:r>
      <w:r w:rsidR="00E6522C" w:rsidRPr="00CD1059">
        <w:rPr>
          <w:rFonts w:ascii="Arial" w:hAnsi="Arial" w:cs="Arial"/>
          <w:sz w:val="24"/>
          <w:szCs w:val="24"/>
        </w:rPr>
        <w:t xml:space="preserve"> </w:t>
      </w:r>
      <w:r w:rsidRPr="00CD1059">
        <w:rPr>
          <w:rFonts w:ascii="Arial" w:hAnsi="Arial" w:cs="Arial"/>
          <w:sz w:val="24"/>
          <w:szCs w:val="24"/>
        </w:rPr>
        <w:t>kulturowej. Uczeń sytuuje w czasie i opowiada o:</w:t>
      </w:r>
      <w:bookmarkEnd w:id="2"/>
    </w:p>
    <w:bookmarkEnd w:id="3"/>
    <w:p w14:paraId="3417B026" w14:textId="7EB8A604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księciu Mieszku i czeskiej Dobrawie – chrzcie Polski;</w:t>
      </w:r>
    </w:p>
    <w:bookmarkEnd w:id="4"/>
    <w:p w14:paraId="0BCD7414" w14:textId="5B965594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Bolesławie Chrobrym – pierwszym królu – i zjeździe w Gnieźnie;</w:t>
      </w:r>
    </w:p>
    <w:p w14:paraId="63EAE7AC" w14:textId="38A58B33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5" w:name="_Hlk140481330"/>
      <w:r w:rsidRPr="0087702E">
        <w:rPr>
          <w:rFonts w:ascii="Arial" w:hAnsi="Arial" w:cs="Arial"/>
          <w:sz w:val="24"/>
          <w:szCs w:val="24"/>
        </w:rPr>
        <w:t>ostatnim z Piastów – Kazimierzu Wielkim;</w:t>
      </w:r>
    </w:p>
    <w:p w14:paraId="45C6AB78" w14:textId="4771F054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6" w:name="_Hlk140481443"/>
      <w:bookmarkEnd w:id="5"/>
      <w:r w:rsidRPr="0087702E">
        <w:rPr>
          <w:rFonts w:ascii="Arial" w:hAnsi="Arial" w:cs="Arial"/>
          <w:sz w:val="24"/>
          <w:szCs w:val="24"/>
        </w:rPr>
        <w:t>królowej Jadwidze, Władysławie Jagiell</w:t>
      </w:r>
      <w:r w:rsidR="00213BD4" w:rsidRPr="0087702E">
        <w:rPr>
          <w:rFonts w:ascii="Arial" w:hAnsi="Arial" w:cs="Arial"/>
          <w:sz w:val="24"/>
          <w:szCs w:val="24"/>
        </w:rPr>
        <w:t>e, Zawiszy Czarnym, unii polsko</w:t>
      </w:r>
      <w:r w:rsidRPr="0087702E">
        <w:rPr>
          <w:rFonts w:ascii="Arial" w:hAnsi="Arial" w:cs="Arial"/>
          <w:sz w:val="24"/>
          <w:szCs w:val="24"/>
        </w:rPr>
        <w:t>-litewskiej i zwycięstwie grunwaldzkim;</w:t>
      </w:r>
    </w:p>
    <w:p w14:paraId="71ACE957" w14:textId="095181A6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7" w:name="_Hlk140503219"/>
      <w:bookmarkEnd w:id="6"/>
      <w:r w:rsidRPr="0087702E">
        <w:rPr>
          <w:rFonts w:ascii="Arial" w:hAnsi="Arial" w:cs="Arial"/>
          <w:sz w:val="24"/>
          <w:szCs w:val="24"/>
        </w:rPr>
        <w:t>Mikołaju Koperniku i krakowskich żakach;</w:t>
      </w:r>
    </w:p>
    <w:bookmarkEnd w:id="7"/>
    <w:p w14:paraId="1180AB24" w14:textId="638AA813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lastRenderedPageBreak/>
        <w:t>Janie Zamoyskim – wodzu i mężu stanu;</w:t>
      </w:r>
    </w:p>
    <w:p w14:paraId="1032335C" w14:textId="195C1838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8" w:name="_Hlk140496037"/>
      <w:r w:rsidRPr="0087702E">
        <w:rPr>
          <w:rFonts w:ascii="Arial" w:hAnsi="Arial" w:cs="Arial"/>
          <w:sz w:val="24"/>
          <w:szCs w:val="24"/>
        </w:rPr>
        <w:t>bohaterach wojen XVII wieku – przeorze Augustynie Kordeckim, hetmanie</w:t>
      </w:r>
      <w:r w:rsidR="00213BD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Stefanie Czarnieckim i królu Janie III Sobieskim;</w:t>
      </w:r>
      <w:bookmarkEnd w:id="8"/>
    </w:p>
    <w:p w14:paraId="70E91B7F" w14:textId="6E36F6B4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9" w:name="_Hlk140496529"/>
      <w:r w:rsidRPr="0087702E">
        <w:rPr>
          <w:rFonts w:ascii="Arial" w:hAnsi="Arial" w:cs="Arial"/>
          <w:sz w:val="24"/>
          <w:szCs w:val="24"/>
        </w:rPr>
        <w:t>Tadeuszu Kościuszce i kosynierach spod Racławic;</w:t>
      </w:r>
    </w:p>
    <w:bookmarkEnd w:id="9"/>
    <w:p w14:paraId="39D0D77D" w14:textId="72B1B765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Janie Henryku Dąbrowskim i Józefie Wybickim oraz polskim hymnie;</w:t>
      </w:r>
    </w:p>
    <w:p w14:paraId="1BE7B619" w14:textId="236D62E1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10" w:name="_Hlk140496656"/>
      <w:r w:rsidRPr="0087702E">
        <w:rPr>
          <w:rFonts w:ascii="Arial" w:hAnsi="Arial" w:cs="Arial"/>
          <w:sz w:val="24"/>
          <w:szCs w:val="24"/>
        </w:rPr>
        <w:t>Romualdzie Traugutcie i powstańczym państwie;</w:t>
      </w:r>
    </w:p>
    <w:bookmarkEnd w:id="10"/>
    <w:p w14:paraId="23418ED6" w14:textId="7761BB42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laureatce Nagrody Nobla – Marii Skłodowskiej-Curie;</w:t>
      </w:r>
    </w:p>
    <w:p w14:paraId="25117299" w14:textId="5C9C14C8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11" w:name="_Hlk140501334"/>
      <w:r w:rsidRPr="0087702E">
        <w:rPr>
          <w:rFonts w:ascii="Arial" w:hAnsi="Arial" w:cs="Arial"/>
          <w:sz w:val="24"/>
          <w:szCs w:val="24"/>
        </w:rPr>
        <w:t>Józefie Piłsudskim i jego żołnierzach;</w:t>
      </w:r>
    </w:p>
    <w:p w14:paraId="29661CAB" w14:textId="3457C401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12" w:name="_Hlk140505140"/>
      <w:bookmarkEnd w:id="11"/>
      <w:r w:rsidRPr="0087702E">
        <w:rPr>
          <w:rFonts w:ascii="Arial" w:hAnsi="Arial" w:cs="Arial"/>
          <w:sz w:val="24"/>
          <w:szCs w:val="24"/>
        </w:rPr>
        <w:t>Eugeniuszu Kwiatkowskim i budowie Gdyni;</w:t>
      </w:r>
    </w:p>
    <w:p w14:paraId="4D6691BB" w14:textId="3A121202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13" w:name="_Hlk140501351"/>
      <w:bookmarkEnd w:id="12"/>
      <w:r w:rsidRPr="0087702E">
        <w:rPr>
          <w:rFonts w:ascii="Arial" w:hAnsi="Arial" w:cs="Arial"/>
          <w:sz w:val="24"/>
          <w:szCs w:val="24"/>
        </w:rPr>
        <w:t>„Zośce”, „Alku”, „Rudym” i „Szarych Szeregach”;</w:t>
      </w:r>
    </w:p>
    <w:p w14:paraId="72F182F4" w14:textId="6E9250CE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14" w:name="_Hlk140506186"/>
      <w:bookmarkEnd w:id="13"/>
      <w:r w:rsidRPr="0087702E">
        <w:rPr>
          <w:rFonts w:ascii="Arial" w:hAnsi="Arial" w:cs="Arial"/>
          <w:sz w:val="24"/>
          <w:szCs w:val="24"/>
        </w:rPr>
        <w:t xml:space="preserve">żołnierzach niezłomnych – Witoldzie Pileckim i Danucie </w:t>
      </w:r>
      <w:proofErr w:type="spellStart"/>
      <w:r w:rsidRPr="0087702E">
        <w:rPr>
          <w:rFonts w:ascii="Arial" w:hAnsi="Arial" w:cs="Arial"/>
          <w:sz w:val="24"/>
          <w:szCs w:val="24"/>
        </w:rPr>
        <w:t>Siedzikównie</w:t>
      </w:r>
      <w:proofErr w:type="spellEnd"/>
      <w:r w:rsidRPr="0087702E">
        <w:rPr>
          <w:rFonts w:ascii="Arial" w:hAnsi="Arial" w:cs="Arial"/>
          <w:sz w:val="24"/>
          <w:szCs w:val="24"/>
        </w:rPr>
        <w:t xml:space="preserve"> „Ince”;</w:t>
      </w:r>
    </w:p>
    <w:p w14:paraId="3639CA8B" w14:textId="062A9ED7" w:rsidR="002B6D98" w:rsidRPr="0087702E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15" w:name="_Hlk140505086"/>
      <w:bookmarkEnd w:id="14"/>
      <w:r w:rsidRPr="0087702E">
        <w:rPr>
          <w:rFonts w:ascii="Arial" w:hAnsi="Arial" w:cs="Arial"/>
          <w:sz w:val="24"/>
          <w:szCs w:val="24"/>
        </w:rPr>
        <w:t>papieżu Janie Pawle II;</w:t>
      </w:r>
    </w:p>
    <w:p w14:paraId="0EC77DDE" w14:textId="77777777" w:rsidR="00FD1277" w:rsidRDefault="002B6D98" w:rsidP="007A2C22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left"/>
        <w:rPr>
          <w:rFonts w:ascii="Arial" w:hAnsi="Arial" w:cs="Arial"/>
          <w:sz w:val="24"/>
          <w:szCs w:val="24"/>
        </w:rPr>
      </w:pPr>
      <w:bookmarkStart w:id="16" w:name="_Hlk140506767"/>
      <w:bookmarkEnd w:id="15"/>
      <w:r w:rsidRPr="0087702E">
        <w:rPr>
          <w:rFonts w:ascii="Arial" w:hAnsi="Arial" w:cs="Arial"/>
          <w:sz w:val="24"/>
          <w:szCs w:val="24"/>
        </w:rPr>
        <w:t>„Solidarności” i jej bohaterach.</w:t>
      </w:r>
      <w:bookmarkStart w:id="17" w:name="_Hlk140521380"/>
      <w:bookmarkEnd w:id="16"/>
    </w:p>
    <w:p w14:paraId="6A0780C6" w14:textId="689A9EB5" w:rsidR="002B6D98" w:rsidRPr="00FD1277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FD1277">
        <w:rPr>
          <w:rFonts w:ascii="Arial" w:hAnsi="Arial" w:cs="Arial"/>
          <w:sz w:val="24"/>
          <w:szCs w:val="24"/>
        </w:rPr>
        <w:t>Cywilizacje starożytne. Uczeń:</w:t>
      </w:r>
    </w:p>
    <w:bookmarkEnd w:id="17"/>
    <w:p w14:paraId="3CE41AE6" w14:textId="431A0F31" w:rsidR="002B6D98" w:rsidRPr="0087702E" w:rsidRDefault="002B6D98" w:rsidP="007A2C22">
      <w:pPr>
        <w:pStyle w:val="Akapitzlist"/>
        <w:numPr>
          <w:ilvl w:val="0"/>
          <w:numId w:val="1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porównuje koczowniczy tryb życia z osiadłym i wyjaśnia skutki rewolucji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neolitycznej;</w:t>
      </w:r>
    </w:p>
    <w:p w14:paraId="15E8C3C5" w14:textId="3F0A49BB" w:rsidR="002B6D98" w:rsidRPr="0087702E" w:rsidRDefault="002B6D98" w:rsidP="007A2C22">
      <w:pPr>
        <w:pStyle w:val="Akapitzlist"/>
        <w:numPr>
          <w:ilvl w:val="0"/>
          <w:numId w:val="1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18" w:name="_Hlk140582666"/>
      <w:r w:rsidRPr="0087702E">
        <w:rPr>
          <w:rFonts w:ascii="Arial" w:hAnsi="Arial" w:cs="Arial"/>
          <w:sz w:val="24"/>
          <w:szCs w:val="24"/>
        </w:rPr>
        <w:t>lokalizuje w czasie i przestrzeni cywilizacje Starożytnego Wschodu</w:t>
      </w:r>
      <w:r w:rsidR="0028625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(Mezopotamii, Egiptu i Izraela), cywilizacje nad wielkimi rzekami (Indie</w:t>
      </w:r>
      <w:r w:rsidR="0028625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i Chiny) oraz cywilizacje starożytnej Grecji i Rzymu;</w:t>
      </w:r>
    </w:p>
    <w:p w14:paraId="1DAB2AB8" w14:textId="49D54E27" w:rsidR="002B6D98" w:rsidRPr="0087702E" w:rsidRDefault="002B6D98" w:rsidP="007A2C22">
      <w:pPr>
        <w:pStyle w:val="Akapitzlist"/>
        <w:numPr>
          <w:ilvl w:val="0"/>
          <w:numId w:val="1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19" w:name="_Hlk140580560"/>
      <w:bookmarkEnd w:id="18"/>
      <w:r w:rsidRPr="0087702E">
        <w:rPr>
          <w:rFonts w:ascii="Arial" w:hAnsi="Arial" w:cs="Arial"/>
          <w:sz w:val="24"/>
          <w:szCs w:val="24"/>
        </w:rPr>
        <w:t>charakteryzuje strukturę społeczeństwa i s</w:t>
      </w:r>
      <w:r w:rsidR="00E6522C" w:rsidRPr="0087702E">
        <w:rPr>
          <w:rFonts w:ascii="Arial" w:hAnsi="Arial" w:cs="Arial"/>
          <w:sz w:val="24"/>
          <w:szCs w:val="24"/>
        </w:rPr>
        <w:t>ystem wierzeń w Egipcie, Grecji</w:t>
      </w:r>
      <w:r w:rsidRPr="0087702E">
        <w:rPr>
          <w:rFonts w:ascii="Arial" w:hAnsi="Arial" w:cs="Arial"/>
          <w:sz w:val="24"/>
          <w:szCs w:val="24"/>
        </w:rPr>
        <w:t xml:space="preserve"> Rzymie, religię starożytnego Izraela; wyjaśnia różnicę między politeizmem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a monoteizmem;</w:t>
      </w:r>
    </w:p>
    <w:p w14:paraId="4A9299A1" w14:textId="6F06DD17" w:rsidR="002B6D98" w:rsidRPr="0087702E" w:rsidRDefault="002B6D98" w:rsidP="007A2C22">
      <w:pPr>
        <w:pStyle w:val="Akapitzlist"/>
        <w:numPr>
          <w:ilvl w:val="0"/>
          <w:numId w:val="1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20" w:name="_Hlk140521408"/>
      <w:bookmarkEnd w:id="19"/>
      <w:r w:rsidRPr="0087702E">
        <w:rPr>
          <w:rFonts w:ascii="Arial" w:hAnsi="Arial" w:cs="Arial"/>
          <w:sz w:val="24"/>
          <w:szCs w:val="24"/>
        </w:rPr>
        <w:t>umiejscawia w czasie i zna różne systemy sprawowania władzy oraz organizację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społeczeństwa w Egipcie, Atenach peryklejskich i Rzymie;</w:t>
      </w:r>
    </w:p>
    <w:p w14:paraId="751C8595" w14:textId="7A7B632F" w:rsidR="002B6D98" w:rsidRPr="0087702E" w:rsidRDefault="002B6D98" w:rsidP="007A2C22">
      <w:pPr>
        <w:pStyle w:val="Akapitzlist"/>
        <w:numPr>
          <w:ilvl w:val="0"/>
          <w:numId w:val="1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21" w:name="_Hlk140583068"/>
      <w:bookmarkEnd w:id="20"/>
      <w:r w:rsidRPr="0087702E">
        <w:rPr>
          <w:rFonts w:ascii="Arial" w:hAnsi="Arial" w:cs="Arial"/>
          <w:sz w:val="24"/>
          <w:szCs w:val="24"/>
        </w:rPr>
        <w:t>charakteryzuje najważniejsze osiągnięcia kultury materialnej i duchowej świata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starożytnego w różnych dziedzinach: filozofii, nauce, prawie, architekturze,sztuce, literaturze;</w:t>
      </w:r>
    </w:p>
    <w:p w14:paraId="623DAC00" w14:textId="6997863F" w:rsidR="002B6D98" w:rsidRPr="0087702E" w:rsidRDefault="002B6D98" w:rsidP="007A2C22">
      <w:pPr>
        <w:pStyle w:val="Akapitzlist"/>
        <w:numPr>
          <w:ilvl w:val="0"/>
          <w:numId w:val="1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22" w:name="_Hlk140578668"/>
      <w:bookmarkEnd w:id="21"/>
      <w:r w:rsidRPr="0087702E">
        <w:rPr>
          <w:rFonts w:ascii="Arial" w:hAnsi="Arial" w:cs="Arial"/>
          <w:sz w:val="24"/>
          <w:szCs w:val="24"/>
        </w:rPr>
        <w:t>umiejscawia w czasie i przestrzeni narodziny oraz rozprzestrzenianie się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chrześcijaństwa.</w:t>
      </w:r>
    </w:p>
    <w:p w14:paraId="72FC540A" w14:textId="01F1859D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bookmarkStart w:id="23" w:name="_Hlk140587010"/>
      <w:bookmarkStart w:id="24" w:name="_Hlk140573735"/>
      <w:bookmarkEnd w:id="22"/>
      <w:r w:rsidRPr="00CD1059">
        <w:rPr>
          <w:rFonts w:ascii="Arial" w:hAnsi="Arial" w:cs="Arial"/>
          <w:sz w:val="24"/>
          <w:szCs w:val="24"/>
        </w:rPr>
        <w:t>Bizancjum i świat islamu. Uczeń:</w:t>
      </w:r>
    </w:p>
    <w:bookmarkEnd w:id="23"/>
    <w:p w14:paraId="5530EDE1" w14:textId="7E16407B" w:rsidR="002B6D98" w:rsidRPr="0087702E" w:rsidRDefault="002B6D98" w:rsidP="007A2C22">
      <w:pPr>
        <w:pStyle w:val="Akapitzlist"/>
        <w:numPr>
          <w:ilvl w:val="0"/>
          <w:numId w:val="1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umiejscawia w czasie i przestrzeni zasięg ekspansji arabskiej i wyjaśnia wpływ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cywilizacji muzułmańskiej na Europę;</w:t>
      </w:r>
    </w:p>
    <w:p w14:paraId="5122C075" w14:textId="2ADB2805" w:rsidR="002B6D98" w:rsidRPr="0087702E" w:rsidRDefault="002B6D98" w:rsidP="007A2C22">
      <w:pPr>
        <w:pStyle w:val="Akapitzlist"/>
        <w:numPr>
          <w:ilvl w:val="0"/>
          <w:numId w:val="1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25" w:name="_Hlk140587023"/>
      <w:bookmarkEnd w:id="24"/>
      <w:r w:rsidRPr="0087702E">
        <w:rPr>
          <w:rFonts w:ascii="Arial" w:hAnsi="Arial" w:cs="Arial"/>
          <w:sz w:val="24"/>
          <w:szCs w:val="24"/>
        </w:rPr>
        <w:t>lokalizuje w czasie i przestrzeni cesarstwo bizantyjskie i rozpoznaje osiągnięcia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kultury bizantyjskiej (prawo, architektura, sztuka).</w:t>
      </w:r>
    </w:p>
    <w:p w14:paraId="3D3E1BAD" w14:textId="1BE381A6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bookmarkStart w:id="26" w:name="_Hlk140573762"/>
      <w:bookmarkEnd w:id="25"/>
      <w:r w:rsidRPr="00CD1059">
        <w:rPr>
          <w:rFonts w:ascii="Arial" w:hAnsi="Arial" w:cs="Arial"/>
          <w:sz w:val="24"/>
          <w:szCs w:val="24"/>
        </w:rPr>
        <w:t>Średniowieczna Europa. Uczeń:</w:t>
      </w:r>
    </w:p>
    <w:bookmarkEnd w:id="26"/>
    <w:p w14:paraId="12B88727" w14:textId="17A3751A" w:rsidR="002B6D98" w:rsidRPr="0087702E" w:rsidRDefault="002B6D98" w:rsidP="007A2C22">
      <w:pPr>
        <w:pStyle w:val="Akapitzlist"/>
        <w:numPr>
          <w:ilvl w:val="0"/>
          <w:numId w:val="1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umiejscawia w czasie i przestrzeni państwo Franków;</w:t>
      </w:r>
    </w:p>
    <w:p w14:paraId="4C25ABB3" w14:textId="06270161" w:rsidR="002B6D98" w:rsidRPr="0087702E" w:rsidRDefault="002B6D98" w:rsidP="007A2C22">
      <w:pPr>
        <w:pStyle w:val="Akapitzlist"/>
        <w:numPr>
          <w:ilvl w:val="0"/>
          <w:numId w:val="1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umiejscawia w czasie i przestrzeni nowe państwa w Europie;</w:t>
      </w:r>
    </w:p>
    <w:p w14:paraId="5C38C545" w14:textId="1C5F849F" w:rsidR="002B6D98" w:rsidRPr="0087702E" w:rsidRDefault="002B6D98" w:rsidP="007A2C22">
      <w:pPr>
        <w:pStyle w:val="Akapitzlist"/>
        <w:numPr>
          <w:ilvl w:val="0"/>
          <w:numId w:val="1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przyczyny i skutki rozłamu w Kościele w XI wieku oraz opisuje relacje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między władzą cesarską a papieską;</w:t>
      </w:r>
    </w:p>
    <w:p w14:paraId="08F4E0B4" w14:textId="05EA204D" w:rsidR="002B6D98" w:rsidRPr="0087702E" w:rsidRDefault="002B6D98" w:rsidP="007A2C22">
      <w:pPr>
        <w:pStyle w:val="Akapitzlist"/>
        <w:numPr>
          <w:ilvl w:val="0"/>
          <w:numId w:val="1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27" w:name="_Hlk140573776"/>
      <w:r w:rsidRPr="0087702E">
        <w:rPr>
          <w:rFonts w:ascii="Arial" w:hAnsi="Arial" w:cs="Arial"/>
          <w:sz w:val="24"/>
          <w:szCs w:val="24"/>
        </w:rPr>
        <w:t>charakteryzuje przyczyny i skutki krucjat.</w:t>
      </w:r>
    </w:p>
    <w:p w14:paraId="355D1DCD" w14:textId="6A58BF82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bookmarkStart w:id="28" w:name="_Hlk140575496"/>
      <w:bookmarkStart w:id="29" w:name="_Hlk140575847"/>
      <w:bookmarkEnd w:id="27"/>
      <w:r w:rsidRPr="00CD1059">
        <w:rPr>
          <w:rFonts w:ascii="Arial" w:hAnsi="Arial" w:cs="Arial"/>
          <w:sz w:val="24"/>
          <w:szCs w:val="24"/>
        </w:rPr>
        <w:t>Społeczeństwo i kultura średniowiecznej Europy. Uczeń:</w:t>
      </w:r>
    </w:p>
    <w:bookmarkEnd w:id="28"/>
    <w:p w14:paraId="504D1518" w14:textId="7507DD5F" w:rsidR="002B6D98" w:rsidRPr="0087702E" w:rsidRDefault="002B6D98" w:rsidP="007A2C22">
      <w:pPr>
        <w:pStyle w:val="Akapitzlist"/>
        <w:numPr>
          <w:ilvl w:val="0"/>
          <w:numId w:val="1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przedstawia instytucje systemu lennego, wyjaśnia pojęcie stanu i charakteryzuje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podziały społeczne w średniowieczu;</w:t>
      </w:r>
    </w:p>
    <w:p w14:paraId="382F0878" w14:textId="403382F0" w:rsidR="002B6D98" w:rsidRPr="0087702E" w:rsidRDefault="002B6D98" w:rsidP="007A2C22">
      <w:pPr>
        <w:pStyle w:val="Akapitzlist"/>
        <w:numPr>
          <w:ilvl w:val="0"/>
          <w:numId w:val="1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warunki życia średniowiecznego miasta i wsi;</w:t>
      </w:r>
    </w:p>
    <w:p w14:paraId="7F64B9C2" w14:textId="46B368D1" w:rsidR="002B6D98" w:rsidRPr="0087702E" w:rsidRDefault="002B6D98" w:rsidP="007A2C22">
      <w:pPr>
        <w:pStyle w:val="Akapitzlist"/>
        <w:numPr>
          <w:ilvl w:val="0"/>
          <w:numId w:val="1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porównuje kulturę rycerską i kulturę miejską, opisuje charakterystyczne cechy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wzoru rycerza średniowiecznego, rozpoznaje zabytki kultury średniowiecza,wskazuje różnice między stylem romańskim a stylem gotyckim;</w:t>
      </w:r>
    </w:p>
    <w:p w14:paraId="56374355" w14:textId="3DB63766" w:rsidR="002B6D98" w:rsidRPr="0087702E" w:rsidRDefault="002B6D98" w:rsidP="007A2C22">
      <w:pPr>
        <w:pStyle w:val="Akapitzlist"/>
        <w:numPr>
          <w:ilvl w:val="0"/>
          <w:numId w:val="1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30" w:name="_Hlk140575516"/>
      <w:bookmarkEnd w:id="29"/>
      <w:r w:rsidRPr="0087702E">
        <w:rPr>
          <w:rFonts w:ascii="Arial" w:hAnsi="Arial" w:cs="Arial"/>
          <w:sz w:val="24"/>
          <w:szCs w:val="24"/>
        </w:rPr>
        <w:t>wyjaśnia rolę Kościoła (w tym zakonów) w dziedzinie nauki, architektury, sztuki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i życia codziennego.</w:t>
      </w:r>
    </w:p>
    <w:p w14:paraId="211EF776" w14:textId="5E9F5049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bookmarkStart w:id="31" w:name="_Hlk140571997"/>
      <w:bookmarkEnd w:id="30"/>
      <w:r w:rsidRPr="00CD1059">
        <w:rPr>
          <w:rFonts w:ascii="Arial" w:hAnsi="Arial" w:cs="Arial"/>
          <w:sz w:val="24"/>
          <w:szCs w:val="24"/>
        </w:rPr>
        <w:t>Polska w okresie wczesnopiastowskim. Uczeń:</w:t>
      </w:r>
    </w:p>
    <w:bookmarkEnd w:id="31"/>
    <w:p w14:paraId="3C082CB4" w14:textId="57F2391E" w:rsidR="002B6D98" w:rsidRPr="0087702E" w:rsidRDefault="002B6D98" w:rsidP="007A2C22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sytuuje w czasie i przestrzeni państwo pierwszych Piastów oraz przedstawia jego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genezę;</w:t>
      </w:r>
    </w:p>
    <w:p w14:paraId="20A7D022" w14:textId="58947F69" w:rsidR="002B6D98" w:rsidRPr="0087702E" w:rsidRDefault="002B6D98" w:rsidP="007A2C22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okoliczności przyjęcia chrztu przez Piastów oraz następstwa kulturowe,społeczne i polityczne chrystianizacji Polski;</w:t>
      </w:r>
    </w:p>
    <w:p w14:paraId="60E85A8D" w14:textId="395CC66C" w:rsidR="002B6D98" w:rsidRPr="0087702E" w:rsidRDefault="002B6D98" w:rsidP="007A2C22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32" w:name="_Hlk140572017"/>
      <w:r w:rsidRPr="0087702E">
        <w:rPr>
          <w:rFonts w:ascii="Arial" w:hAnsi="Arial" w:cs="Arial"/>
          <w:sz w:val="24"/>
          <w:szCs w:val="24"/>
        </w:rPr>
        <w:t>charakteryzuje rozwój i kryzys monarchii Bolesława Chrobrego i Mieszka II;</w:t>
      </w:r>
    </w:p>
    <w:bookmarkEnd w:id="32"/>
    <w:p w14:paraId="4CE6C7E3" w14:textId="0BDDACCD" w:rsidR="002B6D98" w:rsidRPr="0087702E" w:rsidRDefault="002B6D98" w:rsidP="007A2C22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odbudowę i rozwój państwa Piastów za rządów Kazimierza</w:t>
      </w:r>
      <w:r w:rsidR="0028625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Odnowiciela i Bolesława Śmiałego;</w:t>
      </w:r>
    </w:p>
    <w:p w14:paraId="4C8F222F" w14:textId="77E3D8D1" w:rsidR="002B6D98" w:rsidRPr="0087702E" w:rsidRDefault="002B6D98" w:rsidP="007A2C22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przedstawia dokonania Bolesława Krzywoustego; opisuje konflikt z Cesarstwem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Niemieckim;</w:t>
      </w:r>
    </w:p>
    <w:p w14:paraId="2A1F534C" w14:textId="158179AC" w:rsidR="002B6D98" w:rsidRPr="0087702E" w:rsidRDefault="002B6D98" w:rsidP="007A2C22">
      <w:pPr>
        <w:pStyle w:val="Akapitzlist"/>
        <w:numPr>
          <w:ilvl w:val="0"/>
          <w:numId w:val="1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społeczeństwo Polski pierwszych Piastów.</w:t>
      </w:r>
    </w:p>
    <w:p w14:paraId="0ECB4582" w14:textId="20D7E4B3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bookmarkStart w:id="33" w:name="_Hlk140493959"/>
      <w:bookmarkStart w:id="34" w:name="_Hlk140588648"/>
      <w:r w:rsidRPr="00CD1059">
        <w:rPr>
          <w:rFonts w:ascii="Arial" w:hAnsi="Arial" w:cs="Arial"/>
          <w:sz w:val="24"/>
          <w:szCs w:val="24"/>
        </w:rPr>
        <w:t>Polska w okresie rozbicia dzielnicowego. Uczeń:</w:t>
      </w:r>
    </w:p>
    <w:bookmarkEnd w:id="33"/>
    <w:p w14:paraId="273636DD" w14:textId="1EFA2FB6" w:rsidR="002B6D98" w:rsidRPr="0087702E" w:rsidRDefault="002B6D98" w:rsidP="007A2C22">
      <w:pPr>
        <w:pStyle w:val="Akapitzlist"/>
        <w:numPr>
          <w:ilvl w:val="0"/>
          <w:numId w:val="18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umieszcza w czasie i przestrzeni Polskę okresu rozbicia dzielnicowego;</w:t>
      </w:r>
    </w:p>
    <w:bookmarkEnd w:id="34"/>
    <w:p w14:paraId="65E37D52" w14:textId="344FB208" w:rsidR="002B6D98" w:rsidRPr="0087702E" w:rsidRDefault="002B6D98" w:rsidP="007A2C22">
      <w:pPr>
        <w:pStyle w:val="Akapitzlist"/>
        <w:numPr>
          <w:ilvl w:val="0"/>
          <w:numId w:val="18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przyczyny oraz wskazuje skutki rozbicia dzielnicowego;</w:t>
      </w:r>
    </w:p>
    <w:p w14:paraId="634BA61A" w14:textId="35AC86AE" w:rsidR="002B6D98" w:rsidRPr="0087702E" w:rsidRDefault="002B6D98" w:rsidP="007A2C22">
      <w:pPr>
        <w:pStyle w:val="Akapitzlist"/>
        <w:numPr>
          <w:ilvl w:val="0"/>
          <w:numId w:val="18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umieszcza w czasie najważniejsze wydarzenia związane z relacjami polsko-krzyżackimi oraz zagrożeniem najazdami tatarskimi w okresie rozbicia</w:t>
      </w:r>
      <w:r w:rsidR="001158D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dzielnicowego;</w:t>
      </w:r>
    </w:p>
    <w:p w14:paraId="68302230" w14:textId="31632322" w:rsidR="002B6D98" w:rsidRPr="0087702E" w:rsidRDefault="002B6D98" w:rsidP="007A2C22">
      <w:pPr>
        <w:pStyle w:val="Akapitzlist"/>
        <w:numPr>
          <w:ilvl w:val="0"/>
          <w:numId w:val="18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przemiany społeczne i gospodarcze, z uwzględnieniem ruchu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osadniczego;</w:t>
      </w:r>
    </w:p>
    <w:p w14:paraId="199C771D" w14:textId="5A0AA1D7" w:rsidR="002B6D98" w:rsidRPr="0087702E" w:rsidRDefault="002B6D98" w:rsidP="007A2C22">
      <w:pPr>
        <w:pStyle w:val="Akapitzlist"/>
        <w:numPr>
          <w:ilvl w:val="0"/>
          <w:numId w:val="18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35" w:name="_Hlk140493975"/>
      <w:r w:rsidRPr="0087702E">
        <w:rPr>
          <w:rFonts w:ascii="Arial" w:hAnsi="Arial" w:cs="Arial"/>
          <w:sz w:val="24"/>
          <w:szCs w:val="24"/>
        </w:rPr>
        <w:t>charakteryzuje proces zjednoczenia państwa polskiego na przełomie XIII i XIV</w:t>
      </w:r>
      <w:r w:rsidR="00C53E9E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wieku, wskazując na rolę władców piastowskich (ze szczególnym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uwzględnieniem roli Władysława Łokietka) oraz Kościoła.</w:t>
      </w:r>
    </w:p>
    <w:p w14:paraId="229247B0" w14:textId="3A437AA4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36" w:name="_Hlk140481468"/>
      <w:bookmarkStart w:id="37" w:name="_Hlk140481263"/>
      <w:bookmarkStart w:id="38" w:name="_Hlk140503333"/>
      <w:bookmarkEnd w:id="35"/>
      <w:r w:rsidRPr="00CD1059">
        <w:rPr>
          <w:rFonts w:ascii="Arial" w:hAnsi="Arial" w:cs="Arial"/>
          <w:sz w:val="24"/>
          <w:szCs w:val="24"/>
        </w:rPr>
        <w:t>Polska w XIV i XV wieku. Uczeń:</w:t>
      </w:r>
      <w:bookmarkEnd w:id="36"/>
    </w:p>
    <w:bookmarkEnd w:id="37"/>
    <w:p w14:paraId="60D4EE99" w14:textId="645EE5B6" w:rsidR="002B6D98" w:rsidRPr="0087702E" w:rsidRDefault="002B6D98" w:rsidP="007A2C22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rozwój terytorialny państwa polskiego w XIV i XV wieku;</w:t>
      </w:r>
    </w:p>
    <w:p w14:paraId="63D23E3E" w14:textId="0423EA3C" w:rsidR="002B6D98" w:rsidRPr="0087702E" w:rsidRDefault="002B6D98" w:rsidP="007A2C22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39" w:name="_Hlk140481282"/>
      <w:r w:rsidRPr="0087702E">
        <w:rPr>
          <w:rFonts w:ascii="Arial" w:hAnsi="Arial" w:cs="Arial"/>
          <w:sz w:val="24"/>
          <w:szCs w:val="24"/>
        </w:rPr>
        <w:t>analizuje dokonania Kazimierza Wielkiego w dziedzinie polityki wewnętrznej</w:t>
      </w:r>
      <w:r w:rsidR="001158D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(system obronny, urbanizacja kraju, prawo, nauka) oraz w polityce zagranicznej;</w:t>
      </w:r>
    </w:p>
    <w:p w14:paraId="13AAC87D" w14:textId="5976E1D4" w:rsidR="002B6D98" w:rsidRPr="0087702E" w:rsidRDefault="002B6D98" w:rsidP="007A2C22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40" w:name="_Hlk140481486"/>
      <w:bookmarkEnd w:id="39"/>
      <w:r w:rsidRPr="0087702E">
        <w:rPr>
          <w:rFonts w:ascii="Arial" w:hAnsi="Arial" w:cs="Arial"/>
          <w:sz w:val="24"/>
          <w:szCs w:val="24"/>
        </w:rPr>
        <w:t>opisuje związki Polski z Węgrami w XIV i XV wieku;</w:t>
      </w:r>
    </w:p>
    <w:bookmarkEnd w:id="40"/>
    <w:p w14:paraId="19DA0F78" w14:textId="3E6235CF" w:rsidR="002B6D98" w:rsidRPr="0087702E" w:rsidRDefault="002B6D98" w:rsidP="007A2C22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przyczyny i ocenia następstwa unii Polski z Wielkim Księstwem</w:t>
      </w:r>
      <w:r w:rsidR="001158D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Litewskim;</w:t>
      </w:r>
    </w:p>
    <w:p w14:paraId="5D9040F0" w14:textId="43EB873C" w:rsidR="002B6D98" w:rsidRPr="0087702E" w:rsidRDefault="002B6D98" w:rsidP="007A2C22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dokonania w dziedzinie polityki wewnętrznej i zagranicznej</w:t>
      </w:r>
      <w:r w:rsidR="001158D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Jagiellonów w XV wieku;</w:t>
      </w:r>
    </w:p>
    <w:p w14:paraId="021828EF" w14:textId="3FCBE28A" w:rsidR="002B6D98" w:rsidRPr="0087702E" w:rsidRDefault="002B6D98" w:rsidP="007A2C22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porządkuje i umieszcza w czasie najważniejsze wydarzenia związane z relacjami</w:t>
      </w:r>
      <w:r w:rsidR="00E6522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polsko-krzyżackimi w XIV i XV wieku;</w:t>
      </w:r>
    </w:p>
    <w:bookmarkEnd w:id="38"/>
    <w:p w14:paraId="73E701F5" w14:textId="61191FD2" w:rsidR="002B6D98" w:rsidRPr="0087702E" w:rsidRDefault="002B6D98" w:rsidP="007A2C22">
      <w:pPr>
        <w:pStyle w:val="Akapitzlist"/>
        <w:numPr>
          <w:ilvl w:val="0"/>
          <w:numId w:val="1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rozwój monarchii stanowej i uprawnień stanu szlacheckiego</w:t>
      </w:r>
      <w:r w:rsidR="001158D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 xml:space="preserve">(rozwój przywilejów szlacheckich do konstytucji nihil </w:t>
      </w:r>
      <w:proofErr w:type="spellStart"/>
      <w:r w:rsidRPr="0087702E">
        <w:rPr>
          <w:rFonts w:ascii="Arial" w:hAnsi="Arial" w:cs="Arial"/>
          <w:sz w:val="24"/>
          <w:szCs w:val="24"/>
        </w:rPr>
        <w:t>novi</w:t>
      </w:r>
      <w:proofErr w:type="spellEnd"/>
      <w:r w:rsidRPr="0087702E">
        <w:rPr>
          <w:rFonts w:ascii="Arial" w:hAnsi="Arial" w:cs="Arial"/>
          <w:sz w:val="24"/>
          <w:szCs w:val="24"/>
        </w:rPr>
        <w:t>).</w:t>
      </w:r>
    </w:p>
    <w:p w14:paraId="0043097F" w14:textId="5FF1477D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41" w:name="_Hlk140614604"/>
      <w:r w:rsidRPr="00CD1059">
        <w:rPr>
          <w:rFonts w:ascii="Arial" w:hAnsi="Arial" w:cs="Arial"/>
          <w:sz w:val="24"/>
          <w:szCs w:val="24"/>
        </w:rPr>
        <w:t>Wielkie odkrycia geograficzne. Uczeń:</w:t>
      </w:r>
    </w:p>
    <w:bookmarkEnd w:id="41"/>
    <w:p w14:paraId="26D01080" w14:textId="7C5CB972" w:rsidR="002B6D98" w:rsidRPr="0087702E" w:rsidRDefault="002B6D98" w:rsidP="007A2C22">
      <w:pPr>
        <w:pStyle w:val="Akapitzlist"/>
        <w:numPr>
          <w:ilvl w:val="0"/>
          <w:numId w:val="2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przyczyny i ocenia wpływ odkryć geograficznych na życie społeczno-gospodarcze i kulturowe Europy oraz Nowego Świata;</w:t>
      </w:r>
    </w:p>
    <w:p w14:paraId="1715BD4B" w14:textId="66B4DBA9" w:rsidR="002B6D98" w:rsidRPr="0087702E" w:rsidRDefault="002B6D98" w:rsidP="007A2C22">
      <w:pPr>
        <w:pStyle w:val="Akapitzlist"/>
        <w:numPr>
          <w:ilvl w:val="0"/>
          <w:numId w:val="2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umieszcza w czasie i przestrzeni wyprawy Krzysztofa Kolumba, Vasco da Gamy,</w:t>
      </w:r>
      <w:r w:rsidR="0028625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Ferdynanda Magellana oraz sytuuje w przestrzeni posiadłości kolonialne</w:t>
      </w:r>
      <w:r w:rsidR="008A0E8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Portugalii i Hiszpanii.</w:t>
      </w:r>
    </w:p>
    <w:p w14:paraId="380BB05A" w14:textId="5D0F25DD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42" w:name="_Hlk140489953"/>
      <w:r w:rsidRPr="00CD1059">
        <w:rPr>
          <w:rFonts w:ascii="Arial" w:hAnsi="Arial" w:cs="Arial"/>
          <w:sz w:val="24"/>
          <w:szCs w:val="24"/>
        </w:rPr>
        <w:t>„Złoty wiek” w Polsce na tle europejskim. Uczeń:</w:t>
      </w:r>
    </w:p>
    <w:bookmarkEnd w:id="42"/>
    <w:p w14:paraId="337938D3" w14:textId="7C5A2989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rozpoznaje charakterystyczne cechy renesansu europejskiego; charakteryzuje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 xml:space="preserve">największe osiągnięcia </w:t>
      </w:r>
      <w:bookmarkStart w:id="43" w:name="_Hlk140692423"/>
      <w:r w:rsidRPr="0087702E">
        <w:rPr>
          <w:rFonts w:ascii="Arial" w:hAnsi="Arial" w:cs="Arial"/>
          <w:sz w:val="24"/>
          <w:szCs w:val="24"/>
        </w:rPr>
        <w:t>Leonarda da Vinci, Michała Anioła, Rafaela Santi,</w:t>
      </w:r>
      <w:r w:rsidR="0028625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Erazma z Rotterdamu, Mikołaja Kopernika, Galileusza i Jana Gutenberga;</w:t>
      </w:r>
      <w:bookmarkEnd w:id="43"/>
    </w:p>
    <w:p w14:paraId="4C85BF1C" w14:textId="2CDE1D3A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44" w:name="_Hlk140696308"/>
      <w:r w:rsidRPr="0087702E">
        <w:rPr>
          <w:rFonts w:ascii="Arial" w:hAnsi="Arial" w:cs="Arial"/>
          <w:sz w:val="24"/>
          <w:szCs w:val="24"/>
        </w:rPr>
        <w:t>wymienia przyczyny i następstwa reformacji, opisuje cele i charakteryzuje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działalność Marcina Lutra i Jana Kalwina oraz przedstawia okoliczności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powstania Kościoła anglikańskiego;</w:t>
      </w:r>
    </w:p>
    <w:bookmarkEnd w:id="44"/>
    <w:p w14:paraId="42016173" w14:textId="5FCFAC89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cele zwołania soboru trydenckiego i charakteryzuje reformę Kościoła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katolickiego;</w:t>
      </w:r>
    </w:p>
    <w:p w14:paraId="4A044F2B" w14:textId="2896276D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umieszcza w czasie i opisuje najważniejsze wydarzenia w dziedzinie polityki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wewnętrznej ostatnich Jagiellonów;</w:t>
      </w:r>
    </w:p>
    <w:p w14:paraId="225E0F05" w14:textId="0205C4BC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45" w:name="_Hlk140698450"/>
      <w:r w:rsidRPr="0087702E">
        <w:rPr>
          <w:rFonts w:ascii="Arial" w:hAnsi="Arial" w:cs="Arial"/>
          <w:sz w:val="24"/>
          <w:szCs w:val="24"/>
        </w:rPr>
        <w:t>charakteryzuje politykę zagraniczną ostatnich Jagiellonów, ze szczególnym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uwzględnieniem powstania Prus Książęcych;</w:t>
      </w:r>
    </w:p>
    <w:bookmarkEnd w:id="45"/>
    <w:p w14:paraId="0D7309F6" w14:textId="7E6357AE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model polskiego życia gospodarczego w XVI wieku, uwzględniając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działalność gospodarczą polskiej szlachty i rolę chłopów;</w:t>
      </w:r>
    </w:p>
    <w:p w14:paraId="1151DF5D" w14:textId="49F17713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46" w:name="_Hlk140489969"/>
      <w:r w:rsidRPr="0087702E">
        <w:rPr>
          <w:rFonts w:ascii="Arial" w:hAnsi="Arial" w:cs="Arial"/>
          <w:sz w:val="24"/>
          <w:szCs w:val="24"/>
        </w:rPr>
        <w:t>przedstawia największe osiągnięcia polskiego renesansu i reformacji,uwzględniając twórczość Mikołaja Reja, Jana Kochanowskiego, Andrzeja Frycza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Modrzewskiego; rozpoznaje obiekty sztuki renesansowej na ziemiach polskich;</w:t>
      </w:r>
    </w:p>
    <w:bookmarkEnd w:id="46"/>
    <w:p w14:paraId="0CF2A0B8" w14:textId="556A9852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przedstawia okoliczności zawarcia unii realnej między Polską a Litwą (1569) i jej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główne postanowienia.</w:t>
      </w:r>
    </w:p>
    <w:p w14:paraId="530C7395" w14:textId="389B79D4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Początki Rzeczypospolitej Obojga Narodów. Uczeń:</w:t>
      </w:r>
    </w:p>
    <w:p w14:paraId="1FBAF293" w14:textId="092B9B9D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stosunki wyznaniowe i narodowościowe w Rzeczypospolitej;wyjaśnia główne założenia konfederacji warszawskiej;</w:t>
      </w:r>
    </w:p>
    <w:p w14:paraId="61F8A3E7" w14:textId="1F5B4B14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okoliczności uchwalenia artykułów henrykowskich i przedstawia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zasady wolnej elekcji; omawia przebieg i rezultaty pierwszych wolnych elekcji;</w:t>
      </w:r>
    </w:p>
    <w:p w14:paraId="1AB4BF18" w14:textId="38889193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panowanie Stefana Batorego, ze szczególnym uwzględnieniem jego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polityki zewnętrznej.</w:t>
      </w:r>
    </w:p>
    <w:p w14:paraId="2313BDF5" w14:textId="448A470E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47" w:name="_Hlk140698769"/>
      <w:r w:rsidRPr="00CD1059">
        <w:rPr>
          <w:rFonts w:ascii="Arial" w:hAnsi="Arial" w:cs="Arial"/>
          <w:sz w:val="24"/>
          <w:szCs w:val="24"/>
        </w:rPr>
        <w:t>Rzeczpospolita Obojga Narodów i jej sąsiedzi w XVII wieku. Uczeń:</w:t>
      </w:r>
    </w:p>
    <w:bookmarkEnd w:id="47"/>
    <w:p w14:paraId="476B295C" w14:textId="3D212591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główne przyczyny wojen Rzeczypospolitej z Rosją, Szwecją i Turcją;</w:t>
      </w:r>
    </w:p>
    <w:p w14:paraId="751E8197" w14:textId="729D3556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przyczyny, cele i następstwa powstania Bohdana Chmielnickiego na</w:t>
      </w:r>
      <w:r w:rsidR="0028625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Ukrainie;</w:t>
      </w:r>
    </w:p>
    <w:p w14:paraId="2E5E6F86" w14:textId="61AD64CA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omawia przebieg i znaczenie potopu szwedzkiego;</w:t>
      </w:r>
    </w:p>
    <w:p w14:paraId="77E93048" w14:textId="67AE7683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48" w:name="_Hlk140698750"/>
      <w:r w:rsidRPr="0087702E">
        <w:rPr>
          <w:rFonts w:ascii="Arial" w:hAnsi="Arial" w:cs="Arial"/>
          <w:sz w:val="24"/>
          <w:szCs w:val="24"/>
        </w:rPr>
        <w:t>sytuuje w czasie, lokalizuje i omawia najważniejsze bitwy w XVII wieku;</w:t>
      </w:r>
    </w:p>
    <w:bookmarkEnd w:id="48"/>
    <w:p w14:paraId="47EE3ABC" w14:textId="145774E9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dokonuje oceny następstw politycznych, społecznych i gospodarczych wojen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w XVII wieku;</w:t>
      </w:r>
    </w:p>
    <w:p w14:paraId="19500C73" w14:textId="3C961398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rozpoznaje charakterystyczne cechy kultury baroku, odwołując się do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przykładów architektury i sztuki we własnym regionie.</w:t>
      </w:r>
    </w:p>
    <w:p w14:paraId="2EFA5C90" w14:textId="787D061E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bookmarkStart w:id="49" w:name="_Hlk140757319"/>
      <w:r w:rsidRPr="00CD1059">
        <w:rPr>
          <w:rFonts w:ascii="Arial" w:hAnsi="Arial" w:cs="Arial"/>
          <w:sz w:val="24"/>
          <w:szCs w:val="24"/>
        </w:rPr>
        <w:t>Europa w XVII i XVIII wieku. Uczeń:</w:t>
      </w:r>
    </w:p>
    <w:bookmarkEnd w:id="49"/>
    <w:p w14:paraId="55BDD069" w14:textId="70A3683F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charakteryzuje, na przykładzie Francji Ludwika XIV, ustrój monarchii absolutnej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oraz wymienia główne cechy monarchii parlamentarnej, wykorzystując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informacje o ustroju Anglii;</w:t>
      </w:r>
    </w:p>
    <w:p w14:paraId="6DF12CA6" w14:textId="32187F96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idee Oświecenia, podaje przykłady ich zastosowania w nauce, literaturze,architekturze i sztuce;</w:t>
      </w:r>
    </w:p>
    <w:p w14:paraId="584ADAB5" w14:textId="205E0381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 xml:space="preserve">charakteryzuje zasadę trójpodziału władzy </w:t>
      </w:r>
      <w:bookmarkStart w:id="50" w:name="_Hlk140693578"/>
      <w:r w:rsidRPr="0087702E">
        <w:rPr>
          <w:rFonts w:ascii="Arial" w:hAnsi="Arial" w:cs="Arial"/>
          <w:sz w:val="24"/>
          <w:szCs w:val="24"/>
        </w:rPr>
        <w:t xml:space="preserve">Karola Monteskiusza </w:t>
      </w:r>
      <w:bookmarkEnd w:id="50"/>
      <w:r w:rsidRPr="0087702E">
        <w:rPr>
          <w:rFonts w:ascii="Arial" w:hAnsi="Arial" w:cs="Arial"/>
          <w:sz w:val="24"/>
          <w:szCs w:val="24"/>
        </w:rPr>
        <w:t>i zasadę umowy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społecznej Jakuba Rousseau;</w:t>
      </w:r>
    </w:p>
    <w:p w14:paraId="4AB53C14" w14:textId="6FE40A1D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reformy oświeceniowe wprowadzone w Prusach, Rosji i Austrii.</w:t>
      </w:r>
    </w:p>
    <w:p w14:paraId="25CE9B71" w14:textId="2433B326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Rzeczpospolita Obojga Narodów w I połowie XVIII wieku. Uczeń:</w:t>
      </w:r>
    </w:p>
    <w:p w14:paraId="022DFF2B" w14:textId="2E40D258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omawia przyczyny i charakteryzuje przejawy kryzysu państwa w epoce saskiej;</w:t>
      </w:r>
    </w:p>
    <w:p w14:paraId="39A2C22E" w14:textId="284E184E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projekty reform ustrojowych Stanisława Leszczyńskiego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i Stanisława Konarskiego;</w:t>
      </w:r>
    </w:p>
    <w:p w14:paraId="340022F9" w14:textId="696D8E59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omawia zjawiska świadczące o postępie gospodarczym, rozwoju kultury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i oświaty;</w:t>
      </w:r>
    </w:p>
    <w:p w14:paraId="044A8726" w14:textId="6CC74965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ocenia pozycję międzynarodową Rzeczypospolitej w czasach saskich.</w:t>
      </w:r>
    </w:p>
    <w:p w14:paraId="3A2F645E" w14:textId="6E6C6C0E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51" w:name="_Hlk140757288"/>
      <w:r w:rsidRPr="00CD1059">
        <w:rPr>
          <w:rFonts w:ascii="Arial" w:hAnsi="Arial" w:cs="Arial"/>
          <w:sz w:val="24"/>
          <w:szCs w:val="24"/>
        </w:rPr>
        <w:t>Powstanie Stanów Zjednoczonych. Uczeń:</w:t>
      </w:r>
    </w:p>
    <w:bookmarkEnd w:id="51"/>
    <w:p w14:paraId="472A4064" w14:textId="6A0FC134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omawia przyczyny i następstwa amerykańskiej wojny o niepodległość;</w:t>
      </w:r>
    </w:p>
    <w:p w14:paraId="3AF518CA" w14:textId="1BFC32EA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wymienia instytucje ustrojowe Stanów Zjednoczonych, wyjaśnia ich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funkcjonowanie; ocenia sposób, w jaki konstytucja amerykańska realizowała</w:t>
      </w:r>
      <w:r w:rsidR="00417120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w praktyce zasadę trójpodziału władzy;</w:t>
      </w:r>
    </w:p>
    <w:p w14:paraId="67C4DCC4" w14:textId="1336E420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przedstawia wkład Polaków w walkę o niepodległość Stanów Zjednoczonych.</w:t>
      </w:r>
    </w:p>
    <w:p w14:paraId="06562DD0" w14:textId="77DF5B34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Wielka rewolucja we Francji. Uczeń:</w:t>
      </w:r>
    </w:p>
    <w:p w14:paraId="3328398A" w14:textId="1A9E3C54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główne przyczyny rewolucji i ocenia jej rezultaty;</w:t>
      </w:r>
    </w:p>
    <w:p w14:paraId="293426B8" w14:textId="230CD3BA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analizuje i objaśnia zasady zawarte w Deklaracji Praw Człowieka i Obywatela.</w:t>
      </w:r>
    </w:p>
    <w:p w14:paraId="50BE348A" w14:textId="0C93A5CD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142" w:hanging="142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Rzeczpospolita w dobie stanisławowskiej. Uczeń:</w:t>
      </w:r>
    </w:p>
    <w:p w14:paraId="2BF267DA" w14:textId="1894C504" w:rsidR="002B6D98" w:rsidRPr="0087702E" w:rsidRDefault="002B6D98" w:rsidP="007A2C22">
      <w:pPr>
        <w:pStyle w:val="Akapitzlist"/>
        <w:numPr>
          <w:ilvl w:val="1"/>
          <w:numId w:val="3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podaje przykłady naprawy państwa za panowania Stanisława Augusta</w:t>
      </w:r>
      <w:r w:rsidR="000F150F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Poniatowskiego, w tym osiągnięcia Komisji Edukacji Narodowej;</w:t>
      </w:r>
    </w:p>
    <w:p w14:paraId="0D86E83F" w14:textId="5A025451" w:rsidR="002B6D98" w:rsidRPr="0087702E" w:rsidRDefault="002B6D98" w:rsidP="007A2C22">
      <w:pPr>
        <w:pStyle w:val="Akapitzlist"/>
        <w:numPr>
          <w:ilvl w:val="1"/>
          <w:numId w:val="3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cele i konsekwencje konfederacji barskiej;</w:t>
      </w:r>
    </w:p>
    <w:p w14:paraId="0B886865" w14:textId="54E0BEFE" w:rsidR="002B6D98" w:rsidRPr="0087702E" w:rsidRDefault="002B6D98" w:rsidP="007A2C22">
      <w:pPr>
        <w:pStyle w:val="Akapitzlist"/>
        <w:numPr>
          <w:ilvl w:val="1"/>
          <w:numId w:val="3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sytuuje w czasie obrady Sejmu Wielkiego oraz uchwalenie Konstytucji 3 maja;wymienia reformy Sejmu Wielkiego oraz najważniejsze postanowienia</w:t>
      </w:r>
      <w:r w:rsidR="000F150F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Konstytucji 3 maja;</w:t>
      </w:r>
    </w:p>
    <w:p w14:paraId="0B19A451" w14:textId="68B34B18" w:rsidR="002B6D98" w:rsidRPr="0087702E" w:rsidRDefault="002B6D98" w:rsidP="007A2C22">
      <w:pPr>
        <w:pStyle w:val="Akapitzlist"/>
        <w:numPr>
          <w:ilvl w:val="1"/>
          <w:numId w:val="3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okoliczności zawiązania konfederacji targowickiej i przedstawia jej</w:t>
      </w:r>
      <w:r w:rsidR="000F150F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następstwa;</w:t>
      </w:r>
    </w:p>
    <w:p w14:paraId="71C15EAF" w14:textId="07B73749" w:rsidR="002B6D98" w:rsidRPr="0087702E" w:rsidRDefault="002B6D98" w:rsidP="007A2C22">
      <w:pPr>
        <w:pStyle w:val="Akapitzlist"/>
        <w:numPr>
          <w:ilvl w:val="1"/>
          <w:numId w:val="3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rozpoznaje charakterystyczne cechy polskiego oświecenia i charakteryzuje</w:t>
      </w:r>
      <w:r w:rsidR="000F150F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przykłady sztuki okresu klasycyzmu z uwzględnieniem własnego regionu.</w:t>
      </w:r>
    </w:p>
    <w:p w14:paraId="225A66AC" w14:textId="10199AF5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142" w:hanging="142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Walka o utrzymanie niepodległości w ostatnich latach XVIII wieku. Uczeń:</w:t>
      </w:r>
    </w:p>
    <w:p w14:paraId="01219B25" w14:textId="6F4F6F8C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sytuuje w czasie I, II i III rozbiór Rzeczypospolitej i wskazuje na mapie zmiany</w:t>
      </w:r>
      <w:r w:rsidR="000F150F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terytorialne po każdym rozbiorze;</w:t>
      </w:r>
    </w:p>
    <w:p w14:paraId="014998F0" w14:textId="110AF129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przedstawia przyczyny i skutki powstania kościuszkowskiego;</w:t>
      </w:r>
    </w:p>
    <w:p w14:paraId="7F7CCF08" w14:textId="10D68EFA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rozróżnia przyczyny wewnętrzne i zewnętrzne upadku Rzeczypospolitej.</w:t>
      </w:r>
    </w:p>
    <w:p w14:paraId="721F52CF" w14:textId="6DED840A" w:rsidR="002B6D98" w:rsidRPr="00CD1059" w:rsidRDefault="002B6D98" w:rsidP="007A2C22">
      <w:pPr>
        <w:pStyle w:val="Akapitzlist"/>
        <w:numPr>
          <w:ilvl w:val="0"/>
          <w:numId w:val="34"/>
        </w:numPr>
        <w:spacing w:after="0" w:line="360" w:lineRule="auto"/>
        <w:ind w:left="142" w:hanging="142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Epoka napoleońska. Uczeń:</w:t>
      </w:r>
    </w:p>
    <w:p w14:paraId="36B8CC41" w14:textId="0CF67197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zmiany polityczne w Europie w okresie napoleońskim</w:t>
      </w:r>
      <w:r w:rsidR="000F150F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i przemiany społeczno-gospodarcze;</w:t>
      </w:r>
    </w:p>
    <w:p w14:paraId="6A80B998" w14:textId="61051F74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okoliczności utworzenia Legionów Polskich oraz omawia ich historię;</w:t>
      </w:r>
    </w:p>
    <w:p w14:paraId="675CF035" w14:textId="556EC468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powstanie Księstwa Warszawskiego, jego ustrój i terytorium;</w:t>
      </w:r>
    </w:p>
    <w:p w14:paraId="737801FC" w14:textId="43A23909" w:rsidR="002B6D98" w:rsidRPr="0087702E" w:rsidRDefault="002B6D98" w:rsidP="007A2C22">
      <w:pPr>
        <w:pStyle w:val="Akapitzlist"/>
        <w:numPr>
          <w:ilvl w:val="1"/>
          <w:numId w:val="3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przedstawia stosunek Napoleona do sprawy polskiej oraz postawę Polaków</w:t>
      </w:r>
      <w:r w:rsidR="000F150F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wobec Napoleona.</w:t>
      </w:r>
    </w:p>
    <w:p w14:paraId="039F78D0" w14:textId="77777777" w:rsidR="002051FB" w:rsidRPr="00E6522C" w:rsidRDefault="002051FB" w:rsidP="0087702E">
      <w:pPr>
        <w:spacing w:before="240"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Wiedza i umiejętności wykraczające poza podstawę programową dla szkoły podstawowej</w:t>
      </w:r>
    </w:p>
    <w:p w14:paraId="17EA7578" w14:textId="7C45B5A1" w:rsidR="002051FB" w:rsidRPr="00CD1059" w:rsidRDefault="002051FB" w:rsidP="00313EE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 xml:space="preserve">Dobrawa </w:t>
      </w:r>
      <w:proofErr w:type="spellStart"/>
      <w:r w:rsidRPr="00CD1059">
        <w:rPr>
          <w:rFonts w:ascii="Arial" w:hAnsi="Arial" w:cs="Arial"/>
          <w:sz w:val="24"/>
          <w:szCs w:val="24"/>
        </w:rPr>
        <w:t>Przemyślidka</w:t>
      </w:r>
      <w:proofErr w:type="spellEnd"/>
      <w:r w:rsidRPr="00CD1059">
        <w:rPr>
          <w:rFonts w:ascii="Arial" w:hAnsi="Arial" w:cs="Arial"/>
          <w:sz w:val="24"/>
          <w:szCs w:val="24"/>
        </w:rPr>
        <w:t xml:space="preserve"> – pierwsza polska księżna</w:t>
      </w:r>
    </w:p>
    <w:p w14:paraId="18A92F06" w14:textId="3B40449C" w:rsidR="002051FB" w:rsidRPr="00CD1059" w:rsidRDefault="002051FB" w:rsidP="00313EE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Jadwiga Andegaweńska – kobieta-król</w:t>
      </w:r>
    </w:p>
    <w:p w14:paraId="2D7DB606" w14:textId="310CDE2F" w:rsidR="002051FB" w:rsidRPr="00CD1059" w:rsidRDefault="002051FB" w:rsidP="00313EE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Elżbieta Rakuszanka – żona i matka królów</w:t>
      </w:r>
    </w:p>
    <w:p w14:paraId="4ABCCA89" w14:textId="550E3C73" w:rsidR="002051FB" w:rsidRPr="00CD1059" w:rsidRDefault="002051FB" w:rsidP="00313EE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Bona Sforza i jej czarna legenda</w:t>
      </w:r>
    </w:p>
    <w:p w14:paraId="47B2D91D" w14:textId="612F8A55" w:rsidR="00F56405" w:rsidRPr="00CD1059" w:rsidRDefault="002051FB" w:rsidP="00313EE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Anna Jagiellonka – ostatni król Polski</w:t>
      </w:r>
    </w:p>
    <w:p w14:paraId="3340043A" w14:textId="47EC86E1" w:rsidR="002051FB" w:rsidRPr="00CD1059" w:rsidRDefault="002051FB" w:rsidP="00313EE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Marysieńka Sobieska</w:t>
      </w:r>
    </w:p>
    <w:p w14:paraId="219ED7D8" w14:textId="50FED786" w:rsidR="00302D95" w:rsidRPr="00E6522C" w:rsidRDefault="00302D95" w:rsidP="0087702E">
      <w:pPr>
        <w:spacing w:before="240"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 xml:space="preserve">Wykaz literatury obowiązującej uczestników </w:t>
      </w:r>
    </w:p>
    <w:p w14:paraId="65CB37F5" w14:textId="77777777" w:rsidR="00A967AA" w:rsidRPr="00E6522C" w:rsidRDefault="00A967AA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>Podręczniki dopuszczone do użytku szkolnego dla klas IV-VI szkoły podstawowej</w:t>
      </w:r>
      <w:r w:rsidR="006E53C2" w:rsidRPr="00E6522C">
        <w:rPr>
          <w:rFonts w:ascii="Arial" w:hAnsi="Arial" w:cs="Arial"/>
          <w:sz w:val="24"/>
          <w:szCs w:val="24"/>
        </w:rPr>
        <w:t>.</w:t>
      </w:r>
    </w:p>
    <w:p w14:paraId="57864ECF" w14:textId="32501AC8" w:rsidR="001158D4" w:rsidRPr="00313EE1" w:rsidRDefault="006E53C2" w:rsidP="007A2C2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Anna Jagiellonka. Ostatni król Polski</w:t>
      </w:r>
      <w:r w:rsidR="00313EE1">
        <w:rPr>
          <w:rFonts w:ascii="Arial" w:hAnsi="Arial" w:cs="Arial"/>
          <w:sz w:val="24"/>
          <w:szCs w:val="24"/>
        </w:rPr>
        <w:br/>
      </w:r>
      <w:r w:rsidR="003C432C" w:rsidRPr="00313EE1">
        <w:rPr>
          <w:rFonts w:ascii="Arial" w:hAnsi="Arial" w:cs="Arial"/>
          <w:sz w:val="24"/>
          <w:szCs w:val="24"/>
        </w:rPr>
        <w:t xml:space="preserve">Dostęp: </w:t>
      </w:r>
      <w:r w:rsidRPr="00313EE1">
        <w:rPr>
          <w:rFonts w:ascii="Arial" w:hAnsi="Arial" w:cs="Arial"/>
          <w:sz w:val="24"/>
          <w:szCs w:val="24"/>
        </w:rPr>
        <w:t>https://historia.dorzeczy.pl/nowozytnosc/225670/anna-jagiellonka-zapomniany-krol-polski.html</w:t>
      </w:r>
    </w:p>
    <w:p w14:paraId="0FE50984" w14:textId="43F31524" w:rsidR="006E53C2" w:rsidRPr="00313EE1" w:rsidRDefault="006E53C2" w:rsidP="007A2C2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52" w:name="_Hlk140490739"/>
      <w:bookmarkStart w:id="53" w:name="_Hlk140480780"/>
      <w:r w:rsidRPr="00CD1059">
        <w:rPr>
          <w:rFonts w:ascii="Arial" w:hAnsi="Arial" w:cs="Arial"/>
          <w:sz w:val="24"/>
          <w:szCs w:val="24"/>
        </w:rPr>
        <w:t>Bogusz M., Elżbieta Rakuszanka: „córka, siostra, żona i matka królów”</w:t>
      </w:r>
      <w:r w:rsidR="00313EE1">
        <w:rPr>
          <w:rFonts w:ascii="Arial" w:hAnsi="Arial" w:cs="Arial"/>
          <w:sz w:val="24"/>
          <w:szCs w:val="24"/>
        </w:rPr>
        <w:br/>
      </w:r>
      <w:r w:rsidR="003C432C" w:rsidRPr="00313EE1">
        <w:rPr>
          <w:rFonts w:ascii="Arial" w:hAnsi="Arial" w:cs="Arial"/>
          <w:sz w:val="24"/>
          <w:szCs w:val="24"/>
        </w:rPr>
        <w:t xml:space="preserve">Dostęp: </w:t>
      </w:r>
      <w:r w:rsidRPr="00313EE1">
        <w:rPr>
          <w:rFonts w:ascii="Arial" w:hAnsi="Arial" w:cs="Arial"/>
          <w:sz w:val="24"/>
          <w:szCs w:val="24"/>
        </w:rPr>
        <w:t>https://histmag.org/elzbieta-rakuszanka-corka-siostra-zona-i-matka-krolow-11746</w:t>
      </w:r>
    </w:p>
    <w:bookmarkEnd w:id="52"/>
    <w:bookmarkEnd w:id="53"/>
    <w:p w14:paraId="0FD36296" w14:textId="3998230F" w:rsidR="00102D64" w:rsidRPr="00313EE1" w:rsidRDefault="00102D64" w:rsidP="007A2C2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 xml:space="preserve">Dobrawa i państwo </w:t>
      </w:r>
      <w:proofErr w:type="spellStart"/>
      <w:r w:rsidRPr="00CD1059">
        <w:rPr>
          <w:rFonts w:ascii="Arial" w:hAnsi="Arial" w:cs="Arial"/>
          <w:sz w:val="24"/>
          <w:szCs w:val="24"/>
        </w:rPr>
        <w:t>Przemyślidów</w:t>
      </w:r>
      <w:proofErr w:type="spellEnd"/>
      <w:r w:rsidR="00313EE1">
        <w:rPr>
          <w:rFonts w:ascii="Arial" w:hAnsi="Arial" w:cs="Arial"/>
          <w:sz w:val="24"/>
          <w:szCs w:val="24"/>
        </w:rPr>
        <w:br/>
      </w:r>
      <w:r w:rsidR="003C432C" w:rsidRPr="00313EE1">
        <w:rPr>
          <w:rFonts w:ascii="Arial" w:hAnsi="Arial" w:cs="Arial"/>
          <w:sz w:val="24"/>
          <w:szCs w:val="24"/>
        </w:rPr>
        <w:t xml:space="preserve">Dostęp: </w:t>
      </w:r>
      <w:r w:rsidR="00EE15FF" w:rsidRPr="00313EE1">
        <w:rPr>
          <w:rFonts w:ascii="Arial" w:hAnsi="Arial" w:cs="Arial"/>
          <w:sz w:val="24"/>
          <w:szCs w:val="24"/>
        </w:rPr>
        <w:t>http://www.o-nauce.pl/?p=3268</w:t>
      </w:r>
    </w:p>
    <w:p w14:paraId="4C382CE6" w14:textId="22C70617" w:rsidR="00102D64" w:rsidRPr="00313EE1" w:rsidRDefault="00C27DAF" w:rsidP="007A2C2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 xml:space="preserve">Kowalewski K., </w:t>
      </w:r>
      <w:r w:rsidR="00102D64" w:rsidRPr="00CD1059">
        <w:rPr>
          <w:rFonts w:ascii="Arial" w:hAnsi="Arial" w:cs="Arial"/>
          <w:sz w:val="24"/>
          <w:szCs w:val="24"/>
        </w:rPr>
        <w:t>Dobrawa. Pierwsza polska księżna</w:t>
      </w:r>
      <w:r w:rsidR="00313EE1">
        <w:rPr>
          <w:rFonts w:ascii="Arial" w:hAnsi="Arial" w:cs="Arial"/>
          <w:sz w:val="24"/>
          <w:szCs w:val="24"/>
        </w:rPr>
        <w:br/>
      </w:r>
      <w:r w:rsidR="003C432C" w:rsidRPr="00313EE1">
        <w:rPr>
          <w:rFonts w:ascii="Arial" w:hAnsi="Arial" w:cs="Arial"/>
          <w:sz w:val="24"/>
          <w:szCs w:val="24"/>
        </w:rPr>
        <w:t xml:space="preserve">Dostęp: </w:t>
      </w:r>
      <w:r w:rsidR="00102D64" w:rsidRPr="00313EE1">
        <w:rPr>
          <w:rFonts w:ascii="Arial" w:hAnsi="Arial" w:cs="Arial"/>
          <w:sz w:val="24"/>
          <w:szCs w:val="24"/>
        </w:rPr>
        <w:t>https://www.historiaposzukaj.pl/wiedza,osoby,160,osoba_dobrawa_-_pierwsza_polska_ksiezna.html</w:t>
      </w:r>
    </w:p>
    <w:p w14:paraId="28CE8C00" w14:textId="1D854B7F" w:rsidR="006E53C2" w:rsidRPr="00313EE1" w:rsidRDefault="006E53C2" w:rsidP="007A2C2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left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CD1059">
        <w:rPr>
          <w:rFonts w:ascii="Arial" w:hAnsi="Arial" w:cs="Arial"/>
          <w:sz w:val="24"/>
          <w:szCs w:val="24"/>
        </w:rPr>
        <w:t>Jadwiga Andegaweńska na polskim tronie</w:t>
      </w:r>
      <w:r w:rsidR="00313EE1">
        <w:rPr>
          <w:rFonts w:ascii="Arial" w:hAnsi="Arial" w:cs="Arial"/>
          <w:sz w:val="24"/>
          <w:szCs w:val="24"/>
        </w:rPr>
        <w:br/>
      </w:r>
      <w:r w:rsidR="000A16D7" w:rsidRPr="00313EE1">
        <w:rPr>
          <w:rFonts w:ascii="Arial" w:hAnsi="Arial" w:cs="Arial"/>
          <w:sz w:val="24"/>
          <w:szCs w:val="24"/>
        </w:rPr>
        <w:t xml:space="preserve">Dostęp: </w:t>
      </w:r>
      <w:r w:rsidR="003C432C" w:rsidRPr="00313EE1">
        <w:rPr>
          <w:rFonts w:ascii="Arial" w:hAnsi="Arial" w:cs="Arial"/>
          <w:sz w:val="24"/>
          <w:szCs w:val="24"/>
        </w:rPr>
        <w:t xml:space="preserve"> </w:t>
      </w:r>
      <w:r w:rsidRPr="00313EE1">
        <w:rPr>
          <w:rFonts w:ascii="Arial" w:hAnsi="Arial" w:cs="Arial"/>
          <w:sz w:val="24"/>
          <w:szCs w:val="24"/>
        </w:rPr>
        <w:t>https://zpe.gov.pl/a/jadwiga-andegawenska-na-polskim-tronie/DOWM7Wk4z</w:t>
      </w:r>
    </w:p>
    <w:p w14:paraId="4E687AE3" w14:textId="60A4D1D5" w:rsidR="006E53C2" w:rsidRPr="00313EE1" w:rsidRDefault="006E53C2" w:rsidP="007A2C2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54" w:name="_Hlk140493217"/>
      <w:proofErr w:type="spellStart"/>
      <w:r w:rsidRPr="00CD1059">
        <w:rPr>
          <w:rFonts w:ascii="Arial" w:hAnsi="Arial" w:cs="Arial"/>
          <w:sz w:val="24"/>
          <w:szCs w:val="24"/>
        </w:rPr>
        <w:t>Kienzler</w:t>
      </w:r>
      <w:proofErr w:type="spellEnd"/>
      <w:r w:rsidRPr="00CD1059">
        <w:rPr>
          <w:rFonts w:ascii="Arial" w:hAnsi="Arial" w:cs="Arial"/>
          <w:sz w:val="24"/>
          <w:szCs w:val="24"/>
        </w:rPr>
        <w:t xml:space="preserve"> I., Jan Sobieski i Marysieńka. Romans wszech czasów </w:t>
      </w:r>
      <w:r w:rsidR="00313EE1">
        <w:rPr>
          <w:rFonts w:ascii="Arial" w:hAnsi="Arial" w:cs="Arial"/>
          <w:sz w:val="24"/>
          <w:szCs w:val="24"/>
        </w:rPr>
        <w:br/>
      </w:r>
      <w:r w:rsidR="003C432C" w:rsidRPr="00313EE1">
        <w:rPr>
          <w:rFonts w:ascii="Arial" w:hAnsi="Arial" w:cs="Arial"/>
          <w:sz w:val="24"/>
          <w:szCs w:val="24"/>
        </w:rPr>
        <w:t xml:space="preserve">Dostęp: </w:t>
      </w:r>
      <w:r w:rsidRPr="00313EE1">
        <w:rPr>
          <w:rFonts w:ascii="Arial" w:hAnsi="Arial" w:cs="Arial"/>
          <w:sz w:val="24"/>
          <w:szCs w:val="24"/>
        </w:rPr>
        <w:t>https://mowiawieki.pl/index.php?page=artykul&amp;id=969</w:t>
      </w:r>
    </w:p>
    <w:bookmarkEnd w:id="54"/>
    <w:p w14:paraId="27E2355F" w14:textId="0CE75886" w:rsidR="00102D64" w:rsidRPr="00313EE1" w:rsidRDefault="00102D64" w:rsidP="007A2C2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proofErr w:type="spellStart"/>
      <w:r w:rsidRPr="00CD1059">
        <w:rPr>
          <w:rFonts w:ascii="Arial" w:hAnsi="Arial" w:cs="Arial"/>
          <w:sz w:val="24"/>
          <w:szCs w:val="24"/>
        </w:rPr>
        <w:t>Łanuszka</w:t>
      </w:r>
      <w:proofErr w:type="spellEnd"/>
      <w:r w:rsidR="006E53C2" w:rsidRPr="00CD1059">
        <w:rPr>
          <w:rFonts w:ascii="Arial" w:hAnsi="Arial" w:cs="Arial"/>
          <w:sz w:val="24"/>
          <w:szCs w:val="24"/>
        </w:rPr>
        <w:t xml:space="preserve"> M.</w:t>
      </w:r>
      <w:r w:rsidRPr="00CD1059">
        <w:rPr>
          <w:rFonts w:ascii="Arial" w:hAnsi="Arial" w:cs="Arial"/>
          <w:sz w:val="24"/>
          <w:szCs w:val="24"/>
        </w:rPr>
        <w:t>, Królowa Jadwiga w kulturze polskiej na przestrzeni wieków</w:t>
      </w:r>
      <w:r w:rsidR="00313EE1">
        <w:rPr>
          <w:rFonts w:ascii="Arial" w:hAnsi="Arial" w:cs="Arial"/>
          <w:sz w:val="24"/>
          <w:szCs w:val="24"/>
        </w:rPr>
        <w:br/>
      </w:r>
      <w:r w:rsidR="003C432C" w:rsidRPr="00313EE1">
        <w:rPr>
          <w:rFonts w:ascii="Arial" w:hAnsi="Arial" w:cs="Arial"/>
          <w:sz w:val="24"/>
          <w:szCs w:val="24"/>
        </w:rPr>
        <w:t xml:space="preserve">Dostęp: </w:t>
      </w:r>
      <w:r w:rsidRPr="00313EE1">
        <w:rPr>
          <w:rFonts w:ascii="Arial" w:hAnsi="Arial" w:cs="Arial"/>
          <w:sz w:val="24"/>
          <w:szCs w:val="24"/>
        </w:rPr>
        <w:t>https://historiaposzukaj.pl/sciezki_historii,14,sciezka_jadwiga.html</w:t>
      </w:r>
    </w:p>
    <w:p w14:paraId="54AFF7DA" w14:textId="52994A66" w:rsidR="00F56405" w:rsidRPr="00313EE1" w:rsidRDefault="00102D64" w:rsidP="007A2C2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55" w:name="_Hlk140489798"/>
      <w:r w:rsidRPr="00CD1059">
        <w:rPr>
          <w:rFonts w:ascii="Arial" w:hAnsi="Arial" w:cs="Arial"/>
          <w:sz w:val="24"/>
          <w:szCs w:val="24"/>
        </w:rPr>
        <w:t>Zarzycki</w:t>
      </w:r>
      <w:r w:rsidR="006E53C2" w:rsidRPr="00CD1059">
        <w:rPr>
          <w:rFonts w:ascii="Arial" w:hAnsi="Arial" w:cs="Arial"/>
          <w:sz w:val="24"/>
          <w:szCs w:val="24"/>
        </w:rPr>
        <w:t xml:space="preserve"> J.</w:t>
      </w:r>
      <w:r w:rsidRPr="00CD1059">
        <w:rPr>
          <w:rFonts w:ascii="Arial" w:hAnsi="Arial" w:cs="Arial"/>
          <w:sz w:val="24"/>
          <w:szCs w:val="24"/>
        </w:rPr>
        <w:t xml:space="preserve">, Czarna legenda Bony Sforzy w sztuce polskiej </w:t>
      </w:r>
      <w:r w:rsidR="00313EE1">
        <w:rPr>
          <w:rFonts w:ascii="Arial" w:hAnsi="Arial" w:cs="Arial"/>
          <w:sz w:val="24"/>
          <w:szCs w:val="24"/>
        </w:rPr>
        <w:br/>
      </w:r>
      <w:r w:rsidR="003C432C" w:rsidRPr="00313EE1">
        <w:rPr>
          <w:rFonts w:ascii="Arial" w:hAnsi="Arial" w:cs="Arial"/>
          <w:sz w:val="24"/>
          <w:szCs w:val="24"/>
        </w:rPr>
        <w:t xml:space="preserve">Dostęp: </w:t>
      </w:r>
      <w:r w:rsidRPr="00313EE1">
        <w:rPr>
          <w:rFonts w:ascii="Arial" w:hAnsi="Arial" w:cs="Arial"/>
          <w:sz w:val="24"/>
          <w:szCs w:val="24"/>
        </w:rPr>
        <w:t>https://culture.pl/pl/artykul/czarna-legenda-bony-sforzy-w-sztuce-polskiej</w:t>
      </w:r>
      <w:bookmarkEnd w:id="55"/>
    </w:p>
    <w:p w14:paraId="6CF629A5" w14:textId="6D6FB02D" w:rsidR="00F56405" w:rsidRPr="00243433" w:rsidRDefault="00E17154" w:rsidP="007A2C2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56" w:name="_Hlk140571335"/>
      <w:r w:rsidRPr="00243433">
        <w:rPr>
          <w:rFonts w:ascii="Arial" w:hAnsi="Arial" w:cs="Arial"/>
          <w:sz w:val="24"/>
          <w:szCs w:val="24"/>
        </w:rPr>
        <w:t>Źródła i materiały do nauczania historii, red. S. Sierpowski, Warszawa 1998</w:t>
      </w:r>
      <w:bookmarkEnd w:id="56"/>
      <w:r w:rsidRPr="00243433">
        <w:rPr>
          <w:rFonts w:ascii="Arial" w:hAnsi="Arial" w:cs="Arial"/>
          <w:sz w:val="24"/>
          <w:szCs w:val="24"/>
        </w:rPr>
        <w:t>, s. 18-153.</w:t>
      </w:r>
      <w:r w:rsidR="00243433">
        <w:rPr>
          <w:rFonts w:ascii="Arial" w:hAnsi="Arial" w:cs="Arial"/>
          <w:sz w:val="24"/>
          <w:szCs w:val="24"/>
        </w:rPr>
        <w:br/>
      </w:r>
      <w:r w:rsidRPr="00243433">
        <w:rPr>
          <w:rFonts w:ascii="Arial" w:hAnsi="Arial" w:cs="Arial"/>
          <w:sz w:val="24"/>
          <w:szCs w:val="24"/>
        </w:rPr>
        <w:t xml:space="preserve">Dostęp: </w:t>
      </w:r>
      <w:r w:rsidR="00CD1059" w:rsidRPr="00243433">
        <w:rPr>
          <w:rFonts w:ascii="Arial" w:hAnsi="Arial" w:cs="Arial"/>
          <w:sz w:val="24"/>
          <w:szCs w:val="24"/>
        </w:rPr>
        <w:t>h</w:t>
      </w:r>
      <w:r w:rsidRPr="00243433">
        <w:rPr>
          <w:rFonts w:ascii="Arial" w:hAnsi="Arial" w:cs="Arial"/>
          <w:sz w:val="24"/>
          <w:szCs w:val="24"/>
        </w:rPr>
        <w:t>ttps://www.wbc.poznan.pl/dlibra/publication/15491/edition/24875?language=pl</w:t>
      </w:r>
    </w:p>
    <w:p w14:paraId="716FA5E0" w14:textId="77777777" w:rsidR="007A68DC" w:rsidRPr="00E6522C" w:rsidRDefault="007A68DC" w:rsidP="0087702E">
      <w:pPr>
        <w:pStyle w:val="Nagwek1"/>
      </w:pPr>
      <w:r w:rsidRPr="00E6522C">
        <w:t>Etap rejonowy</w:t>
      </w:r>
    </w:p>
    <w:p w14:paraId="7C74E070" w14:textId="77777777" w:rsidR="00A175CA" w:rsidRPr="00E6522C" w:rsidRDefault="00BA350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Od uczestnika konkursu wymagana jest wiedza i umiejętności z etapu szkolnego oraz:</w:t>
      </w:r>
    </w:p>
    <w:p w14:paraId="2AD32A9D" w14:textId="0C3832DF" w:rsidR="00917DFC" w:rsidRPr="00FD1277" w:rsidRDefault="00917DFC" w:rsidP="007A2C22">
      <w:pPr>
        <w:pStyle w:val="Akapitzlist"/>
        <w:numPr>
          <w:ilvl w:val="0"/>
          <w:numId w:val="34"/>
        </w:numPr>
        <w:spacing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bookmarkStart w:id="57" w:name="_Hlk141187147"/>
      <w:r w:rsidRPr="00FD1277">
        <w:rPr>
          <w:rFonts w:ascii="Arial" w:hAnsi="Arial" w:cs="Arial"/>
          <w:sz w:val="24"/>
          <w:szCs w:val="24"/>
        </w:rPr>
        <w:t>Europa po kongresie wiedeńskim. Uczeń:</w:t>
      </w:r>
    </w:p>
    <w:p w14:paraId="0216A1AE" w14:textId="4B847EC4" w:rsidR="00917DFC" w:rsidRPr="0087702E" w:rsidRDefault="00917DFC" w:rsidP="007A2C22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omawia decyzje kongresu wiedeńskiego w odniesieniu do Europy, w tym do</w:t>
      </w:r>
      <w:r w:rsidR="000A16D7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ziem polskich;</w:t>
      </w:r>
    </w:p>
    <w:bookmarkEnd w:id="57"/>
    <w:p w14:paraId="39453F1E" w14:textId="213F57F5" w:rsidR="00917DFC" w:rsidRPr="0087702E" w:rsidRDefault="00917DFC" w:rsidP="007A2C22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najważniejsze przejawy rewolucji przemysłowej (wynalazki i ich</w:t>
      </w:r>
      <w:r w:rsidR="000A16D7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zastosowania, obszary uprzemysłowienia, zmiany struktur społecznychi warunków życia).</w:t>
      </w:r>
    </w:p>
    <w:p w14:paraId="30933080" w14:textId="63044843" w:rsidR="00917DFC" w:rsidRPr="00FD1277" w:rsidRDefault="00917DFC" w:rsidP="007A2C22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58" w:name="_Hlk141219522"/>
      <w:bookmarkStart w:id="59" w:name="_Hlk141187179"/>
      <w:r w:rsidRPr="00FD1277">
        <w:rPr>
          <w:rFonts w:ascii="Arial" w:hAnsi="Arial" w:cs="Arial"/>
          <w:sz w:val="24"/>
          <w:szCs w:val="24"/>
        </w:rPr>
        <w:t>Ziemie polskie w latach 1815–1848. Uczeń:</w:t>
      </w:r>
    </w:p>
    <w:bookmarkEnd w:id="58"/>
    <w:p w14:paraId="19B87DBD" w14:textId="2A6DD931" w:rsidR="00917DFC" w:rsidRPr="0087702E" w:rsidRDefault="00917DFC" w:rsidP="007A2C22">
      <w:pPr>
        <w:pStyle w:val="Akapitzlist"/>
        <w:numPr>
          <w:ilvl w:val="0"/>
          <w:numId w:val="2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wskazuje na mapie podział polityczny ziem polskich po kongresie wiedeńskim;</w:t>
      </w:r>
    </w:p>
    <w:p w14:paraId="55BC69F7" w14:textId="10EF0A2B" w:rsidR="00917DFC" w:rsidRPr="0087702E" w:rsidRDefault="00917DFC" w:rsidP="007A2C22">
      <w:pPr>
        <w:pStyle w:val="Akapitzlist"/>
        <w:numPr>
          <w:ilvl w:val="0"/>
          <w:numId w:val="2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okres konstytucyjny Królestwa Polskiego – ustrój, osiągnięcia</w:t>
      </w:r>
      <w:r w:rsidR="000A16D7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w gospodarce, kulturze i edukacji;</w:t>
      </w:r>
    </w:p>
    <w:bookmarkEnd w:id="59"/>
    <w:p w14:paraId="383A0C50" w14:textId="4992643F" w:rsidR="00F56405" w:rsidRPr="0087702E" w:rsidRDefault="00917DFC" w:rsidP="007A2C22">
      <w:pPr>
        <w:pStyle w:val="Akapitzlist"/>
        <w:numPr>
          <w:ilvl w:val="0"/>
          <w:numId w:val="2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przedstawia przyczyny wybuchu powstania listopadowego, charakter zmagań</w:t>
      </w:r>
      <w:r w:rsidR="000A16D7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i następstwa powstania dla Polaków w różnych zaborach;</w:t>
      </w:r>
    </w:p>
    <w:p w14:paraId="25F71BE7" w14:textId="49E91B8A" w:rsidR="00297051" w:rsidRPr="0087702E" w:rsidRDefault="00297051" w:rsidP="007A2C22">
      <w:pPr>
        <w:pStyle w:val="Akapitzlist"/>
        <w:numPr>
          <w:ilvl w:val="0"/>
          <w:numId w:val="2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omawia położenie Polaków w zaborach pruskim i austriackim, na obszarze ziem</w:t>
      </w:r>
      <w:r w:rsidR="00EA157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zabranych oraz w Rzeczypospolitej Krakowskiej;</w:t>
      </w:r>
    </w:p>
    <w:p w14:paraId="13F6214C" w14:textId="509589B3" w:rsidR="00297051" w:rsidRPr="0087702E" w:rsidRDefault="00297051" w:rsidP="007A2C22">
      <w:pPr>
        <w:pStyle w:val="Akapitzlist"/>
        <w:numPr>
          <w:ilvl w:val="0"/>
          <w:numId w:val="2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główne nurty oraz postacie Wielkiej Emigracji i ruch spiskowyw kraju.</w:t>
      </w:r>
    </w:p>
    <w:p w14:paraId="646812CF" w14:textId="64E4F903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60" w:name="_Hlk141216155"/>
      <w:r w:rsidRPr="00FD1277">
        <w:rPr>
          <w:rFonts w:ascii="Arial" w:hAnsi="Arial" w:cs="Arial"/>
          <w:sz w:val="24"/>
          <w:szCs w:val="24"/>
        </w:rPr>
        <w:t>Europa w okresie Wiosny Ludów. Uczeń:</w:t>
      </w:r>
    </w:p>
    <w:p w14:paraId="07A683DE" w14:textId="35B7DFF9" w:rsidR="00297051" w:rsidRPr="0087702E" w:rsidRDefault="00297051" w:rsidP="007A2C22">
      <w:pPr>
        <w:pStyle w:val="Akapitzlist"/>
        <w:numPr>
          <w:ilvl w:val="0"/>
          <w:numId w:val="2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wymienia wydarzenia związane z walką z porządkiem wiedeńskim,charakteryzuje przebieg Wiosny Ludów w Europie;</w:t>
      </w:r>
    </w:p>
    <w:p w14:paraId="1A1D8802" w14:textId="677B7BF7" w:rsidR="00297051" w:rsidRPr="0087702E" w:rsidRDefault="00297051" w:rsidP="007A2C22">
      <w:pPr>
        <w:pStyle w:val="Akapitzlist"/>
        <w:numPr>
          <w:ilvl w:val="0"/>
          <w:numId w:val="2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omawia przyczyny i skutki powstania krakowskiego oraz Wiosny Ludów na</w:t>
      </w:r>
      <w:r w:rsidR="00EA157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ziemiach polskich.</w:t>
      </w:r>
    </w:p>
    <w:p w14:paraId="79F77C94" w14:textId="6BF5C60E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61" w:name="_Hlk141197932"/>
      <w:bookmarkEnd w:id="60"/>
      <w:r w:rsidRPr="00FD1277">
        <w:rPr>
          <w:rFonts w:ascii="Arial" w:hAnsi="Arial" w:cs="Arial"/>
          <w:sz w:val="24"/>
          <w:szCs w:val="24"/>
        </w:rPr>
        <w:t>Powstanie styczniowe. Uczeń:</w:t>
      </w:r>
    </w:p>
    <w:p w14:paraId="26734163" w14:textId="425D7A86" w:rsidR="00297051" w:rsidRPr="0087702E" w:rsidRDefault="00297051" w:rsidP="007A2C22">
      <w:pPr>
        <w:pStyle w:val="Akapitzlist"/>
        <w:numPr>
          <w:ilvl w:val="0"/>
          <w:numId w:val="2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omawia pośrednie i bezpośrednie przyczyny powstania, w tym „rewolucję</w:t>
      </w:r>
      <w:r w:rsidR="00EA157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moralną” 1861–1862;</w:t>
      </w:r>
    </w:p>
    <w:p w14:paraId="2EA0441D" w14:textId="03B9420F" w:rsidR="00297051" w:rsidRPr="0087702E" w:rsidRDefault="00297051" w:rsidP="007A2C22">
      <w:pPr>
        <w:pStyle w:val="Akapitzlist"/>
        <w:numPr>
          <w:ilvl w:val="0"/>
          <w:numId w:val="2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dokonuje charakterystyki działań powstańczych z uwzględnieniem, jeśli to</w:t>
      </w:r>
      <w:r w:rsidR="00EA157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możliwe, przebiegu powstania w swoim regionie;</w:t>
      </w:r>
    </w:p>
    <w:bookmarkEnd w:id="61"/>
    <w:p w14:paraId="5561DB82" w14:textId="38429868" w:rsidR="00297051" w:rsidRPr="0087702E" w:rsidRDefault="00297051" w:rsidP="007A2C22">
      <w:pPr>
        <w:pStyle w:val="Akapitzlist"/>
        <w:numPr>
          <w:ilvl w:val="0"/>
          <w:numId w:val="2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omawia uwłaszczenie chłopów w zaborze rosyjskim oraz porównuje</w:t>
      </w:r>
      <w:r w:rsidR="00EA157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z uwłaszczeniem w pozostałych zaborach;</w:t>
      </w:r>
    </w:p>
    <w:p w14:paraId="262EF54D" w14:textId="06251FC6" w:rsidR="00297051" w:rsidRPr="0087702E" w:rsidRDefault="00297051" w:rsidP="007A2C22">
      <w:pPr>
        <w:pStyle w:val="Akapitzlist"/>
        <w:numPr>
          <w:ilvl w:val="0"/>
          <w:numId w:val="2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formy represji popowstaniowych.</w:t>
      </w:r>
    </w:p>
    <w:p w14:paraId="7285541A" w14:textId="511A0680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62" w:name="_Hlk141196823"/>
      <w:bookmarkStart w:id="63" w:name="_Hlk141197882"/>
      <w:r w:rsidRPr="00FD1277">
        <w:rPr>
          <w:rFonts w:ascii="Arial" w:hAnsi="Arial" w:cs="Arial"/>
          <w:sz w:val="24"/>
          <w:szCs w:val="24"/>
        </w:rPr>
        <w:t>Europa i świat w II połowie XIX i na początku XX wieku. Uczeń:</w:t>
      </w:r>
    </w:p>
    <w:bookmarkEnd w:id="62"/>
    <w:p w14:paraId="7FF84E12" w14:textId="2C1CFDA1" w:rsidR="00297051" w:rsidRPr="0087702E" w:rsidRDefault="00297051" w:rsidP="007A2C22">
      <w:pPr>
        <w:pStyle w:val="Akapitzlist"/>
        <w:numPr>
          <w:ilvl w:val="0"/>
          <w:numId w:val="2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sytuację polityczną w Europie w II połowie XIX wieku, w tym procesy</w:t>
      </w:r>
      <w:r w:rsidR="00EA157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zjednoczeniowe Włoch i Niemiec;</w:t>
      </w:r>
    </w:p>
    <w:bookmarkEnd w:id="63"/>
    <w:p w14:paraId="73D806A4" w14:textId="1D28C873" w:rsidR="00297051" w:rsidRPr="0087702E" w:rsidRDefault="00297051" w:rsidP="007A2C22">
      <w:pPr>
        <w:pStyle w:val="Akapitzlist"/>
        <w:numPr>
          <w:ilvl w:val="0"/>
          <w:numId w:val="2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prezentuje przyczyny i skutki wojny secesyjnej w Stanach Zjednoczonych;</w:t>
      </w:r>
    </w:p>
    <w:p w14:paraId="4183B664" w14:textId="11A4954E" w:rsidR="00297051" w:rsidRPr="0087702E" w:rsidRDefault="00297051" w:rsidP="007A2C22">
      <w:pPr>
        <w:pStyle w:val="Akapitzlist"/>
        <w:numPr>
          <w:ilvl w:val="0"/>
          <w:numId w:val="2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przyczyny, zasięg i następstwa ekspansji kolonialnej państweuropejskich w XIX wieku;</w:t>
      </w:r>
    </w:p>
    <w:p w14:paraId="74F8FB0F" w14:textId="5F2A396C" w:rsidR="00297051" w:rsidRPr="0087702E" w:rsidRDefault="00297051" w:rsidP="007A2C22">
      <w:pPr>
        <w:pStyle w:val="Akapitzlist"/>
        <w:numPr>
          <w:ilvl w:val="0"/>
          <w:numId w:val="2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wymienia nowe idee polityczne i zjawiska kulturowe, w tym początki kultury</w:t>
      </w:r>
      <w:r w:rsidR="00EA157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masowej i przemiany obyczajowe.</w:t>
      </w:r>
    </w:p>
    <w:p w14:paraId="0EC45B66" w14:textId="66E161E9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64" w:name="_Hlk141221237"/>
      <w:bookmarkStart w:id="65" w:name="_Hlk141218052"/>
      <w:r w:rsidRPr="00FD1277">
        <w:rPr>
          <w:rFonts w:ascii="Arial" w:hAnsi="Arial" w:cs="Arial"/>
          <w:sz w:val="24"/>
          <w:szCs w:val="24"/>
        </w:rPr>
        <w:t>Ziemie polskie pod zaborami w II połowie XIX i na początku XX wieku. Uczeń:</w:t>
      </w:r>
    </w:p>
    <w:bookmarkEnd w:id="64"/>
    <w:p w14:paraId="1DF30FBB" w14:textId="1579CA3E" w:rsidR="00297051" w:rsidRPr="0087702E" w:rsidRDefault="00297051" w:rsidP="007A2C22">
      <w:pPr>
        <w:pStyle w:val="Akapitzlist"/>
        <w:numPr>
          <w:ilvl w:val="1"/>
          <w:numId w:val="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cele i opisuje metody działań zaborców wobec mieszkańców ziem</w:t>
      </w:r>
      <w:r w:rsidR="00EA157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dawnej Rzeczypospolitej – rusyfikacja, germanizacja (Kulturkampf), autonomia</w:t>
      </w:r>
      <w:r w:rsidR="00EA1574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galicyjska;</w:t>
      </w:r>
    </w:p>
    <w:bookmarkEnd w:id="65"/>
    <w:p w14:paraId="10AF2AD7" w14:textId="7634246E" w:rsidR="00297051" w:rsidRPr="0087702E" w:rsidRDefault="00297051" w:rsidP="007A2C22">
      <w:pPr>
        <w:pStyle w:val="Akapitzlist"/>
        <w:numPr>
          <w:ilvl w:val="1"/>
          <w:numId w:val="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postawy społeczeństwa polskiego w stosunku do zaborców – trójlojalizm,</w:t>
      </w:r>
      <w:r w:rsidR="00001316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praca organiczna, ruch spółdzielczy;</w:t>
      </w:r>
    </w:p>
    <w:p w14:paraId="2B0B2C89" w14:textId="274061F3" w:rsidR="00297051" w:rsidRPr="0087702E" w:rsidRDefault="00297051" w:rsidP="007A2C22">
      <w:pPr>
        <w:pStyle w:val="Akapitzlist"/>
        <w:numPr>
          <w:ilvl w:val="1"/>
          <w:numId w:val="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opisuje formowanie się nowoczesnej świadomości narodowej Polaków;</w:t>
      </w:r>
    </w:p>
    <w:p w14:paraId="66B8409C" w14:textId="70C7A90E" w:rsidR="00297051" w:rsidRPr="0087702E" w:rsidRDefault="00297051" w:rsidP="007A2C22">
      <w:pPr>
        <w:pStyle w:val="Akapitzlist"/>
        <w:numPr>
          <w:ilvl w:val="1"/>
          <w:numId w:val="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omawia narodziny i pierwsze lata istnienia nowoczesnych ruchów politycznych</w:t>
      </w:r>
      <w:r w:rsidR="0028625C" w:rsidRPr="0087702E">
        <w:rPr>
          <w:rFonts w:ascii="Arial" w:hAnsi="Arial" w:cs="Arial"/>
          <w:sz w:val="24"/>
          <w:szCs w:val="24"/>
        </w:rPr>
        <w:t xml:space="preserve"> </w:t>
      </w:r>
      <w:r w:rsidRPr="0087702E">
        <w:rPr>
          <w:rFonts w:ascii="Arial" w:hAnsi="Arial" w:cs="Arial"/>
          <w:sz w:val="24"/>
          <w:szCs w:val="24"/>
        </w:rPr>
        <w:t>(socjalizm, ruch ludowy, ruch narodowy);</w:t>
      </w:r>
    </w:p>
    <w:p w14:paraId="45938D65" w14:textId="16F5A6B8" w:rsidR="00297051" w:rsidRPr="0087702E" w:rsidRDefault="00297051" w:rsidP="007A2C22">
      <w:pPr>
        <w:pStyle w:val="Akapitzlist"/>
        <w:numPr>
          <w:ilvl w:val="1"/>
          <w:numId w:val="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wyjaśnia społeczne i narodowe aspekty rewolucji w latach 1905–1907;</w:t>
      </w:r>
    </w:p>
    <w:p w14:paraId="48A424AC" w14:textId="429A36C6" w:rsidR="00297051" w:rsidRPr="0087702E" w:rsidRDefault="00297051" w:rsidP="007A2C22">
      <w:pPr>
        <w:pStyle w:val="Akapitzlist"/>
        <w:numPr>
          <w:ilvl w:val="1"/>
          <w:numId w:val="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charakteryzuje spór orientacyjny w latach 1908–1914.</w:t>
      </w:r>
    </w:p>
    <w:p w14:paraId="5C1FB12D" w14:textId="03DE24E6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66" w:name="_Hlk141221835"/>
      <w:r w:rsidRPr="00FD1277">
        <w:rPr>
          <w:rFonts w:ascii="Arial" w:hAnsi="Arial" w:cs="Arial"/>
          <w:sz w:val="24"/>
          <w:szCs w:val="24"/>
        </w:rPr>
        <w:t>I wojna światowa. Uczeń:</w:t>
      </w:r>
    </w:p>
    <w:bookmarkEnd w:id="66"/>
    <w:p w14:paraId="46DCEB41" w14:textId="29FE8781" w:rsidR="00297051" w:rsidRPr="00AA7F8B" w:rsidRDefault="00297051" w:rsidP="007A2C22">
      <w:pPr>
        <w:pStyle w:val="Akapitzlist"/>
        <w:numPr>
          <w:ilvl w:val="0"/>
          <w:numId w:val="28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omawia najważniejsze konflikty między mocarstwami europejskimi na przełomie</w:t>
      </w:r>
    </w:p>
    <w:p w14:paraId="243A09A3" w14:textId="77777777" w:rsidR="00917DFC" w:rsidRPr="00AA7F8B" w:rsidRDefault="00297051" w:rsidP="007A2C22">
      <w:pPr>
        <w:pStyle w:val="Akapitzlist"/>
        <w:numPr>
          <w:ilvl w:val="0"/>
          <w:numId w:val="2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XIX i XX wieku;</w:t>
      </w:r>
    </w:p>
    <w:p w14:paraId="619070B4" w14:textId="507F6953" w:rsidR="00297051" w:rsidRPr="00AA7F8B" w:rsidRDefault="00297051" w:rsidP="007A2C22">
      <w:pPr>
        <w:pStyle w:val="Akapitzlist"/>
        <w:numPr>
          <w:ilvl w:val="0"/>
          <w:numId w:val="2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wymienia główne przyczyny wojny – polityczne i gospodarcze, pośrednie</w:t>
      </w:r>
      <w:r w:rsidR="00EA1574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i bezpośrednie;</w:t>
      </w:r>
    </w:p>
    <w:p w14:paraId="7D4095F5" w14:textId="08BBA719" w:rsidR="00297051" w:rsidRPr="00AA7F8B" w:rsidRDefault="00297051" w:rsidP="007A2C22">
      <w:pPr>
        <w:pStyle w:val="Akapitzlist"/>
        <w:numPr>
          <w:ilvl w:val="0"/>
          <w:numId w:val="2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omawia specyfikę działań wojennych: wojna pozycyjna, manewrowa, działania</w:t>
      </w:r>
      <w:r w:rsidR="00EA1574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powietrzne i morskie;</w:t>
      </w:r>
    </w:p>
    <w:p w14:paraId="31C5DFC6" w14:textId="155F13B9" w:rsidR="00297051" w:rsidRPr="00AA7F8B" w:rsidRDefault="00297051" w:rsidP="007A2C22">
      <w:pPr>
        <w:pStyle w:val="Akapitzlist"/>
        <w:numPr>
          <w:ilvl w:val="0"/>
          <w:numId w:val="2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postęp techniczny w okresie I wojny światowej;</w:t>
      </w:r>
    </w:p>
    <w:p w14:paraId="0F268DDE" w14:textId="038283B1" w:rsidR="00297051" w:rsidRPr="00AA7F8B" w:rsidRDefault="00297051" w:rsidP="007A2C22">
      <w:pPr>
        <w:pStyle w:val="Akapitzlist"/>
        <w:numPr>
          <w:ilvl w:val="0"/>
          <w:numId w:val="2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rewolucję i wojnę domową w Rosji.</w:t>
      </w:r>
    </w:p>
    <w:p w14:paraId="551D3671" w14:textId="7C3A3A02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67" w:name="_Hlk141198118"/>
      <w:r w:rsidRPr="00FD1277">
        <w:rPr>
          <w:rFonts w:ascii="Arial" w:hAnsi="Arial" w:cs="Arial"/>
          <w:sz w:val="24"/>
          <w:szCs w:val="24"/>
        </w:rPr>
        <w:t>Sprawa polska w czasie I wojny światowej. Uczeń:</w:t>
      </w:r>
    </w:p>
    <w:bookmarkEnd w:id="67"/>
    <w:p w14:paraId="5CBE811D" w14:textId="527AE0F7" w:rsidR="00297051" w:rsidRPr="00AA7F8B" w:rsidRDefault="00297051" w:rsidP="007A2C22">
      <w:pPr>
        <w:pStyle w:val="Akapitzlist"/>
        <w:numPr>
          <w:ilvl w:val="0"/>
          <w:numId w:val="3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stosunek państw zaborczych do sprawy polskiej w przededniu i po</w:t>
      </w:r>
      <w:r w:rsidR="00EA1574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wybuchu wojny;</w:t>
      </w:r>
    </w:p>
    <w:p w14:paraId="136C1D3D" w14:textId="0BE43881" w:rsidR="00297051" w:rsidRPr="00AA7F8B" w:rsidRDefault="00297051" w:rsidP="007A2C22">
      <w:pPr>
        <w:pStyle w:val="Akapitzlist"/>
        <w:numPr>
          <w:ilvl w:val="0"/>
          <w:numId w:val="3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omawia umiędzynarodowienie sprawy polskiej: akt 5 listopada 1916 r., rola</w:t>
      </w:r>
      <w:r w:rsidR="00EA1574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Stanów Zjednoczonych i rewolucji rosyjskich, deklaracja z 3 czerwca 1918 r.;</w:t>
      </w:r>
    </w:p>
    <w:p w14:paraId="35AA6F9F" w14:textId="4581C6E0" w:rsidR="00297051" w:rsidRPr="00AA7F8B" w:rsidRDefault="00297051" w:rsidP="007A2C22">
      <w:pPr>
        <w:pStyle w:val="Akapitzlist"/>
        <w:numPr>
          <w:ilvl w:val="0"/>
          <w:numId w:val="3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ocenia polski wysiłek zbrojny i dyplomatyczny, wymienia prace</w:t>
      </w:r>
      <w:r w:rsidR="00EA1574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państwowotwórcze podczas wojny.</w:t>
      </w:r>
    </w:p>
    <w:p w14:paraId="66890505" w14:textId="3067C428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68" w:name="_Hlk141198809"/>
      <w:r w:rsidRPr="00FD1277">
        <w:rPr>
          <w:rFonts w:ascii="Arial" w:hAnsi="Arial" w:cs="Arial"/>
          <w:sz w:val="24"/>
          <w:szCs w:val="24"/>
        </w:rPr>
        <w:t>Europa i świat po I wojnie światowej. Uczeń:</w:t>
      </w:r>
    </w:p>
    <w:p w14:paraId="31927DFD" w14:textId="152F160A" w:rsidR="00297051" w:rsidRPr="00AA7F8B" w:rsidRDefault="00297051" w:rsidP="007A2C22">
      <w:pPr>
        <w:pStyle w:val="Akapitzlist"/>
        <w:numPr>
          <w:ilvl w:val="0"/>
          <w:numId w:val="3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kulturowe i cywilizacyjne następstwa wojny;</w:t>
      </w:r>
    </w:p>
    <w:p w14:paraId="5BF81F56" w14:textId="048B2980" w:rsidR="00297051" w:rsidRPr="00AA7F8B" w:rsidRDefault="00297051" w:rsidP="007A2C22">
      <w:pPr>
        <w:pStyle w:val="Akapitzlist"/>
        <w:numPr>
          <w:ilvl w:val="0"/>
          <w:numId w:val="3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postanowienia konferencji paryskiej oraz traktatu w Locarno;</w:t>
      </w:r>
      <w:r w:rsidR="0028625C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ocenia funkcjonowanie Ligi Narodów i ład wersalski;</w:t>
      </w:r>
    </w:p>
    <w:bookmarkEnd w:id="68"/>
    <w:p w14:paraId="58D70A92" w14:textId="5FE453DB" w:rsidR="00297051" w:rsidRPr="00AA7F8B" w:rsidRDefault="00297051" w:rsidP="007A2C22">
      <w:pPr>
        <w:pStyle w:val="Akapitzlist"/>
        <w:numPr>
          <w:ilvl w:val="0"/>
          <w:numId w:val="3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oblicza totalitaryzmu (włoskiego faszyzmu, niemieckiego</w:t>
      </w:r>
      <w:r w:rsidR="00EA1574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narodowego socjalizmu, systemu sowieckiego): ideologię i praktykę.</w:t>
      </w:r>
    </w:p>
    <w:p w14:paraId="4CBD6532" w14:textId="04249C1F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69" w:name="_Hlk141185099"/>
      <w:r w:rsidRPr="00FD1277">
        <w:rPr>
          <w:rFonts w:ascii="Arial" w:hAnsi="Arial" w:cs="Arial"/>
          <w:sz w:val="24"/>
          <w:szCs w:val="24"/>
        </w:rPr>
        <w:t>Odrodzenie państwa polskiego po I wojnie światowej. Uczeń:</w:t>
      </w:r>
    </w:p>
    <w:bookmarkEnd w:id="69"/>
    <w:p w14:paraId="18E0070F" w14:textId="0204FC51" w:rsidR="00297051" w:rsidRPr="00AA7F8B" w:rsidRDefault="00297051" w:rsidP="007A2C22">
      <w:pPr>
        <w:pStyle w:val="Akapitzlist"/>
        <w:numPr>
          <w:ilvl w:val="0"/>
          <w:numId w:val="3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omawia formowanie się centralnego ośrodka władzy państwowej – odpaździernikowej deklaracji Rady Regencyjnej do „Małej Konstytucji”;</w:t>
      </w:r>
    </w:p>
    <w:p w14:paraId="657B8065" w14:textId="02436649" w:rsidR="00297051" w:rsidRPr="00AA7F8B" w:rsidRDefault="00297051" w:rsidP="007A2C22">
      <w:pPr>
        <w:pStyle w:val="Akapitzlist"/>
        <w:numPr>
          <w:ilvl w:val="0"/>
          <w:numId w:val="3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70" w:name="_Hlk141272803"/>
      <w:r w:rsidRPr="00AA7F8B">
        <w:rPr>
          <w:rFonts w:ascii="Arial" w:hAnsi="Arial" w:cs="Arial"/>
          <w:sz w:val="24"/>
          <w:szCs w:val="24"/>
        </w:rPr>
        <w:t>przedstawia proces wykuwania granic: wersalskie decyzje a fenomen Powstania</w:t>
      </w:r>
      <w:r w:rsidR="0028625C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Wielkopolskiego i powstań śląskich</w:t>
      </w:r>
      <w:r w:rsidR="00EA1574" w:rsidRPr="00AA7F8B">
        <w:rPr>
          <w:rFonts w:ascii="Arial" w:hAnsi="Arial" w:cs="Arial"/>
          <w:sz w:val="24"/>
          <w:szCs w:val="24"/>
        </w:rPr>
        <w:t xml:space="preserve"> (zachód) – federacyjny dylemat</w:t>
      </w:r>
      <w:r w:rsidRPr="00AA7F8B">
        <w:rPr>
          <w:rFonts w:ascii="Arial" w:hAnsi="Arial" w:cs="Arial"/>
          <w:sz w:val="24"/>
          <w:szCs w:val="24"/>
        </w:rPr>
        <w:t xml:space="preserve"> inkorporacyjny rezultat (wschód);</w:t>
      </w:r>
    </w:p>
    <w:bookmarkEnd w:id="70"/>
    <w:p w14:paraId="4DF99A80" w14:textId="11F65256" w:rsidR="00297051" w:rsidRPr="00AA7F8B" w:rsidRDefault="00297051" w:rsidP="007A2C22">
      <w:pPr>
        <w:pStyle w:val="Akapitzlist"/>
        <w:numPr>
          <w:ilvl w:val="0"/>
          <w:numId w:val="37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wojnę polsko-bolszewicką i jej skutki (pokój ryski).</w:t>
      </w:r>
    </w:p>
    <w:p w14:paraId="7BA90B58" w14:textId="49F1384A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71" w:name="_Hlk141271811"/>
      <w:r w:rsidRPr="00FD1277">
        <w:rPr>
          <w:rFonts w:ascii="Arial" w:hAnsi="Arial" w:cs="Arial"/>
          <w:sz w:val="24"/>
          <w:szCs w:val="24"/>
        </w:rPr>
        <w:t>II Rzeczpospolita w latach 1921–1939. Uczeń:</w:t>
      </w:r>
    </w:p>
    <w:bookmarkEnd w:id="71"/>
    <w:p w14:paraId="1F252FEC" w14:textId="1A576AA8" w:rsidR="00297051" w:rsidRPr="00AA7F8B" w:rsidRDefault="00297051" w:rsidP="007A2C22">
      <w:pPr>
        <w:pStyle w:val="Akapitzlist"/>
        <w:numPr>
          <w:ilvl w:val="0"/>
          <w:numId w:val="38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skalę i skutki wojennych zniszczeń oraz dziedzictwa zaborowego;</w:t>
      </w:r>
    </w:p>
    <w:p w14:paraId="70AC3B6F" w14:textId="12F199BD" w:rsidR="00297051" w:rsidRPr="00AA7F8B" w:rsidRDefault="00297051" w:rsidP="007A2C22">
      <w:pPr>
        <w:pStyle w:val="Akapitzlist"/>
        <w:numPr>
          <w:ilvl w:val="0"/>
          <w:numId w:val="38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ustrój polityczny Polski na podstawie konstytucji marcowej</w:t>
      </w:r>
      <w:r w:rsidR="00EA1574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z 1921 r.;</w:t>
      </w:r>
    </w:p>
    <w:p w14:paraId="1A711533" w14:textId="4B94E67F" w:rsidR="00297051" w:rsidRPr="00AA7F8B" w:rsidRDefault="00297051" w:rsidP="007A2C22">
      <w:pPr>
        <w:pStyle w:val="Akapitzlist"/>
        <w:numPr>
          <w:ilvl w:val="0"/>
          <w:numId w:val="38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omawia kryzys demokracji parlamentarnej w Polsce – przyczyny, przebiegi skutki przewrotu majowego;</w:t>
      </w:r>
    </w:p>
    <w:p w14:paraId="7F471360" w14:textId="0DB402CA" w:rsidR="00297051" w:rsidRPr="00AA7F8B" w:rsidRDefault="00297051" w:rsidP="007A2C22">
      <w:pPr>
        <w:pStyle w:val="Akapitzlist"/>
        <w:numPr>
          <w:ilvl w:val="0"/>
          <w:numId w:val="38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polski autorytaryzm – rządy sanacji, zm</w:t>
      </w:r>
      <w:r w:rsidR="00EA1574" w:rsidRPr="00AA7F8B">
        <w:rPr>
          <w:rFonts w:ascii="Arial" w:hAnsi="Arial" w:cs="Arial"/>
          <w:sz w:val="24"/>
          <w:szCs w:val="24"/>
        </w:rPr>
        <w:t xml:space="preserve">iany ustrojowe </w:t>
      </w:r>
      <w:r w:rsidRPr="00AA7F8B">
        <w:rPr>
          <w:rFonts w:ascii="Arial" w:hAnsi="Arial" w:cs="Arial"/>
          <w:sz w:val="24"/>
          <w:szCs w:val="24"/>
        </w:rPr>
        <w:t>(konstytucja</w:t>
      </w:r>
      <w:r w:rsidR="00EA1574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kwietniowa z 1935 r.);</w:t>
      </w:r>
    </w:p>
    <w:p w14:paraId="64BF3F83" w14:textId="71C7108A" w:rsidR="00297051" w:rsidRPr="00AA7F8B" w:rsidRDefault="00297051" w:rsidP="007A2C22">
      <w:pPr>
        <w:pStyle w:val="Akapitzlist"/>
        <w:numPr>
          <w:ilvl w:val="0"/>
          <w:numId w:val="38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główne kierunki polityki zagranicznej II Rzeczypospolitej (system</w:t>
      </w:r>
      <w:r w:rsidR="00EA1574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sojuszy i politykę równowagi).</w:t>
      </w:r>
    </w:p>
    <w:p w14:paraId="17F46553" w14:textId="46095E27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D1277">
        <w:rPr>
          <w:rFonts w:ascii="Arial" w:hAnsi="Arial" w:cs="Arial"/>
          <w:sz w:val="24"/>
          <w:szCs w:val="24"/>
        </w:rPr>
        <w:t>Społeczeństwo i gospodarka II Rzeczypospolitej. Uczeń:</w:t>
      </w:r>
    </w:p>
    <w:p w14:paraId="15DFE7BD" w14:textId="3AFA40E8" w:rsidR="00297051" w:rsidRPr="00AA7F8B" w:rsidRDefault="00297051" w:rsidP="007A2C22">
      <w:pPr>
        <w:pStyle w:val="Akapitzlist"/>
        <w:numPr>
          <w:ilvl w:val="0"/>
          <w:numId w:val="3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społeczną, narodowościową i wyznaniową strukturę państwa</w:t>
      </w:r>
      <w:r w:rsidR="00EA1574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polskiego;</w:t>
      </w:r>
    </w:p>
    <w:p w14:paraId="49C9F52F" w14:textId="0B194A63" w:rsidR="00297051" w:rsidRPr="00AA7F8B" w:rsidRDefault="00297051" w:rsidP="007A2C22">
      <w:pPr>
        <w:pStyle w:val="Akapitzlist"/>
        <w:numPr>
          <w:ilvl w:val="0"/>
          <w:numId w:val="3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omawia skutki światowego kryzysu gospodarczego na ziemiach polskich;</w:t>
      </w:r>
    </w:p>
    <w:p w14:paraId="63CFD667" w14:textId="0974E8F9" w:rsidR="00297051" w:rsidRPr="00AA7F8B" w:rsidRDefault="00297051" w:rsidP="007A2C22">
      <w:pPr>
        <w:pStyle w:val="Akapitzlist"/>
        <w:numPr>
          <w:ilvl w:val="0"/>
          <w:numId w:val="3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ocenia osiągnięcia gospodarcze II Rzeczypospolitej, a zwłaszcza powstanie Gdyni, magistrali węglowej i Centralnego Okręgu Przemysłowego;</w:t>
      </w:r>
    </w:p>
    <w:p w14:paraId="37610E73" w14:textId="2C62BFE1" w:rsidR="00297051" w:rsidRPr="00AA7F8B" w:rsidRDefault="00297051" w:rsidP="007A2C22">
      <w:pPr>
        <w:pStyle w:val="Akapitzlist"/>
        <w:numPr>
          <w:ilvl w:val="0"/>
          <w:numId w:val="3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podaje najważniejsze osiągnięcia kulturalne i naukowe Polski w okresie międzywojennym.</w:t>
      </w:r>
    </w:p>
    <w:p w14:paraId="2174343C" w14:textId="23BBC7BB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72" w:name="_Hlk141271395"/>
      <w:r w:rsidRPr="00FD1277">
        <w:rPr>
          <w:rFonts w:ascii="Arial" w:hAnsi="Arial" w:cs="Arial"/>
          <w:sz w:val="24"/>
          <w:szCs w:val="24"/>
        </w:rPr>
        <w:t>Droga do wojny. Uczeń:</w:t>
      </w:r>
    </w:p>
    <w:bookmarkEnd w:id="72"/>
    <w:p w14:paraId="0204AF34" w14:textId="6561516A" w:rsidR="00297051" w:rsidRPr="00AA7F8B" w:rsidRDefault="00297051" w:rsidP="007A2C22">
      <w:pPr>
        <w:pStyle w:val="Akapitzlist"/>
        <w:numPr>
          <w:ilvl w:val="0"/>
          <w:numId w:val="4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omawia japońską agresję na Dalekim Wschodzie;</w:t>
      </w:r>
    </w:p>
    <w:p w14:paraId="08C2035C" w14:textId="0E71125B" w:rsidR="00297051" w:rsidRPr="00AA7F8B" w:rsidRDefault="00297051" w:rsidP="007A2C22">
      <w:pPr>
        <w:pStyle w:val="Akapitzlist"/>
        <w:numPr>
          <w:ilvl w:val="0"/>
          <w:numId w:val="4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ekspansję Włoch i wojnę domową w Hiszpanii;</w:t>
      </w:r>
    </w:p>
    <w:p w14:paraId="16078D02" w14:textId="765EA97F" w:rsidR="00297051" w:rsidRPr="00AA7F8B" w:rsidRDefault="00297051" w:rsidP="007A2C22">
      <w:pPr>
        <w:pStyle w:val="Akapitzlist"/>
        <w:numPr>
          <w:ilvl w:val="0"/>
          <w:numId w:val="4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politykę hitlerowskich Niemiec – rozbijanie systemu wersalsko-lokarneńskiego:od remilitaryzacji Nadrenii do układu w Monachium;</w:t>
      </w:r>
    </w:p>
    <w:p w14:paraId="3AB9531E" w14:textId="7CEC8184" w:rsidR="00297051" w:rsidRPr="00AA7F8B" w:rsidRDefault="00297051" w:rsidP="007A2C22">
      <w:pPr>
        <w:pStyle w:val="Akapitzlist"/>
        <w:numPr>
          <w:ilvl w:val="0"/>
          <w:numId w:val="4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politykę ustępstw Zachodu wobec Niemiec Hitlera;</w:t>
      </w:r>
    </w:p>
    <w:p w14:paraId="72B688D7" w14:textId="13932A34" w:rsidR="00297051" w:rsidRPr="00AA7F8B" w:rsidRDefault="00297051" w:rsidP="007A2C22">
      <w:pPr>
        <w:pStyle w:val="Akapitzlist"/>
        <w:numPr>
          <w:ilvl w:val="0"/>
          <w:numId w:val="4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wymienia konsekwencje paktu Ribbentrop–Mołotow.</w:t>
      </w:r>
    </w:p>
    <w:p w14:paraId="78DD1311" w14:textId="5D42D5F9" w:rsidR="00A175CA" w:rsidRPr="00E6522C" w:rsidRDefault="00BA350C" w:rsidP="0087702E">
      <w:pPr>
        <w:spacing w:before="240"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Wiedza i umiejętności wykraczające poza podstawę programową dla szkoły</w:t>
      </w:r>
      <w:r w:rsidR="00EA157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6522C">
        <w:rPr>
          <w:rFonts w:ascii="Arial" w:hAnsi="Arial" w:cs="Arial"/>
          <w:b/>
          <w:bCs/>
          <w:sz w:val="24"/>
          <w:szCs w:val="24"/>
        </w:rPr>
        <w:t>podstawowej</w:t>
      </w:r>
      <w:r w:rsidR="00D62689">
        <w:rPr>
          <w:rFonts w:ascii="Arial" w:hAnsi="Arial" w:cs="Arial"/>
          <w:b/>
          <w:bCs/>
          <w:sz w:val="24"/>
          <w:szCs w:val="24"/>
        </w:rPr>
        <w:t>. Zagadnienia obowiązujące w etapie szkolnym Konkursu oraz:</w:t>
      </w:r>
    </w:p>
    <w:p w14:paraId="5431679D" w14:textId="60AD5D30" w:rsidR="002E5DFD" w:rsidRPr="00CD1059" w:rsidRDefault="002E5DFD" w:rsidP="007A2C2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Wyprawy morskie Portugalczyków w XV w.</w:t>
      </w:r>
    </w:p>
    <w:p w14:paraId="0660D65E" w14:textId="3D1B12B1" w:rsidR="00BA350C" w:rsidRPr="00CD1059" w:rsidRDefault="00BA350C" w:rsidP="007A2C2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 xml:space="preserve">Emilia Plater </w:t>
      </w:r>
    </w:p>
    <w:p w14:paraId="4C0C8FF1" w14:textId="1DAE2DCC" w:rsidR="002E5DFD" w:rsidRPr="00CD1059" w:rsidRDefault="002E5DFD" w:rsidP="007A2C2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Sztandary powstania styczniowego</w:t>
      </w:r>
    </w:p>
    <w:p w14:paraId="18FAE872" w14:textId="2DA52712" w:rsidR="00BA350C" w:rsidRPr="00CD1059" w:rsidRDefault="00BA350C" w:rsidP="007A2C2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Maria Piotrowiczowa</w:t>
      </w:r>
    </w:p>
    <w:p w14:paraId="6CB4135C" w14:textId="532BAB0E" w:rsidR="00BA350C" w:rsidRPr="00CD1059" w:rsidRDefault="00BA350C" w:rsidP="007A2C2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 xml:space="preserve">Maria Skłodowska-Curie </w:t>
      </w:r>
    </w:p>
    <w:p w14:paraId="5357A83B" w14:textId="0651DF68" w:rsidR="00BA350C" w:rsidRPr="00CD1059" w:rsidRDefault="00BA350C" w:rsidP="007A2C2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Aleksandra Piłsudska</w:t>
      </w:r>
    </w:p>
    <w:p w14:paraId="64DDCA5B" w14:textId="31A54731" w:rsidR="00BA350C" w:rsidRPr="00CD1059" w:rsidRDefault="00BA350C" w:rsidP="007A2C2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 xml:space="preserve">Akcja pod </w:t>
      </w:r>
      <w:proofErr w:type="spellStart"/>
      <w:r w:rsidRPr="00CD1059">
        <w:rPr>
          <w:rFonts w:ascii="Arial" w:hAnsi="Arial" w:cs="Arial"/>
          <w:sz w:val="24"/>
          <w:szCs w:val="24"/>
        </w:rPr>
        <w:t>Bezdanami</w:t>
      </w:r>
      <w:proofErr w:type="spellEnd"/>
    </w:p>
    <w:p w14:paraId="2BA8E69E" w14:textId="754CCF1C" w:rsidR="00BA350C" w:rsidRPr="00CD1059" w:rsidRDefault="00BA350C" w:rsidP="007A2C22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Biografie „Ojców Odrodzonej Polski”</w:t>
      </w:r>
    </w:p>
    <w:p w14:paraId="09A401E9" w14:textId="764AF5F9" w:rsidR="00E17154" w:rsidRPr="00E6522C" w:rsidRDefault="00E17154" w:rsidP="0087702E">
      <w:pPr>
        <w:spacing w:before="240"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Wykaz literatury obowiązującej uczestników</w:t>
      </w:r>
      <w:r w:rsidR="00815750" w:rsidRPr="00E6522C">
        <w:rPr>
          <w:rFonts w:ascii="Arial" w:hAnsi="Arial" w:cs="Arial"/>
          <w:b/>
          <w:bCs/>
          <w:sz w:val="24"/>
          <w:szCs w:val="24"/>
        </w:rPr>
        <w:t xml:space="preserve">. Literatura obowiązująca </w:t>
      </w:r>
      <w:r w:rsidR="0032329F">
        <w:rPr>
          <w:rFonts w:ascii="Arial" w:hAnsi="Arial" w:cs="Arial"/>
          <w:b/>
          <w:bCs/>
          <w:sz w:val="24"/>
          <w:szCs w:val="24"/>
        </w:rPr>
        <w:t>w etapie szkolnym Konkursu</w:t>
      </w:r>
      <w:r w:rsidR="00D62689">
        <w:rPr>
          <w:rFonts w:ascii="Arial" w:hAnsi="Arial" w:cs="Arial"/>
          <w:b/>
          <w:bCs/>
          <w:sz w:val="24"/>
          <w:szCs w:val="24"/>
        </w:rPr>
        <w:t xml:space="preserve"> oraz</w:t>
      </w:r>
      <w:r w:rsidR="00815750" w:rsidRPr="00E6522C">
        <w:rPr>
          <w:rFonts w:ascii="Arial" w:hAnsi="Arial" w:cs="Arial"/>
          <w:b/>
          <w:bCs/>
          <w:sz w:val="24"/>
          <w:szCs w:val="24"/>
        </w:rPr>
        <w:t>:</w:t>
      </w:r>
    </w:p>
    <w:p w14:paraId="73E9F832" w14:textId="77777777" w:rsidR="00A967AA" w:rsidRPr="00E6522C" w:rsidRDefault="00A967AA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>Podręczniki dopuszczone do użytku szkolnego dla klas IV-VII szkoły podstawowej</w:t>
      </w:r>
      <w:r w:rsidR="00BA412E" w:rsidRPr="00E6522C">
        <w:rPr>
          <w:rFonts w:ascii="Arial" w:hAnsi="Arial" w:cs="Arial"/>
          <w:sz w:val="24"/>
          <w:szCs w:val="24"/>
        </w:rPr>
        <w:t>.</w:t>
      </w:r>
    </w:p>
    <w:p w14:paraId="4157798E" w14:textId="7A00196B" w:rsidR="003C432C" w:rsidRPr="00AA7F8B" w:rsidRDefault="003C432C" w:rsidP="007A2C22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 xml:space="preserve">Biografia Marii Skłodowskiej-Curie 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 xml:space="preserve">Dostęp: https://www.mmsc.waw.pl/postac-patronki/ </w:t>
      </w:r>
    </w:p>
    <w:p w14:paraId="2D8C4661" w14:textId="517B6051" w:rsidR="003C432C" w:rsidRPr="00AA7F8B" w:rsidRDefault="003C432C" w:rsidP="007A2C2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proofErr w:type="spellStart"/>
      <w:r w:rsidRPr="00CD1059">
        <w:rPr>
          <w:rFonts w:ascii="Arial" w:hAnsi="Arial" w:cs="Arial"/>
          <w:sz w:val="24"/>
          <w:szCs w:val="24"/>
        </w:rPr>
        <w:t>Dzimira</w:t>
      </w:r>
      <w:proofErr w:type="spellEnd"/>
      <w:r w:rsidRPr="00CD1059">
        <w:rPr>
          <w:rFonts w:ascii="Arial" w:hAnsi="Arial" w:cs="Arial"/>
          <w:sz w:val="24"/>
          <w:szCs w:val="24"/>
        </w:rPr>
        <w:t>-Zarzycka K., Dynamit znakomicie pasuje do gorsetu. Gdy Aleksandra Piłsudska była Olą Szczerbińską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>Dostęp: https://historiaposzukaj.pl/wiedza,osoby,786,osoba_aleksandra_pilsudska.html</w:t>
      </w:r>
    </w:p>
    <w:p w14:paraId="7974BD71" w14:textId="6036D53A" w:rsidR="00BA412E" w:rsidRPr="00CD1059" w:rsidRDefault="00BA412E" w:rsidP="007A2C2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73" w:name="_Hlk141273190"/>
      <w:proofErr w:type="spellStart"/>
      <w:r w:rsidRPr="00CD1059">
        <w:rPr>
          <w:rFonts w:ascii="Arial" w:hAnsi="Arial" w:cs="Arial"/>
          <w:sz w:val="24"/>
          <w:szCs w:val="24"/>
        </w:rPr>
        <w:t>Dziurok</w:t>
      </w:r>
      <w:proofErr w:type="spellEnd"/>
      <w:r w:rsidRPr="00CD1059">
        <w:rPr>
          <w:rFonts w:ascii="Arial" w:hAnsi="Arial" w:cs="Arial"/>
          <w:sz w:val="24"/>
          <w:szCs w:val="24"/>
        </w:rPr>
        <w:t xml:space="preserve"> A., Gałęzowski M., Kamiński Ł, Musiał F., Od niepodległości do niepodległości. Historia Polski 1918–1989, Warszawa 2014</w:t>
      </w:r>
      <w:r w:rsidR="00BA350C" w:rsidRPr="00CD1059">
        <w:rPr>
          <w:rFonts w:ascii="Arial" w:hAnsi="Arial" w:cs="Arial"/>
          <w:sz w:val="24"/>
          <w:szCs w:val="24"/>
        </w:rPr>
        <w:t>,</w:t>
      </w:r>
      <w:bookmarkEnd w:id="73"/>
      <w:r w:rsidRPr="00CD1059">
        <w:rPr>
          <w:rFonts w:ascii="Arial" w:hAnsi="Arial" w:cs="Arial"/>
          <w:sz w:val="24"/>
          <w:szCs w:val="24"/>
        </w:rPr>
        <w:t xml:space="preserve">(Rozdział II RP) Dostęp: http://www.polska1918-89.pl/ </w:t>
      </w:r>
    </w:p>
    <w:p w14:paraId="76C41A38" w14:textId="78F9E908" w:rsidR="003C432C" w:rsidRPr="00AA7F8B" w:rsidRDefault="003C432C" w:rsidP="007A2C22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Film „Historia w sztandarze zapisana”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>Dostęp: https://www.prezydent.pl/multimedia/wideo/historia-w-sztandarze-zapisana,1104</w:t>
      </w:r>
    </w:p>
    <w:p w14:paraId="0CB5A181" w14:textId="27BD9BD6" w:rsidR="002C5345" w:rsidRPr="00AA7F8B" w:rsidRDefault="002C5345" w:rsidP="007A2C22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74" w:name="_Hlk141184735"/>
      <w:r w:rsidRPr="00CD1059">
        <w:rPr>
          <w:rFonts w:ascii="Arial" w:hAnsi="Arial" w:cs="Arial"/>
          <w:sz w:val="24"/>
          <w:szCs w:val="24"/>
        </w:rPr>
        <w:t>Janczarek P., Emilia Plater. Kim Była i co osiągnęła?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>Dostęp: https://ciekawostkihistoryczne.pl/2021/05/09/prawda-ciekawsza-niz-legenda-emilia-plater-kim-byla-i-co-osiagnela/</w:t>
      </w:r>
    </w:p>
    <w:p w14:paraId="66CFDE83" w14:textId="3D1F089C" w:rsidR="00BA412E" w:rsidRPr="00AA7F8B" w:rsidRDefault="00BA412E" w:rsidP="007A2C22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75" w:name="_Hlk141184702"/>
      <w:bookmarkEnd w:id="74"/>
      <w:r w:rsidRPr="00CD1059">
        <w:rPr>
          <w:rFonts w:ascii="Arial" w:hAnsi="Arial" w:cs="Arial"/>
          <w:sz w:val="24"/>
          <w:szCs w:val="24"/>
        </w:rPr>
        <w:t>Kloc K., Różnymi ścieżkami ku Niepodległej szli. Ojcowie Polski Odrodzonej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>Dostęp: https://niepodlegla.gov.pl/o-niepodleglej/roznymi-sciezkami-ku-niepodleglej-szli-ojcowie-polski-odrodzonej/</w:t>
      </w:r>
    </w:p>
    <w:p w14:paraId="1B0DA1B6" w14:textId="4AC1E5DE" w:rsidR="00BA412E" w:rsidRPr="00AA7F8B" w:rsidRDefault="00BA412E" w:rsidP="007A2C2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76" w:name="_Hlk141183371"/>
      <w:bookmarkStart w:id="77" w:name="_Hlk141184762"/>
      <w:bookmarkEnd w:id="75"/>
      <w:r w:rsidRPr="00CD1059">
        <w:rPr>
          <w:rFonts w:ascii="Arial" w:hAnsi="Arial" w:cs="Arial"/>
          <w:sz w:val="24"/>
          <w:szCs w:val="24"/>
        </w:rPr>
        <w:t>Madej-</w:t>
      </w:r>
      <w:proofErr w:type="spellStart"/>
      <w:r w:rsidRPr="00CD1059">
        <w:rPr>
          <w:rFonts w:ascii="Arial" w:hAnsi="Arial" w:cs="Arial"/>
          <w:sz w:val="24"/>
          <w:szCs w:val="24"/>
        </w:rPr>
        <w:t>Janiszek</w:t>
      </w:r>
      <w:proofErr w:type="spellEnd"/>
      <w:r w:rsidRPr="00CD1059">
        <w:rPr>
          <w:rFonts w:ascii="Arial" w:hAnsi="Arial" w:cs="Arial"/>
          <w:sz w:val="24"/>
          <w:szCs w:val="24"/>
        </w:rPr>
        <w:t xml:space="preserve"> R., „Maria Piotrowiczowa – bohaterka małej bitwy pod Dobrą w 1863 r.: na podstawie współczesnej ikonografii, dokumentów, doniesień prasowych i pamiętników”, Niepodległość i Pamięć 20/1-2 (41-42), 2013, </w:t>
      </w:r>
      <w:bookmarkEnd w:id="76"/>
      <w:r w:rsidRPr="00CD1059">
        <w:rPr>
          <w:rFonts w:ascii="Arial" w:hAnsi="Arial" w:cs="Arial"/>
          <w:sz w:val="24"/>
          <w:szCs w:val="24"/>
        </w:rPr>
        <w:t>s. 99-112.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 xml:space="preserve">Dostęp: https://bazhum.muzhp.pl/media/files/Niepodleglosc_i_Pamiec/Niepodleglosc_i_Pamiec-r2013-t20-n1_2_(41_42)/Niepodleglosc_i_Pamiec-r2013-t20-n1_2_(41_42)-s99-112/Niepodleglosc_i_Pamiec-r2013-t20-n1_2_(41_42)-s99-112.pdf </w:t>
      </w:r>
    </w:p>
    <w:bookmarkEnd w:id="77"/>
    <w:p w14:paraId="577F70BD" w14:textId="157A9425" w:rsidR="00E17154" w:rsidRPr="00AA7F8B" w:rsidRDefault="00E17154" w:rsidP="007A2C22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 xml:space="preserve">Powstanie listopadowe </w:t>
      </w:r>
      <w:r w:rsidR="00AA7F8B">
        <w:rPr>
          <w:rFonts w:ascii="Arial" w:hAnsi="Arial" w:cs="Arial"/>
          <w:sz w:val="24"/>
          <w:szCs w:val="24"/>
        </w:rPr>
        <w:br/>
      </w:r>
      <w:r w:rsidR="003C432C" w:rsidRPr="00AA7F8B">
        <w:rPr>
          <w:rFonts w:ascii="Arial" w:hAnsi="Arial" w:cs="Arial"/>
          <w:sz w:val="24"/>
          <w:szCs w:val="24"/>
        </w:rPr>
        <w:t>Dostęp: https://zpe.gov.pl/b/powstanie-listopadowe/PkNHjMnNz</w:t>
      </w:r>
    </w:p>
    <w:p w14:paraId="70169841" w14:textId="3212A631" w:rsidR="00DD5A72" w:rsidRPr="00AA7F8B" w:rsidRDefault="00DD5A72" w:rsidP="007A2C22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Wyprawy morskie Portugalczyków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>Dostęp: https://zpe.gov.pl/b/wyprawy-morskie-portugalczykow/P4BEadvJC</w:t>
      </w:r>
    </w:p>
    <w:p w14:paraId="6741C966" w14:textId="53731BE1" w:rsidR="00E17154" w:rsidRPr="00AA7F8B" w:rsidRDefault="00E17154" w:rsidP="007A2C2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Żuczkowski</w:t>
      </w:r>
      <w:r w:rsidR="00BA412E" w:rsidRPr="00CD1059">
        <w:rPr>
          <w:rFonts w:ascii="Arial" w:hAnsi="Arial" w:cs="Arial"/>
          <w:sz w:val="24"/>
          <w:szCs w:val="24"/>
        </w:rPr>
        <w:t xml:space="preserve"> M.</w:t>
      </w:r>
      <w:r w:rsidRPr="00CD1059">
        <w:rPr>
          <w:rFonts w:ascii="Arial" w:hAnsi="Arial" w:cs="Arial"/>
          <w:sz w:val="24"/>
          <w:szCs w:val="24"/>
        </w:rPr>
        <w:t xml:space="preserve">, Czterej premierzy terroryści </w:t>
      </w:r>
      <w:r w:rsidR="00AA7F8B">
        <w:rPr>
          <w:rFonts w:ascii="Arial" w:hAnsi="Arial" w:cs="Arial"/>
          <w:sz w:val="24"/>
          <w:szCs w:val="24"/>
        </w:rPr>
        <w:br/>
      </w:r>
      <w:r w:rsidR="003C432C" w:rsidRPr="00AA7F8B">
        <w:rPr>
          <w:rFonts w:ascii="Arial" w:hAnsi="Arial" w:cs="Arial"/>
          <w:sz w:val="24"/>
          <w:szCs w:val="24"/>
        </w:rPr>
        <w:t>Dostęp: http://polska1918-89.pl/pdf/czterej-premierzy-terrorysci-,1834.pdf</w:t>
      </w:r>
    </w:p>
    <w:p w14:paraId="4064C0FD" w14:textId="1A3D21AC" w:rsidR="00A175CA" w:rsidRPr="00AA7F8B" w:rsidRDefault="00F56405" w:rsidP="007A2C22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CD1059">
        <w:rPr>
          <w:rFonts w:ascii="Arial" w:hAnsi="Arial" w:cs="Arial"/>
          <w:sz w:val="24"/>
          <w:szCs w:val="24"/>
        </w:rPr>
        <w:t>Źródła i materiały do nauczania historii, red. S. Sierpowski, Warszawa 1998, s. 18-256.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 xml:space="preserve">Dostęp: </w:t>
      </w:r>
      <w:r w:rsidR="00E17154" w:rsidRPr="00AA7F8B">
        <w:rPr>
          <w:rFonts w:ascii="Arial" w:hAnsi="Arial" w:cs="Arial"/>
          <w:sz w:val="24"/>
          <w:szCs w:val="24"/>
        </w:rPr>
        <w:t xml:space="preserve">https://www.wbc.poznan.pl/dlibra/publication/15491/edition/24875?language=pl </w:t>
      </w:r>
    </w:p>
    <w:p w14:paraId="34C0A16F" w14:textId="77777777" w:rsidR="007A68DC" w:rsidRPr="00E6522C" w:rsidRDefault="007A68DC" w:rsidP="0087702E">
      <w:pPr>
        <w:pStyle w:val="Nagwek1"/>
      </w:pPr>
      <w:r w:rsidRPr="00E6522C">
        <w:t>Etap wojewódzki</w:t>
      </w:r>
    </w:p>
    <w:p w14:paraId="150AA06B" w14:textId="77777777" w:rsidR="002E5DFD" w:rsidRPr="00E6522C" w:rsidRDefault="002E5DFD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Od uczestnika konkursu wymagana jest wiedza i umiejętności z etapu szkolnego,</w:t>
      </w:r>
      <w:bookmarkStart w:id="78" w:name="_GoBack"/>
      <w:bookmarkEnd w:id="78"/>
      <w:r w:rsidRPr="00E6522C">
        <w:rPr>
          <w:rFonts w:ascii="Arial" w:hAnsi="Arial" w:cs="Arial"/>
          <w:b/>
          <w:bCs/>
          <w:sz w:val="24"/>
          <w:szCs w:val="24"/>
        </w:rPr>
        <w:t xml:space="preserve"> rejonowego oraz:</w:t>
      </w:r>
    </w:p>
    <w:p w14:paraId="53B8DD18" w14:textId="51F610B3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79" w:name="_Hlk141275388"/>
      <w:r w:rsidRPr="00FD1277">
        <w:rPr>
          <w:rFonts w:ascii="Arial" w:hAnsi="Arial" w:cs="Arial"/>
          <w:sz w:val="24"/>
          <w:szCs w:val="24"/>
        </w:rPr>
        <w:t>Wojna obronna Polski we wrześniu 1939 r. Agresja Niemiec (1 września) i Związku</w:t>
      </w:r>
      <w:r w:rsidR="00EB6C10" w:rsidRPr="00FD1277">
        <w:rPr>
          <w:rFonts w:ascii="Arial" w:hAnsi="Arial" w:cs="Arial"/>
          <w:sz w:val="24"/>
          <w:szCs w:val="24"/>
        </w:rPr>
        <w:t xml:space="preserve"> </w:t>
      </w:r>
      <w:r w:rsidRPr="00FD1277">
        <w:rPr>
          <w:rFonts w:ascii="Arial" w:hAnsi="Arial" w:cs="Arial"/>
          <w:sz w:val="24"/>
          <w:szCs w:val="24"/>
        </w:rPr>
        <w:t>Sowieckiego (17 września). Uczeń:</w:t>
      </w:r>
    </w:p>
    <w:bookmarkEnd w:id="79"/>
    <w:p w14:paraId="7606D2B5" w14:textId="4212A8EC" w:rsidR="00297051" w:rsidRPr="00AA7F8B" w:rsidRDefault="00297051" w:rsidP="007A2C22">
      <w:pPr>
        <w:pStyle w:val="Akapitzlist"/>
        <w:numPr>
          <w:ilvl w:val="0"/>
          <w:numId w:val="2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położenie międzynarodowe Polski w przededniu wybuchu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II wojny światowej;</w:t>
      </w:r>
    </w:p>
    <w:p w14:paraId="7ECE66A8" w14:textId="5D055F33" w:rsidR="00297051" w:rsidRPr="00AA7F8B" w:rsidRDefault="00297051" w:rsidP="007A2C22">
      <w:pPr>
        <w:pStyle w:val="Akapitzlist"/>
        <w:numPr>
          <w:ilvl w:val="0"/>
          <w:numId w:val="2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i omawia etapy wojny obronnej i wskazuje na mapach położenia stron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walczących;</w:t>
      </w:r>
    </w:p>
    <w:p w14:paraId="4F453371" w14:textId="48160984" w:rsidR="00297051" w:rsidRPr="00AA7F8B" w:rsidRDefault="00297051" w:rsidP="007A2C22">
      <w:pPr>
        <w:pStyle w:val="Akapitzlist"/>
        <w:numPr>
          <w:ilvl w:val="0"/>
          <w:numId w:val="29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podaje przykłady szczególnego bohaterstwa Polaków, np. obrona poczty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w Gdańsku, walki o Westerplatte, obrona wieży spadochronowej w Katowicach,</w:t>
      </w:r>
      <w:r w:rsidR="0028625C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bitwy pod Mokrą i Wizną, bitwa nad Bzurą, obrona Warszawy, obrona Grodna,</w:t>
      </w:r>
      <w:r w:rsidR="002B7FE9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bitwa pod Kockiem.</w:t>
      </w:r>
    </w:p>
    <w:p w14:paraId="2CD34BFF" w14:textId="640FCA6F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80" w:name="_Hlk141301977"/>
      <w:bookmarkStart w:id="81" w:name="_Hlk141275435"/>
      <w:r w:rsidRPr="00FD1277">
        <w:rPr>
          <w:rFonts w:ascii="Arial" w:hAnsi="Arial" w:cs="Arial"/>
          <w:sz w:val="24"/>
          <w:szCs w:val="24"/>
        </w:rPr>
        <w:t>II wojna światowa i jej etapy. Uczeń:</w:t>
      </w:r>
    </w:p>
    <w:bookmarkEnd w:id="80"/>
    <w:p w14:paraId="4117363A" w14:textId="1BCCBCBF" w:rsidR="00297051" w:rsidRPr="00AA7F8B" w:rsidRDefault="00297051" w:rsidP="007A2C22">
      <w:pPr>
        <w:pStyle w:val="Akapitzlist"/>
        <w:numPr>
          <w:ilvl w:val="0"/>
          <w:numId w:val="3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oraz sytuuje w czasie i przestrzeni przełomowe wydarzenia II wojny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światowej (polityczne i militarne);</w:t>
      </w:r>
    </w:p>
    <w:bookmarkEnd w:id="81"/>
    <w:p w14:paraId="32881893" w14:textId="1A5E6C4B" w:rsidR="00297051" w:rsidRPr="00AA7F8B" w:rsidRDefault="00297051" w:rsidP="007A2C22">
      <w:pPr>
        <w:pStyle w:val="Akapitzlist"/>
        <w:numPr>
          <w:ilvl w:val="0"/>
          <w:numId w:val="3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politykę Niemiec na terenach okupowanej Europy; przedstawia</w:t>
      </w:r>
      <w:r w:rsidR="002B7FE9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zagładę Żydów oraz Romów i eksterminację innych narodów; zna przykłady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bohaterstwa Polaków ratujących Żydów z Holokaustu;</w:t>
      </w:r>
    </w:p>
    <w:p w14:paraId="2A23A083" w14:textId="68FDA399" w:rsidR="00297051" w:rsidRPr="00AA7F8B" w:rsidRDefault="00297051" w:rsidP="007A2C22">
      <w:pPr>
        <w:pStyle w:val="Akapitzlist"/>
        <w:numPr>
          <w:ilvl w:val="0"/>
          <w:numId w:val="3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klęski państw Osi;</w:t>
      </w:r>
    </w:p>
    <w:p w14:paraId="33D184A7" w14:textId="6B60D3FC" w:rsidR="00297051" w:rsidRPr="00AA7F8B" w:rsidRDefault="00297051" w:rsidP="007A2C22">
      <w:pPr>
        <w:pStyle w:val="Akapitzlist"/>
        <w:numPr>
          <w:ilvl w:val="0"/>
          <w:numId w:val="3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82" w:name="_Hlk141302003"/>
      <w:r w:rsidRPr="00AA7F8B">
        <w:rPr>
          <w:rFonts w:ascii="Arial" w:hAnsi="Arial" w:cs="Arial"/>
          <w:sz w:val="24"/>
          <w:szCs w:val="24"/>
        </w:rPr>
        <w:t>wymienia główne decyzje konferencji wielkiej trójki (Teheran, Jałta, Poczdam);</w:t>
      </w:r>
    </w:p>
    <w:bookmarkEnd w:id="82"/>
    <w:p w14:paraId="07DAC3F4" w14:textId="104CF2C3" w:rsidR="00297051" w:rsidRPr="00AA7F8B" w:rsidRDefault="00297051" w:rsidP="007A2C22">
      <w:pPr>
        <w:pStyle w:val="Akapitzlist"/>
        <w:numPr>
          <w:ilvl w:val="0"/>
          <w:numId w:val="30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bezpośrednie skutki II wojny światowej, w tym problem zmiany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granic i przesiedleń ludności.</w:t>
      </w:r>
    </w:p>
    <w:p w14:paraId="6E9C0D7A" w14:textId="3812130D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D1277">
        <w:rPr>
          <w:rFonts w:ascii="Arial" w:hAnsi="Arial" w:cs="Arial"/>
          <w:sz w:val="24"/>
          <w:szCs w:val="24"/>
        </w:rPr>
        <w:t>Polska pod okupacją niemiecką i sowiecką. Uczeń:</w:t>
      </w:r>
    </w:p>
    <w:p w14:paraId="73BDF71B" w14:textId="2DCD1C08" w:rsidR="00297051" w:rsidRPr="00AA7F8B" w:rsidRDefault="00297051" w:rsidP="007A2C22">
      <w:pPr>
        <w:pStyle w:val="Akapitzlist"/>
        <w:numPr>
          <w:ilvl w:val="0"/>
          <w:numId w:val="31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porównuje założenia i metody polityki niemieckiej i sowieckiej w okupowanej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Polsce;</w:t>
      </w:r>
    </w:p>
    <w:p w14:paraId="59BDB554" w14:textId="30E66BFB" w:rsidR="00297051" w:rsidRPr="00AA7F8B" w:rsidRDefault="00297051" w:rsidP="007A2C22">
      <w:pPr>
        <w:pStyle w:val="Akapitzlist"/>
        <w:numPr>
          <w:ilvl w:val="0"/>
          <w:numId w:val="31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wymienia przykłady zbrodni niemieckich i sowieckich (Palmiry, Katyń, kaźń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profesorów lwowskich, Zamojszczyzna);</w:t>
      </w:r>
    </w:p>
    <w:p w14:paraId="5DE22E5B" w14:textId="4FC697B2" w:rsidR="00F56405" w:rsidRPr="00AA7F8B" w:rsidRDefault="00297051" w:rsidP="007A2C22">
      <w:pPr>
        <w:pStyle w:val="Akapitzlist"/>
        <w:numPr>
          <w:ilvl w:val="0"/>
          <w:numId w:val="31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i rozmiary konfliktu polsko-ukraińskiego (rzeź wołyńska) na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Kresach Wschodnich;</w:t>
      </w:r>
    </w:p>
    <w:p w14:paraId="491946E7" w14:textId="23C3D8B8" w:rsidR="00297051" w:rsidRPr="00AA7F8B" w:rsidRDefault="00297051" w:rsidP="007A2C22">
      <w:pPr>
        <w:pStyle w:val="Akapitzlist"/>
        <w:numPr>
          <w:ilvl w:val="0"/>
          <w:numId w:val="31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polityczną i militarną działalność polskiego państwa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podziemnego, w tym formy oporu wobec okupantów;</w:t>
      </w:r>
    </w:p>
    <w:p w14:paraId="69C1F0B2" w14:textId="2EA9193A" w:rsidR="00297051" w:rsidRPr="00AA7F8B" w:rsidRDefault="00297051" w:rsidP="007A2C22">
      <w:pPr>
        <w:pStyle w:val="Akapitzlist"/>
        <w:numPr>
          <w:ilvl w:val="0"/>
          <w:numId w:val="31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i opisuje skutki wybuchu powstania warszawskiego oraz</w:t>
      </w:r>
      <w:r w:rsidR="00910C26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ocenia postawę aliantów i Związku Sowieckiego wobec powstania.</w:t>
      </w:r>
    </w:p>
    <w:p w14:paraId="503BC244" w14:textId="74C50B7E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83" w:name="_Hlk141302051"/>
      <w:r w:rsidRPr="00FD1277">
        <w:rPr>
          <w:rFonts w:ascii="Arial" w:hAnsi="Arial" w:cs="Arial"/>
          <w:sz w:val="24"/>
          <w:szCs w:val="24"/>
        </w:rPr>
        <w:t>Sprawa polska w czasie II wojny światowej. Uczeń:</w:t>
      </w:r>
    </w:p>
    <w:bookmarkEnd w:id="83"/>
    <w:p w14:paraId="1F98903C" w14:textId="4D1F7597" w:rsidR="00297051" w:rsidRPr="00AA7F8B" w:rsidRDefault="00297051" w:rsidP="007A2C22">
      <w:pPr>
        <w:pStyle w:val="Akapitzlist"/>
        <w:numPr>
          <w:ilvl w:val="0"/>
          <w:numId w:val="32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okoliczności powstania i omawia działalność rządu Rzeczypospolitej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Polskiej na wychodźstwie;</w:t>
      </w:r>
    </w:p>
    <w:p w14:paraId="3AE205FE" w14:textId="78267611" w:rsidR="00297051" w:rsidRPr="00AA7F8B" w:rsidRDefault="00297051" w:rsidP="007A2C22">
      <w:pPr>
        <w:pStyle w:val="Akapitzlist"/>
        <w:numPr>
          <w:ilvl w:val="0"/>
          <w:numId w:val="32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umieszcza w czasie i przestrzeni działania polskich formacji na różnych frontach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i obszarach toczącej się wojny;</w:t>
      </w:r>
    </w:p>
    <w:p w14:paraId="0C0CC3F5" w14:textId="18E87FDC" w:rsidR="00297051" w:rsidRPr="00AA7F8B" w:rsidRDefault="00297051" w:rsidP="007A2C22">
      <w:pPr>
        <w:pStyle w:val="Akapitzlist"/>
        <w:numPr>
          <w:ilvl w:val="0"/>
          <w:numId w:val="32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politykę mocarstw wobec sprawy polskiej w czasie II wojny</w:t>
      </w:r>
      <w:r w:rsidR="0028625C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światowej.</w:t>
      </w:r>
    </w:p>
    <w:p w14:paraId="60C649F2" w14:textId="054DD94B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84" w:name="_Hlk141275477"/>
      <w:r w:rsidRPr="00FD1277">
        <w:rPr>
          <w:rFonts w:ascii="Arial" w:hAnsi="Arial" w:cs="Arial"/>
          <w:sz w:val="24"/>
          <w:szCs w:val="24"/>
        </w:rPr>
        <w:t>Świat po II wojnie światowej. Uczeń:</w:t>
      </w:r>
    </w:p>
    <w:p w14:paraId="320FAEBE" w14:textId="36868BF0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85" w:name="_Hlk141309211"/>
      <w:bookmarkEnd w:id="84"/>
      <w:r w:rsidRPr="00AA7F8B">
        <w:rPr>
          <w:rFonts w:ascii="Arial" w:hAnsi="Arial" w:cs="Arial"/>
          <w:sz w:val="24"/>
          <w:szCs w:val="24"/>
        </w:rPr>
        <w:t>charakteryzuje bezpośrednie skutki II wojny światowej, wyróżniając następstwa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polityczne, społeczne, gospodarcze i kulturowe, z uwzględnieniem powstania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Organizacji Narodów Zjednoczonych;</w:t>
      </w:r>
    </w:p>
    <w:bookmarkEnd w:id="85"/>
    <w:p w14:paraId="1EAF8318" w14:textId="27CD69BD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i skutki rozpadu koalicji antyhitlerowskiej oraz opisuje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początki zimnej wojny;</w:t>
      </w:r>
    </w:p>
    <w:p w14:paraId="4E4501EA" w14:textId="39F6AE7E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86" w:name="_Hlk141307521"/>
      <w:r w:rsidRPr="00AA7F8B">
        <w:rPr>
          <w:rFonts w:ascii="Arial" w:hAnsi="Arial" w:cs="Arial"/>
          <w:sz w:val="24"/>
          <w:szCs w:val="24"/>
        </w:rPr>
        <w:t>opisuje okoliczności powstania NRD i RFN;</w:t>
      </w:r>
    </w:p>
    <w:bookmarkEnd w:id="86"/>
    <w:p w14:paraId="486751D0" w14:textId="19871E40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wskazuje na mapie państwa NATO i Układu Warszawskiego, charakteryzując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oba bloki polityczno-wojskowe;</w:t>
      </w:r>
    </w:p>
    <w:p w14:paraId="3EBA704E" w14:textId="785DC5A9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omawia sytuację w ZSRS i państwach jego strefy wpływów z uwzględnieniem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wydarzeń na Węgrzech w 1956 r. i w Czechosłowacji w 1968 r.;</w:t>
      </w:r>
    </w:p>
    <w:p w14:paraId="11732EB7" w14:textId="47983EFA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określa przyczyny, umieszcza w czasie i przestrzeni procesy dekolonizacyjne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i ocenia ich następstwa;</w:t>
      </w:r>
    </w:p>
    <w:p w14:paraId="0AD3D5CF" w14:textId="7CC3DA66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wymienia konflikty doby zimnej wojny, w tym wojny w Korei, Wietnamie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i Afganistanie oraz omawia skutki blokady Berlina i kryzysu kubańskiego;</w:t>
      </w:r>
    </w:p>
    <w:p w14:paraId="7BBE29EE" w14:textId="78C389C6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przebieg konfliktu na Bliskim Wschodzie;</w:t>
      </w:r>
    </w:p>
    <w:p w14:paraId="495B9775" w14:textId="1A6968AC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omawia przemiany w Chinach po II wojnie światowej;</w:t>
      </w:r>
    </w:p>
    <w:p w14:paraId="59CE310E" w14:textId="4441B60F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oraz lokalizuje w czasie i przestrzeni proces rozpadu ZSRS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na przełomie lat 80. i 90., a także wyjaśnia jego następstwa;</w:t>
      </w:r>
    </w:p>
    <w:p w14:paraId="563CBFD9" w14:textId="50BD5CB7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przemiany społeczno-polityczne w Europie Środkowo-Wschodniej</w:t>
      </w:r>
      <w:r w:rsidR="0028625C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w latach 1989–1991;</w:t>
      </w:r>
    </w:p>
    <w:p w14:paraId="7398D8E5" w14:textId="1AF1F99E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cele i główne etapy rozwoju Unii Europejskiej;</w:t>
      </w:r>
    </w:p>
    <w:p w14:paraId="49C5CD11" w14:textId="5DC1BD0C" w:rsidR="00297051" w:rsidRPr="00AA7F8B" w:rsidRDefault="00297051" w:rsidP="007A2C22">
      <w:pPr>
        <w:pStyle w:val="Akapitzlist"/>
        <w:numPr>
          <w:ilvl w:val="1"/>
          <w:numId w:val="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najważniejsze przemiany kulturowe i społeczne po II wojnie światowej.</w:t>
      </w:r>
    </w:p>
    <w:p w14:paraId="4458D307" w14:textId="5C43D6C9" w:rsidR="00297051" w:rsidRPr="00FD1277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D1277">
        <w:rPr>
          <w:rFonts w:ascii="Arial" w:hAnsi="Arial" w:cs="Arial"/>
          <w:sz w:val="24"/>
          <w:szCs w:val="24"/>
        </w:rPr>
        <w:t>Początki komunizmu w Polsce. Uczeń:</w:t>
      </w:r>
    </w:p>
    <w:p w14:paraId="1EA482D2" w14:textId="43850346" w:rsidR="00297051" w:rsidRPr="00AA7F8B" w:rsidRDefault="00297051" w:rsidP="007A2C22">
      <w:pPr>
        <w:pStyle w:val="Akapitzlist"/>
        <w:numPr>
          <w:ilvl w:val="0"/>
          <w:numId w:val="41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okoliczności przejęcia władzy w Polsce przez komunistów (rola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Polskiego Komitetu Wyzwolenia Narodowego, referendum ludowe, wybory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w 1947 r.);</w:t>
      </w:r>
    </w:p>
    <w:p w14:paraId="283B6C83" w14:textId="77BC30D6" w:rsidR="00297051" w:rsidRPr="00AA7F8B" w:rsidRDefault="00297051" w:rsidP="007A2C22">
      <w:pPr>
        <w:pStyle w:val="Akapitzlist"/>
        <w:numPr>
          <w:ilvl w:val="0"/>
          <w:numId w:val="41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postawy Polaków wobec nowych władz ze szczególnym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uwzględnieniem oporu zbrojnego (żołnierze niezłomni [wyklęci]).</w:t>
      </w:r>
    </w:p>
    <w:p w14:paraId="0ABE963D" w14:textId="3193BF97" w:rsidR="00297051" w:rsidRPr="007A2C22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87" w:name="_Hlk141304344"/>
      <w:r w:rsidRPr="007A2C22">
        <w:rPr>
          <w:rFonts w:ascii="Arial" w:hAnsi="Arial" w:cs="Arial"/>
          <w:sz w:val="24"/>
          <w:szCs w:val="24"/>
        </w:rPr>
        <w:t>Stalinizm w Polsce i jego skutki. Uczeń:</w:t>
      </w:r>
    </w:p>
    <w:p w14:paraId="4C9661EC" w14:textId="51C1D0DC" w:rsidR="00297051" w:rsidRPr="00AA7F8B" w:rsidRDefault="00297051" w:rsidP="007A2C22">
      <w:pPr>
        <w:pStyle w:val="Akapitzlist"/>
        <w:numPr>
          <w:ilvl w:val="0"/>
          <w:numId w:val="42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przemiany ustrojowe, gospodarczo-społeczne i kulturowe w okresie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stalinizmu;</w:t>
      </w:r>
    </w:p>
    <w:bookmarkEnd w:id="87"/>
    <w:p w14:paraId="40378AAD" w14:textId="30B2A13D" w:rsidR="00297051" w:rsidRPr="00AA7F8B" w:rsidRDefault="00297051" w:rsidP="007A2C22">
      <w:pPr>
        <w:pStyle w:val="Akapitzlist"/>
        <w:numPr>
          <w:ilvl w:val="0"/>
          <w:numId w:val="42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omawia system terroru stalinowskiego w Polsce i ocenia jego skutki;</w:t>
      </w:r>
    </w:p>
    <w:p w14:paraId="2DCFF6ED" w14:textId="2326EB29" w:rsidR="00297051" w:rsidRPr="00AA7F8B" w:rsidRDefault="00297051" w:rsidP="007A2C22">
      <w:pPr>
        <w:pStyle w:val="Akapitzlist"/>
        <w:numPr>
          <w:ilvl w:val="0"/>
          <w:numId w:val="42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i skutki poznańskiego czerwca 1956 r. (powstanie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poznańskie) oraz znaczenie wydarzeń październikowych 1956 r.</w:t>
      </w:r>
    </w:p>
    <w:p w14:paraId="1E40A10A" w14:textId="257521C5" w:rsidR="00297051" w:rsidRPr="007A2C22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88" w:name="_Hlk141265715"/>
      <w:r w:rsidRPr="007A2C22">
        <w:rPr>
          <w:rFonts w:ascii="Arial" w:hAnsi="Arial" w:cs="Arial"/>
          <w:sz w:val="24"/>
          <w:szCs w:val="24"/>
        </w:rPr>
        <w:t>Polska w latach 1957–1981. Uczeń:</w:t>
      </w:r>
    </w:p>
    <w:bookmarkEnd w:id="88"/>
    <w:p w14:paraId="306EC64A" w14:textId="1AFA588D" w:rsidR="00297051" w:rsidRPr="00AA7F8B" w:rsidRDefault="00297051" w:rsidP="007A2C22">
      <w:pPr>
        <w:pStyle w:val="Akapitzlist"/>
        <w:numPr>
          <w:ilvl w:val="0"/>
          <w:numId w:val="4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system władzy w latach 60. i 70. w PRL i formy uzależnienia od ZSRS;</w:t>
      </w:r>
    </w:p>
    <w:p w14:paraId="24B9CD91" w14:textId="6BF02425" w:rsidR="00297051" w:rsidRPr="00AA7F8B" w:rsidRDefault="00297051" w:rsidP="007A2C22">
      <w:pPr>
        <w:pStyle w:val="Akapitzlist"/>
        <w:numPr>
          <w:ilvl w:val="0"/>
          <w:numId w:val="4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realia życia społecznego i kulturalnego z uwzględnieniem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specyfiki czasów gomułkowskich i gierkowskich;</w:t>
      </w:r>
    </w:p>
    <w:p w14:paraId="070FEE80" w14:textId="1B3DDFE6" w:rsidR="00297051" w:rsidRPr="00AA7F8B" w:rsidRDefault="00297051" w:rsidP="007A2C22">
      <w:pPr>
        <w:pStyle w:val="Akapitzlist"/>
        <w:numPr>
          <w:ilvl w:val="0"/>
          <w:numId w:val="4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89" w:name="_Hlk141302483"/>
      <w:r w:rsidRPr="00AA7F8B">
        <w:rPr>
          <w:rFonts w:ascii="Arial" w:hAnsi="Arial" w:cs="Arial"/>
          <w:sz w:val="24"/>
          <w:szCs w:val="24"/>
        </w:rPr>
        <w:t>przedstawia i sytuuje w czasie różnorodność przyczyn kryzysów społecznych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w latach 1968, 1970, 1976 i ich konsekwencje;</w:t>
      </w:r>
    </w:p>
    <w:p w14:paraId="093D482B" w14:textId="032426D3" w:rsidR="00297051" w:rsidRPr="00AA7F8B" w:rsidRDefault="00297051" w:rsidP="007A2C22">
      <w:pPr>
        <w:pStyle w:val="Akapitzlist"/>
        <w:numPr>
          <w:ilvl w:val="0"/>
          <w:numId w:val="4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bookmarkStart w:id="90" w:name="_Hlk141302513"/>
      <w:bookmarkEnd w:id="89"/>
      <w:r w:rsidRPr="00AA7F8B">
        <w:rPr>
          <w:rFonts w:ascii="Arial" w:hAnsi="Arial" w:cs="Arial"/>
          <w:sz w:val="24"/>
          <w:szCs w:val="24"/>
        </w:rPr>
        <w:t>wyjaśnia znaczenie roli Kościoła katolickiego dla stosunków politycznych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i społecznych;</w:t>
      </w:r>
    </w:p>
    <w:bookmarkEnd w:id="90"/>
    <w:p w14:paraId="0F065EC9" w14:textId="2E2A1428" w:rsidR="00297051" w:rsidRPr="00AA7F8B" w:rsidRDefault="00297051" w:rsidP="007A2C22">
      <w:pPr>
        <w:pStyle w:val="Akapitzlist"/>
        <w:numPr>
          <w:ilvl w:val="0"/>
          <w:numId w:val="4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narodziny i działania opozycji politycznej w latach 1976–1980;</w:t>
      </w:r>
    </w:p>
    <w:p w14:paraId="026EEB3D" w14:textId="2A9215B3" w:rsidR="00297051" w:rsidRPr="00AA7F8B" w:rsidRDefault="00297051" w:rsidP="007A2C22">
      <w:pPr>
        <w:pStyle w:val="Akapitzlist"/>
        <w:numPr>
          <w:ilvl w:val="0"/>
          <w:numId w:val="4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rolę Jana Pawła II i ocenia jego wpływ na przemiany społeczne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i polityczne;</w:t>
      </w:r>
    </w:p>
    <w:p w14:paraId="744328B2" w14:textId="45F45D51" w:rsidR="00297051" w:rsidRPr="00AA7F8B" w:rsidRDefault="00297051" w:rsidP="007A2C22">
      <w:pPr>
        <w:pStyle w:val="Akapitzlist"/>
        <w:numPr>
          <w:ilvl w:val="0"/>
          <w:numId w:val="4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i następstwa strajków sierpniowych w 1980 r.;</w:t>
      </w:r>
    </w:p>
    <w:p w14:paraId="4F7D34F1" w14:textId="63916990" w:rsidR="00297051" w:rsidRPr="00AA7F8B" w:rsidRDefault="00297051" w:rsidP="007A2C22">
      <w:pPr>
        <w:pStyle w:val="Akapitzlist"/>
        <w:numPr>
          <w:ilvl w:val="0"/>
          <w:numId w:val="43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ruch społeczny „Solidarność”.</w:t>
      </w:r>
    </w:p>
    <w:p w14:paraId="1164F146" w14:textId="6B3D6702" w:rsidR="00297051" w:rsidRPr="0087702E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91" w:name="_Hlk141284244"/>
      <w:r w:rsidRPr="0087702E">
        <w:rPr>
          <w:rFonts w:ascii="Arial" w:hAnsi="Arial" w:cs="Arial"/>
          <w:sz w:val="24"/>
          <w:szCs w:val="24"/>
        </w:rPr>
        <w:t>Dekada 1981–1989. Uczeń:</w:t>
      </w:r>
    </w:p>
    <w:p w14:paraId="6888B73C" w14:textId="616B9463" w:rsidR="00297051" w:rsidRPr="00AA7F8B" w:rsidRDefault="00297051" w:rsidP="007A2C22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wprowadzenia stanu wojennego, opisuje jego przebieg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i konsekwencje;</w:t>
      </w:r>
    </w:p>
    <w:p w14:paraId="5FEA6A76" w14:textId="7D9F10BF" w:rsidR="00297051" w:rsidRPr="00AA7F8B" w:rsidRDefault="00297051" w:rsidP="007A2C22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postawy Polaków wobec stanu wojennego, fenomen oporu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społecznego;</w:t>
      </w:r>
    </w:p>
    <w:p w14:paraId="3F031FC3" w14:textId="0A395051" w:rsidR="00297051" w:rsidRPr="00AA7F8B" w:rsidRDefault="00297051" w:rsidP="007A2C22">
      <w:pPr>
        <w:pStyle w:val="Akapitzlist"/>
        <w:numPr>
          <w:ilvl w:val="0"/>
          <w:numId w:val="44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zawarcia porozumienia „okrągłego stołu”, przedstawia jego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głównych uczestników i opisuje postanowienia.</w:t>
      </w:r>
    </w:p>
    <w:p w14:paraId="75E64F15" w14:textId="33E937F2" w:rsidR="00297051" w:rsidRPr="0087702E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Narodziny III Rzeczypospolitej. Uczeń:</w:t>
      </w:r>
    </w:p>
    <w:p w14:paraId="1F74D144" w14:textId="33227B0D" w:rsidR="00297051" w:rsidRPr="00AA7F8B" w:rsidRDefault="00297051" w:rsidP="007A2C22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opisuje kluczowe przemiany ustrojowe w latach 1989–1997;</w:t>
      </w:r>
    </w:p>
    <w:bookmarkEnd w:id="91"/>
    <w:p w14:paraId="5F8CE243" w14:textId="4630F832" w:rsidR="00297051" w:rsidRPr="00AA7F8B" w:rsidRDefault="00297051" w:rsidP="007A2C22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charakteryzuje przemiany społeczno-polityczne, gospodarcze i kulturowe lat 90.;</w:t>
      </w:r>
    </w:p>
    <w:p w14:paraId="3AD105E6" w14:textId="54F38A81" w:rsidR="00297051" w:rsidRPr="00AA7F8B" w:rsidRDefault="00297051" w:rsidP="007A2C22">
      <w:pPr>
        <w:pStyle w:val="Akapitzlist"/>
        <w:numPr>
          <w:ilvl w:val="0"/>
          <w:numId w:val="45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napięć społecznych.</w:t>
      </w:r>
    </w:p>
    <w:p w14:paraId="7FDC0F0F" w14:textId="78800F4F" w:rsidR="00297051" w:rsidRPr="007A2C22" w:rsidRDefault="00297051" w:rsidP="007A2C22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92" w:name="_Hlk141309292"/>
      <w:r w:rsidRPr="007A2C22">
        <w:rPr>
          <w:rFonts w:ascii="Arial" w:hAnsi="Arial" w:cs="Arial"/>
          <w:sz w:val="24"/>
          <w:szCs w:val="24"/>
        </w:rPr>
        <w:t>Miejsce Polski w świecie współczesnym. Uczeń:</w:t>
      </w:r>
    </w:p>
    <w:p w14:paraId="383AAFBB" w14:textId="6C14BF8E" w:rsidR="00297051" w:rsidRPr="00AA7F8B" w:rsidRDefault="00297051" w:rsidP="007A2C22">
      <w:pPr>
        <w:pStyle w:val="Akapitzlist"/>
        <w:numPr>
          <w:ilvl w:val="1"/>
          <w:numId w:val="4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przedstawia i sytuuje w czasie i przestrzeni proces rozpadu Układu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Warszawskiego i odzyskanie suwerenności przez Polskę;</w:t>
      </w:r>
    </w:p>
    <w:p w14:paraId="3E746762" w14:textId="72D11E06" w:rsidR="00297051" w:rsidRPr="00AA7F8B" w:rsidRDefault="00297051" w:rsidP="007A2C22">
      <w:pPr>
        <w:pStyle w:val="Akapitzlist"/>
        <w:numPr>
          <w:ilvl w:val="1"/>
          <w:numId w:val="4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i znaczenie przystąpienia Polski do NATO w 1999 r.;</w:t>
      </w:r>
    </w:p>
    <w:p w14:paraId="12AEFB43" w14:textId="77544CF2" w:rsidR="00297051" w:rsidRPr="00AA7F8B" w:rsidRDefault="00297051" w:rsidP="007A2C22">
      <w:pPr>
        <w:pStyle w:val="Akapitzlist"/>
        <w:numPr>
          <w:ilvl w:val="1"/>
          <w:numId w:val="46"/>
        </w:numPr>
        <w:spacing w:after="0" w:line="360" w:lineRule="auto"/>
        <w:ind w:left="567" w:hanging="425"/>
        <w:jc w:val="left"/>
        <w:rPr>
          <w:rFonts w:ascii="Arial" w:hAnsi="Arial" w:cs="Arial"/>
          <w:sz w:val="24"/>
          <w:szCs w:val="24"/>
        </w:rPr>
      </w:pPr>
      <w:r w:rsidRPr="00AA7F8B">
        <w:rPr>
          <w:rFonts w:ascii="Arial" w:hAnsi="Arial" w:cs="Arial"/>
          <w:sz w:val="24"/>
          <w:szCs w:val="24"/>
        </w:rPr>
        <w:t>wyjaśnia przyczyny i znaczenie przystąpienia Polski do Unii Europejskiej</w:t>
      </w:r>
      <w:r w:rsidR="00EB6C10" w:rsidRPr="00AA7F8B">
        <w:rPr>
          <w:rFonts w:ascii="Arial" w:hAnsi="Arial" w:cs="Arial"/>
          <w:sz w:val="24"/>
          <w:szCs w:val="24"/>
        </w:rPr>
        <w:t xml:space="preserve"> </w:t>
      </w:r>
      <w:r w:rsidRPr="00AA7F8B">
        <w:rPr>
          <w:rFonts w:ascii="Arial" w:hAnsi="Arial" w:cs="Arial"/>
          <w:sz w:val="24"/>
          <w:szCs w:val="24"/>
        </w:rPr>
        <w:t>w 2004 r.</w:t>
      </w:r>
    </w:p>
    <w:bookmarkEnd w:id="92"/>
    <w:p w14:paraId="74008AA5" w14:textId="7F4DAB69" w:rsidR="002E5DFD" w:rsidRPr="00E6522C" w:rsidRDefault="002E5DFD" w:rsidP="0087702E">
      <w:pPr>
        <w:spacing w:before="240"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Wiedza i umiejętności wykraczające poza podstawę programową dla szkoły podstawowej</w:t>
      </w:r>
      <w:r w:rsidR="00D62689">
        <w:rPr>
          <w:rFonts w:ascii="Arial" w:hAnsi="Arial" w:cs="Arial"/>
          <w:b/>
          <w:bCs/>
          <w:sz w:val="24"/>
          <w:szCs w:val="24"/>
        </w:rPr>
        <w:t>. Zagadnienia obowiązujące w etapie szkolnym i rejonowym Konkursu oraz:</w:t>
      </w:r>
    </w:p>
    <w:p w14:paraId="53D3CC42" w14:textId="14A82BFD" w:rsidR="002E5DFD" w:rsidRPr="0087702E" w:rsidRDefault="002E5DFD" w:rsidP="007A2C2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 xml:space="preserve">Elżbieta </w:t>
      </w:r>
      <w:proofErr w:type="spellStart"/>
      <w:r w:rsidRPr="0087702E">
        <w:rPr>
          <w:rFonts w:ascii="Arial" w:hAnsi="Arial" w:cs="Arial"/>
          <w:sz w:val="24"/>
          <w:szCs w:val="24"/>
        </w:rPr>
        <w:t>Zawacka</w:t>
      </w:r>
      <w:proofErr w:type="spellEnd"/>
      <w:r w:rsidRPr="0087702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87702E">
        <w:rPr>
          <w:rFonts w:ascii="Arial" w:hAnsi="Arial" w:cs="Arial"/>
          <w:sz w:val="24"/>
          <w:szCs w:val="24"/>
        </w:rPr>
        <w:t>Zo</w:t>
      </w:r>
      <w:proofErr w:type="spellEnd"/>
      <w:r w:rsidRPr="0087702E">
        <w:rPr>
          <w:rFonts w:ascii="Arial" w:hAnsi="Arial" w:cs="Arial"/>
          <w:sz w:val="24"/>
          <w:szCs w:val="24"/>
        </w:rPr>
        <w:t>”</w:t>
      </w:r>
    </w:p>
    <w:p w14:paraId="7F4FE49A" w14:textId="1D5808ED" w:rsidR="002E5DFD" w:rsidRPr="0087702E" w:rsidRDefault="002E5DFD" w:rsidP="007A2C2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 xml:space="preserve">Irena </w:t>
      </w:r>
      <w:proofErr w:type="spellStart"/>
      <w:r w:rsidRPr="0087702E">
        <w:rPr>
          <w:rFonts w:ascii="Arial" w:hAnsi="Arial" w:cs="Arial"/>
          <w:sz w:val="24"/>
          <w:szCs w:val="24"/>
        </w:rPr>
        <w:t>Sendlerowa</w:t>
      </w:r>
      <w:proofErr w:type="spellEnd"/>
    </w:p>
    <w:p w14:paraId="3701E5FA" w14:textId="5BF300A6" w:rsidR="002E5DFD" w:rsidRPr="0087702E" w:rsidRDefault="002E5DFD" w:rsidP="007A2C2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Maria Eugenia Jasińska</w:t>
      </w:r>
    </w:p>
    <w:p w14:paraId="5EE06F60" w14:textId="38B6A323" w:rsidR="002E5DFD" w:rsidRPr="0087702E" w:rsidRDefault="002E5DFD" w:rsidP="007A2C2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Zofia Hertz</w:t>
      </w:r>
    </w:p>
    <w:p w14:paraId="631DA19F" w14:textId="7285DAAF" w:rsidR="002E5DFD" w:rsidRPr="0087702E" w:rsidRDefault="002E5DFD" w:rsidP="007A2C2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 xml:space="preserve">Anna Walentynowicz </w:t>
      </w:r>
    </w:p>
    <w:p w14:paraId="02CE323F" w14:textId="6C53C5E6" w:rsidR="002E5DFD" w:rsidRPr="0087702E" w:rsidRDefault="002E5DFD" w:rsidP="007A2C2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Terroryzm – nowe zagrożenie dla ładu międzynarodowego</w:t>
      </w:r>
    </w:p>
    <w:p w14:paraId="7A1BE2A2" w14:textId="61B5E0D1" w:rsidR="00E17154" w:rsidRPr="00E6522C" w:rsidRDefault="00E17154" w:rsidP="0087702E">
      <w:pPr>
        <w:spacing w:before="240"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Wykaz literatury obowiązującej uczestników</w:t>
      </w:r>
      <w:r w:rsidR="00815750" w:rsidRPr="00E6522C">
        <w:rPr>
          <w:rFonts w:ascii="Arial" w:hAnsi="Arial" w:cs="Arial"/>
          <w:b/>
          <w:bCs/>
          <w:sz w:val="24"/>
          <w:szCs w:val="24"/>
        </w:rPr>
        <w:t>. Literatura obowiązująca w etapie szkolnym i rejonowym Konkursu oraz:</w:t>
      </w:r>
    </w:p>
    <w:p w14:paraId="1AD26C4C" w14:textId="77777777" w:rsidR="00A967AA" w:rsidRPr="00E6522C" w:rsidRDefault="00A967AA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>Podręczniki dopuszczone do użytku szkolnego dla klas IV-VIII szkoły podstawowej</w:t>
      </w:r>
      <w:r w:rsidR="006943AD" w:rsidRPr="00E6522C">
        <w:rPr>
          <w:rFonts w:ascii="Arial" w:hAnsi="Arial" w:cs="Arial"/>
          <w:sz w:val="24"/>
          <w:szCs w:val="24"/>
        </w:rPr>
        <w:t>.</w:t>
      </w:r>
    </w:p>
    <w:p w14:paraId="03610257" w14:textId="0AC9FBFC" w:rsidR="006943AD" w:rsidRPr="00AA7F8B" w:rsidRDefault="006943AD" w:rsidP="007A2C2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 xml:space="preserve">Anna Walentynowicz 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 xml:space="preserve">Dostęp: </w:t>
      </w:r>
      <w:bookmarkStart w:id="93" w:name="_Hlk141263499"/>
      <w:r w:rsidRPr="00AA7F8B">
        <w:rPr>
          <w:rFonts w:ascii="Arial" w:hAnsi="Arial" w:cs="Arial"/>
          <w:sz w:val="24"/>
          <w:szCs w:val="24"/>
        </w:rPr>
        <w:t xml:space="preserve">https://gdansk.ipn.gov.pl/download/80/309142/AnnaWalentynowicz.pdf </w:t>
      </w:r>
      <w:bookmarkEnd w:id="93"/>
    </w:p>
    <w:p w14:paraId="096CAEAF" w14:textId="0444BFA4" w:rsidR="006943AD" w:rsidRPr="00AA7F8B" w:rsidRDefault="006943AD" w:rsidP="007A2C2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proofErr w:type="spellStart"/>
      <w:r w:rsidRPr="0087702E">
        <w:rPr>
          <w:rFonts w:ascii="Arial" w:hAnsi="Arial" w:cs="Arial"/>
          <w:sz w:val="24"/>
          <w:szCs w:val="24"/>
        </w:rPr>
        <w:t>Dziurok</w:t>
      </w:r>
      <w:proofErr w:type="spellEnd"/>
      <w:r w:rsidRPr="0087702E">
        <w:rPr>
          <w:rFonts w:ascii="Arial" w:hAnsi="Arial" w:cs="Arial"/>
          <w:sz w:val="24"/>
          <w:szCs w:val="24"/>
        </w:rPr>
        <w:t xml:space="preserve"> A., Gałęzowski M., Kamiński Ł, Musiał F., Od niepodległości do niepodległości. Historia Polski 1918–1989, Warszawa 2014</w:t>
      </w:r>
      <w:r w:rsidR="002E5DFD" w:rsidRPr="0087702E">
        <w:rPr>
          <w:rFonts w:ascii="Arial" w:hAnsi="Arial" w:cs="Arial"/>
          <w:sz w:val="24"/>
          <w:szCs w:val="24"/>
        </w:rPr>
        <w:t>,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 xml:space="preserve">Dostęp: http://www.polska1918-89.pl/ </w:t>
      </w:r>
    </w:p>
    <w:p w14:paraId="340EBCB0" w14:textId="64321B4B" w:rsidR="006943AD" w:rsidRPr="00AA7F8B" w:rsidRDefault="006943AD" w:rsidP="007A2C2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 xml:space="preserve">Elżbieta </w:t>
      </w:r>
      <w:proofErr w:type="spellStart"/>
      <w:r w:rsidRPr="0087702E">
        <w:rPr>
          <w:rFonts w:ascii="Arial" w:hAnsi="Arial" w:cs="Arial"/>
          <w:sz w:val="24"/>
          <w:szCs w:val="24"/>
        </w:rPr>
        <w:t>Zawacka</w:t>
      </w:r>
      <w:proofErr w:type="spellEnd"/>
      <w:r w:rsidRPr="0087702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87702E">
        <w:rPr>
          <w:rFonts w:ascii="Arial" w:hAnsi="Arial" w:cs="Arial"/>
          <w:sz w:val="24"/>
          <w:szCs w:val="24"/>
        </w:rPr>
        <w:t>Zo</w:t>
      </w:r>
      <w:proofErr w:type="spellEnd"/>
      <w:r w:rsidRPr="0087702E">
        <w:rPr>
          <w:rFonts w:ascii="Arial" w:hAnsi="Arial" w:cs="Arial"/>
          <w:sz w:val="24"/>
          <w:szCs w:val="24"/>
        </w:rPr>
        <w:t xml:space="preserve">” – film dokumentalny 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 xml:space="preserve">Dostęp: https://youtu.be/MfCtQedYiOA </w:t>
      </w:r>
    </w:p>
    <w:p w14:paraId="4F99F0D3" w14:textId="7FC3C445" w:rsidR="00EE15FF" w:rsidRPr="00AA7F8B" w:rsidRDefault="00EE15FF" w:rsidP="007A2C2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94" w:name="_Hlk141265669"/>
      <w:r w:rsidRPr="0087702E">
        <w:rPr>
          <w:rFonts w:ascii="Arial" w:hAnsi="Arial" w:cs="Arial"/>
          <w:sz w:val="24"/>
          <w:szCs w:val="24"/>
        </w:rPr>
        <w:t xml:space="preserve">Irena </w:t>
      </w:r>
      <w:proofErr w:type="spellStart"/>
      <w:r w:rsidRPr="0087702E">
        <w:rPr>
          <w:rFonts w:ascii="Arial" w:hAnsi="Arial" w:cs="Arial"/>
          <w:sz w:val="24"/>
          <w:szCs w:val="24"/>
        </w:rPr>
        <w:t>Sendlerowa</w:t>
      </w:r>
      <w:proofErr w:type="spellEnd"/>
      <w:r w:rsidR="00AA7F8B">
        <w:rPr>
          <w:rFonts w:ascii="Arial" w:hAnsi="Arial" w:cs="Arial"/>
          <w:sz w:val="24"/>
          <w:szCs w:val="24"/>
        </w:rPr>
        <w:br/>
      </w:r>
      <w:r w:rsidR="006943AD" w:rsidRPr="00AA7F8B">
        <w:rPr>
          <w:rFonts w:ascii="Arial" w:hAnsi="Arial" w:cs="Arial"/>
          <w:sz w:val="24"/>
          <w:szCs w:val="24"/>
        </w:rPr>
        <w:t xml:space="preserve">Dostęp: </w:t>
      </w:r>
      <w:r w:rsidRPr="00AA7F8B">
        <w:rPr>
          <w:rFonts w:ascii="Arial" w:hAnsi="Arial" w:cs="Arial"/>
          <w:sz w:val="24"/>
          <w:szCs w:val="24"/>
        </w:rPr>
        <w:t xml:space="preserve">https://przystanekhistoria.pl/download/166/74299/IrenaSendlerowainternet1.pdf </w:t>
      </w:r>
    </w:p>
    <w:bookmarkEnd w:id="94"/>
    <w:p w14:paraId="4D4F56FA" w14:textId="5E00D191" w:rsidR="006E53C2" w:rsidRPr="00AA7F8B" w:rsidRDefault="006E53C2" w:rsidP="007A2C2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Maria Eugenia Jasińska. Ogniwo akcji „Dorsze”</w:t>
      </w:r>
      <w:r w:rsidR="00AA7F8B">
        <w:rPr>
          <w:rFonts w:ascii="Arial" w:hAnsi="Arial" w:cs="Arial"/>
          <w:sz w:val="24"/>
          <w:szCs w:val="24"/>
        </w:rPr>
        <w:br/>
      </w:r>
      <w:r w:rsidR="006943AD" w:rsidRPr="00AA7F8B">
        <w:rPr>
          <w:rFonts w:ascii="Arial" w:hAnsi="Arial" w:cs="Arial"/>
          <w:sz w:val="24"/>
          <w:szCs w:val="24"/>
        </w:rPr>
        <w:t xml:space="preserve">Dostęp: </w:t>
      </w:r>
      <w:r w:rsidRPr="00AA7F8B">
        <w:rPr>
          <w:rFonts w:ascii="Arial" w:hAnsi="Arial" w:cs="Arial"/>
          <w:sz w:val="24"/>
          <w:szCs w:val="24"/>
        </w:rPr>
        <w:t xml:space="preserve">https://edukacja.ipn.gov.pl/download/210/611089/jasinska-internet.pdf </w:t>
      </w:r>
    </w:p>
    <w:p w14:paraId="62554F3D" w14:textId="446DCEDB" w:rsidR="00FA32E6" w:rsidRPr="00AA7F8B" w:rsidRDefault="00FA32E6" w:rsidP="007A2C2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95" w:name="_Hlk141267518"/>
      <w:r w:rsidRPr="0087702E">
        <w:rPr>
          <w:rFonts w:ascii="Arial" w:hAnsi="Arial" w:cs="Arial"/>
          <w:sz w:val="24"/>
          <w:szCs w:val="24"/>
        </w:rPr>
        <w:t>Terroryzm – nowe zagrożenie dla ładu międzynarodowego</w:t>
      </w:r>
      <w:r w:rsidR="00AA7F8B">
        <w:rPr>
          <w:rFonts w:ascii="Arial" w:hAnsi="Arial" w:cs="Arial"/>
          <w:sz w:val="24"/>
          <w:szCs w:val="24"/>
        </w:rPr>
        <w:br/>
      </w:r>
      <w:r w:rsidR="006943AD" w:rsidRPr="00AA7F8B">
        <w:rPr>
          <w:rFonts w:ascii="Arial" w:hAnsi="Arial" w:cs="Arial"/>
          <w:sz w:val="24"/>
          <w:szCs w:val="24"/>
        </w:rPr>
        <w:t xml:space="preserve">Dostęp: </w:t>
      </w:r>
      <w:r w:rsidRPr="00AA7F8B">
        <w:rPr>
          <w:rFonts w:ascii="Arial" w:hAnsi="Arial" w:cs="Arial"/>
          <w:sz w:val="24"/>
          <w:szCs w:val="24"/>
        </w:rPr>
        <w:t>https://zpe.gov.pl/b/terroryzm---</w:t>
      </w:r>
      <w:proofErr w:type="spellStart"/>
      <w:r w:rsidRPr="00AA7F8B">
        <w:rPr>
          <w:rFonts w:ascii="Arial" w:hAnsi="Arial" w:cs="Arial"/>
          <w:sz w:val="24"/>
          <w:szCs w:val="24"/>
        </w:rPr>
        <w:t>nowe-zagrozenie-dla-ladu-miedzynarodowego</w:t>
      </w:r>
      <w:proofErr w:type="spellEnd"/>
      <w:r w:rsidRPr="00AA7F8B">
        <w:rPr>
          <w:rFonts w:ascii="Arial" w:hAnsi="Arial" w:cs="Arial"/>
          <w:sz w:val="24"/>
          <w:szCs w:val="24"/>
        </w:rPr>
        <w:t>/</w:t>
      </w:r>
      <w:proofErr w:type="spellStart"/>
      <w:r w:rsidRPr="00AA7F8B">
        <w:rPr>
          <w:rFonts w:ascii="Arial" w:hAnsi="Arial" w:cs="Arial"/>
          <w:sz w:val="24"/>
          <w:szCs w:val="24"/>
        </w:rPr>
        <w:t>PAcKDkzKm</w:t>
      </w:r>
      <w:proofErr w:type="spellEnd"/>
    </w:p>
    <w:p w14:paraId="5B5BED02" w14:textId="21B58DEA" w:rsidR="00E77ACB" w:rsidRPr="00AA7F8B" w:rsidRDefault="00E77ACB" w:rsidP="007A2C2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bookmarkStart w:id="96" w:name="_Hlk144548913"/>
      <w:bookmarkEnd w:id="95"/>
      <w:r w:rsidRPr="0087702E">
        <w:rPr>
          <w:rFonts w:ascii="Arial" w:hAnsi="Arial" w:cs="Arial"/>
          <w:sz w:val="24"/>
          <w:szCs w:val="24"/>
        </w:rPr>
        <w:t>Zofia Hertz</w:t>
      </w:r>
      <w:bookmarkEnd w:id="96"/>
      <w:r w:rsidR="00AA7F8B">
        <w:rPr>
          <w:rFonts w:ascii="Arial" w:hAnsi="Arial" w:cs="Arial"/>
          <w:sz w:val="24"/>
          <w:szCs w:val="24"/>
        </w:rPr>
        <w:br/>
      </w:r>
      <w:r w:rsidR="006943AD" w:rsidRPr="00AA7F8B">
        <w:rPr>
          <w:rFonts w:ascii="Arial" w:hAnsi="Arial" w:cs="Arial"/>
          <w:sz w:val="24"/>
          <w:szCs w:val="24"/>
        </w:rPr>
        <w:t>Dostęp: https://culture.pl/pl/tworca/zofia-hertz</w:t>
      </w:r>
    </w:p>
    <w:p w14:paraId="52F7BE34" w14:textId="473460B7" w:rsidR="00102D64" w:rsidRPr="00AA7F8B" w:rsidRDefault="00F56405" w:rsidP="007A2C2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87702E">
        <w:rPr>
          <w:rFonts w:ascii="Arial" w:hAnsi="Arial" w:cs="Arial"/>
          <w:sz w:val="24"/>
          <w:szCs w:val="24"/>
        </w:rPr>
        <w:t>Źródła i materiały do nauczania historii, red. S. Sierpowski, Warszawa 1998, s. 18-315.</w:t>
      </w:r>
      <w:r w:rsidR="00AA7F8B">
        <w:rPr>
          <w:rFonts w:ascii="Arial" w:hAnsi="Arial" w:cs="Arial"/>
          <w:sz w:val="24"/>
          <w:szCs w:val="24"/>
        </w:rPr>
        <w:br/>
      </w:r>
      <w:r w:rsidRPr="00AA7F8B">
        <w:rPr>
          <w:rFonts w:ascii="Arial" w:hAnsi="Arial" w:cs="Arial"/>
          <w:sz w:val="24"/>
          <w:szCs w:val="24"/>
        </w:rPr>
        <w:t xml:space="preserve">Dostęp: </w:t>
      </w:r>
      <w:r w:rsidR="00815750" w:rsidRPr="00AA7F8B">
        <w:rPr>
          <w:rFonts w:ascii="Arial" w:hAnsi="Arial" w:cs="Arial"/>
          <w:sz w:val="24"/>
          <w:szCs w:val="24"/>
        </w:rPr>
        <w:t>https://www.wbc.poznan.pl/dlibra/publication/15491/edition/24875?language=pl</w:t>
      </w:r>
    </w:p>
    <w:p w14:paraId="50C78E39" w14:textId="77777777" w:rsidR="00815750" w:rsidRPr="00E6522C" w:rsidRDefault="00815750" w:rsidP="0087702E">
      <w:pPr>
        <w:spacing w:before="240"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Wykaz przyborów i materiałów, z których mogą korzystać uczestnicy konkursu na wszystkich etapach konkursu</w:t>
      </w:r>
    </w:p>
    <w:p w14:paraId="12A80F14" w14:textId="77777777" w:rsidR="00815750" w:rsidRPr="00E6522C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>Długopis piszący w kolorze czarnym lub niebieskim</w:t>
      </w:r>
    </w:p>
    <w:p w14:paraId="3182F6D7" w14:textId="77777777" w:rsidR="00815750" w:rsidRPr="00E6522C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 xml:space="preserve">Uczestnik konkursu nie może używać korektora, długopisów </w:t>
      </w:r>
      <w:proofErr w:type="spellStart"/>
      <w:r w:rsidRPr="00E6522C">
        <w:rPr>
          <w:rFonts w:ascii="Arial" w:hAnsi="Arial" w:cs="Arial"/>
          <w:sz w:val="24"/>
          <w:szCs w:val="24"/>
        </w:rPr>
        <w:t>suchościeralnych</w:t>
      </w:r>
      <w:proofErr w:type="spellEnd"/>
      <w:r w:rsidRPr="00E6522C">
        <w:rPr>
          <w:rFonts w:ascii="Arial" w:hAnsi="Arial" w:cs="Arial"/>
          <w:sz w:val="24"/>
          <w:szCs w:val="24"/>
        </w:rPr>
        <w:t>, oraz innych materiałów i przedmiotów nie wskazanych powyżej.</w:t>
      </w:r>
    </w:p>
    <w:p w14:paraId="084457E5" w14:textId="4A255D91" w:rsidR="00815750" w:rsidRPr="00E6522C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 xml:space="preserve">Uczestnik </w:t>
      </w:r>
      <w:r w:rsidRPr="00D62689">
        <w:rPr>
          <w:rFonts w:ascii="Arial" w:hAnsi="Arial" w:cs="Arial"/>
          <w:sz w:val="24"/>
          <w:szCs w:val="24"/>
        </w:rPr>
        <w:t xml:space="preserve">nie może </w:t>
      </w:r>
      <w:r w:rsidR="00D62689" w:rsidRPr="00D62689">
        <w:rPr>
          <w:rFonts w:ascii="Arial" w:hAnsi="Arial" w:cs="Arial"/>
          <w:sz w:val="24"/>
          <w:szCs w:val="24"/>
        </w:rPr>
        <w:t>wnieść</w:t>
      </w:r>
      <w:r w:rsidRPr="00D62689">
        <w:rPr>
          <w:rFonts w:ascii="Arial" w:hAnsi="Arial" w:cs="Arial"/>
          <w:sz w:val="24"/>
          <w:szCs w:val="24"/>
        </w:rPr>
        <w:t xml:space="preserve"> </w:t>
      </w:r>
      <w:r w:rsidR="00B77D33" w:rsidRPr="00D62689">
        <w:rPr>
          <w:rFonts w:ascii="Arial" w:hAnsi="Arial" w:cs="Arial"/>
          <w:sz w:val="24"/>
          <w:szCs w:val="24"/>
        </w:rPr>
        <w:t>na salę w czasie konkursu</w:t>
      </w:r>
      <w:r w:rsidR="00B77D33">
        <w:rPr>
          <w:rFonts w:ascii="Arial" w:hAnsi="Arial" w:cs="Arial"/>
          <w:sz w:val="24"/>
          <w:szCs w:val="24"/>
        </w:rPr>
        <w:t xml:space="preserve"> </w:t>
      </w:r>
      <w:r w:rsidRPr="00E6522C">
        <w:rPr>
          <w:rFonts w:ascii="Arial" w:hAnsi="Arial" w:cs="Arial"/>
          <w:sz w:val="24"/>
          <w:szCs w:val="24"/>
        </w:rPr>
        <w:t xml:space="preserve">telefonu </w:t>
      </w:r>
      <w:r w:rsidRPr="00D62689">
        <w:rPr>
          <w:rFonts w:ascii="Arial" w:hAnsi="Arial" w:cs="Arial"/>
          <w:sz w:val="24"/>
          <w:szCs w:val="24"/>
        </w:rPr>
        <w:t>komórkowego</w:t>
      </w:r>
      <w:r w:rsidR="00D62689" w:rsidRPr="00D62689">
        <w:rPr>
          <w:rFonts w:ascii="Arial" w:hAnsi="Arial" w:cs="Arial"/>
          <w:sz w:val="24"/>
          <w:szCs w:val="24"/>
        </w:rPr>
        <w:t xml:space="preserve">, </w:t>
      </w:r>
      <w:r w:rsidR="00EB6C10" w:rsidRPr="00D62689">
        <w:rPr>
          <w:rFonts w:ascii="Arial" w:hAnsi="Arial" w:cs="Arial"/>
          <w:sz w:val="24"/>
          <w:szCs w:val="24"/>
        </w:rPr>
        <w:t>jak</w:t>
      </w:r>
      <w:r w:rsidR="00EB6C10">
        <w:rPr>
          <w:rFonts w:ascii="Arial" w:hAnsi="Arial" w:cs="Arial"/>
          <w:sz w:val="24"/>
          <w:szCs w:val="24"/>
        </w:rPr>
        <w:t xml:space="preserve"> również </w:t>
      </w:r>
      <w:proofErr w:type="spellStart"/>
      <w:r w:rsidRPr="00E6522C">
        <w:rPr>
          <w:rFonts w:ascii="Arial" w:hAnsi="Arial" w:cs="Arial"/>
          <w:sz w:val="24"/>
          <w:szCs w:val="24"/>
        </w:rPr>
        <w:t>smartwatch’a</w:t>
      </w:r>
      <w:proofErr w:type="spellEnd"/>
      <w:r w:rsidRPr="00E6522C">
        <w:rPr>
          <w:rFonts w:ascii="Arial" w:hAnsi="Arial" w:cs="Arial"/>
          <w:sz w:val="24"/>
          <w:szCs w:val="24"/>
        </w:rPr>
        <w:t>.</w:t>
      </w:r>
    </w:p>
    <w:sectPr w:rsidR="00815750" w:rsidRPr="00E6522C" w:rsidSect="00FA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B41"/>
    <w:multiLevelType w:val="hybridMultilevel"/>
    <w:tmpl w:val="72B2B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B09"/>
    <w:multiLevelType w:val="hybridMultilevel"/>
    <w:tmpl w:val="04B61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4F57"/>
    <w:multiLevelType w:val="hybridMultilevel"/>
    <w:tmpl w:val="780CF2FC"/>
    <w:lvl w:ilvl="0" w:tplc="38C0A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C73"/>
    <w:multiLevelType w:val="hybridMultilevel"/>
    <w:tmpl w:val="AEFC8886"/>
    <w:lvl w:ilvl="0" w:tplc="3E384D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30AD1"/>
    <w:multiLevelType w:val="hybridMultilevel"/>
    <w:tmpl w:val="44A4C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51E5A"/>
    <w:multiLevelType w:val="hybridMultilevel"/>
    <w:tmpl w:val="ECE01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0B21"/>
    <w:multiLevelType w:val="hybridMultilevel"/>
    <w:tmpl w:val="4A00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27CD8"/>
    <w:multiLevelType w:val="hybridMultilevel"/>
    <w:tmpl w:val="634A8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15EAD"/>
    <w:multiLevelType w:val="hybridMultilevel"/>
    <w:tmpl w:val="9E4C7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14C10"/>
    <w:multiLevelType w:val="hybridMultilevel"/>
    <w:tmpl w:val="9C88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E134F"/>
    <w:multiLevelType w:val="hybridMultilevel"/>
    <w:tmpl w:val="5FCA47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E384D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2E0D"/>
    <w:multiLevelType w:val="hybridMultilevel"/>
    <w:tmpl w:val="E9BA1F58"/>
    <w:lvl w:ilvl="0" w:tplc="3E384D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B7995"/>
    <w:multiLevelType w:val="hybridMultilevel"/>
    <w:tmpl w:val="4F305F5C"/>
    <w:lvl w:ilvl="0" w:tplc="3E384D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82C4B"/>
    <w:multiLevelType w:val="hybridMultilevel"/>
    <w:tmpl w:val="0F92B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F2ACD"/>
    <w:multiLevelType w:val="hybridMultilevel"/>
    <w:tmpl w:val="B4467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54E66"/>
    <w:multiLevelType w:val="hybridMultilevel"/>
    <w:tmpl w:val="4F90AB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F82FD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84AED"/>
    <w:multiLevelType w:val="hybridMultilevel"/>
    <w:tmpl w:val="28AEE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93BDA"/>
    <w:multiLevelType w:val="hybridMultilevel"/>
    <w:tmpl w:val="C1706994"/>
    <w:lvl w:ilvl="0" w:tplc="38C0A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36406"/>
    <w:multiLevelType w:val="hybridMultilevel"/>
    <w:tmpl w:val="66D6A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44D3A"/>
    <w:multiLevelType w:val="hybridMultilevel"/>
    <w:tmpl w:val="DC16D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1787D"/>
    <w:multiLevelType w:val="hybridMultilevel"/>
    <w:tmpl w:val="58B69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E0B86"/>
    <w:multiLevelType w:val="hybridMultilevel"/>
    <w:tmpl w:val="8C8C71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F82FD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D59B9"/>
    <w:multiLevelType w:val="hybridMultilevel"/>
    <w:tmpl w:val="BB3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D3084"/>
    <w:multiLevelType w:val="hybridMultilevel"/>
    <w:tmpl w:val="E72AE2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D0C94"/>
    <w:multiLevelType w:val="hybridMultilevel"/>
    <w:tmpl w:val="64DC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A1ACE"/>
    <w:multiLevelType w:val="hybridMultilevel"/>
    <w:tmpl w:val="063C8CC4"/>
    <w:lvl w:ilvl="0" w:tplc="3E384D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31098"/>
    <w:multiLevelType w:val="hybridMultilevel"/>
    <w:tmpl w:val="E4E6F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E4D31"/>
    <w:multiLevelType w:val="hybridMultilevel"/>
    <w:tmpl w:val="C0225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3D52"/>
    <w:multiLevelType w:val="hybridMultilevel"/>
    <w:tmpl w:val="1A3CD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547D"/>
    <w:multiLevelType w:val="hybridMultilevel"/>
    <w:tmpl w:val="31D4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344E2"/>
    <w:multiLevelType w:val="hybridMultilevel"/>
    <w:tmpl w:val="C428E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40D75"/>
    <w:multiLevelType w:val="hybridMultilevel"/>
    <w:tmpl w:val="97DC7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7A66"/>
    <w:multiLevelType w:val="hybridMultilevel"/>
    <w:tmpl w:val="063C8CC4"/>
    <w:lvl w:ilvl="0" w:tplc="3E384D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06765"/>
    <w:multiLevelType w:val="hybridMultilevel"/>
    <w:tmpl w:val="780CF2FC"/>
    <w:lvl w:ilvl="0" w:tplc="38C0A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D117A"/>
    <w:multiLevelType w:val="hybridMultilevel"/>
    <w:tmpl w:val="6DC6D4F2"/>
    <w:lvl w:ilvl="0" w:tplc="38C0A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738AB"/>
    <w:multiLevelType w:val="hybridMultilevel"/>
    <w:tmpl w:val="E4CC2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B042B"/>
    <w:multiLevelType w:val="hybridMultilevel"/>
    <w:tmpl w:val="2A4020C2"/>
    <w:lvl w:ilvl="0" w:tplc="38C0A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93C42"/>
    <w:multiLevelType w:val="hybridMultilevel"/>
    <w:tmpl w:val="A0E630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8C0A9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93DC2"/>
    <w:multiLevelType w:val="hybridMultilevel"/>
    <w:tmpl w:val="3C08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66FB4"/>
    <w:multiLevelType w:val="hybridMultilevel"/>
    <w:tmpl w:val="61D47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F0CBC"/>
    <w:multiLevelType w:val="hybridMultilevel"/>
    <w:tmpl w:val="780CF2FC"/>
    <w:lvl w:ilvl="0" w:tplc="38C0A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F70C0"/>
    <w:multiLevelType w:val="hybridMultilevel"/>
    <w:tmpl w:val="5D725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D4C94"/>
    <w:multiLevelType w:val="hybridMultilevel"/>
    <w:tmpl w:val="1D1E8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F0F5E"/>
    <w:multiLevelType w:val="hybridMultilevel"/>
    <w:tmpl w:val="7CDA2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B2EC9"/>
    <w:multiLevelType w:val="hybridMultilevel"/>
    <w:tmpl w:val="037C1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40430"/>
    <w:multiLevelType w:val="hybridMultilevel"/>
    <w:tmpl w:val="45EE1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7"/>
  </w:num>
  <w:num w:numId="4">
    <w:abstractNumId w:val="20"/>
  </w:num>
  <w:num w:numId="5">
    <w:abstractNumId w:val="24"/>
  </w:num>
  <w:num w:numId="6">
    <w:abstractNumId w:val="10"/>
  </w:num>
  <w:num w:numId="7">
    <w:abstractNumId w:val="9"/>
  </w:num>
  <w:num w:numId="8">
    <w:abstractNumId w:val="42"/>
  </w:num>
  <w:num w:numId="9">
    <w:abstractNumId w:val="29"/>
  </w:num>
  <w:num w:numId="10">
    <w:abstractNumId w:val="39"/>
  </w:num>
  <w:num w:numId="11">
    <w:abstractNumId w:val="22"/>
  </w:num>
  <w:num w:numId="12">
    <w:abstractNumId w:val="5"/>
  </w:num>
  <w:num w:numId="13">
    <w:abstractNumId w:val="31"/>
  </w:num>
  <w:num w:numId="14">
    <w:abstractNumId w:val="19"/>
  </w:num>
  <w:num w:numId="15">
    <w:abstractNumId w:val="41"/>
  </w:num>
  <w:num w:numId="16">
    <w:abstractNumId w:val="26"/>
  </w:num>
  <w:num w:numId="17">
    <w:abstractNumId w:val="0"/>
  </w:num>
  <w:num w:numId="18">
    <w:abstractNumId w:val="45"/>
  </w:num>
  <w:num w:numId="19">
    <w:abstractNumId w:val="14"/>
  </w:num>
  <w:num w:numId="20">
    <w:abstractNumId w:val="4"/>
  </w:num>
  <w:num w:numId="21">
    <w:abstractNumId w:val="44"/>
  </w:num>
  <w:num w:numId="22">
    <w:abstractNumId w:val="18"/>
  </w:num>
  <w:num w:numId="23">
    <w:abstractNumId w:val="28"/>
  </w:num>
  <w:num w:numId="24">
    <w:abstractNumId w:val="35"/>
  </w:num>
  <w:num w:numId="25">
    <w:abstractNumId w:val="7"/>
  </w:num>
  <w:num w:numId="26">
    <w:abstractNumId w:val="38"/>
  </w:num>
  <w:num w:numId="27">
    <w:abstractNumId w:val="6"/>
  </w:num>
  <w:num w:numId="28">
    <w:abstractNumId w:val="1"/>
  </w:num>
  <w:num w:numId="29">
    <w:abstractNumId w:val="43"/>
  </w:num>
  <w:num w:numId="30">
    <w:abstractNumId w:val="8"/>
  </w:num>
  <w:num w:numId="31">
    <w:abstractNumId w:val="16"/>
  </w:num>
  <w:num w:numId="32">
    <w:abstractNumId w:val="27"/>
  </w:num>
  <w:num w:numId="33">
    <w:abstractNumId w:val="13"/>
  </w:num>
  <w:num w:numId="34">
    <w:abstractNumId w:val="21"/>
  </w:num>
  <w:num w:numId="35">
    <w:abstractNumId w:val="40"/>
  </w:num>
  <w:num w:numId="36">
    <w:abstractNumId w:val="33"/>
  </w:num>
  <w:num w:numId="37">
    <w:abstractNumId w:val="2"/>
  </w:num>
  <w:num w:numId="38">
    <w:abstractNumId w:val="34"/>
  </w:num>
  <w:num w:numId="39">
    <w:abstractNumId w:val="17"/>
  </w:num>
  <w:num w:numId="40">
    <w:abstractNumId w:val="36"/>
  </w:num>
  <w:num w:numId="41">
    <w:abstractNumId w:val="3"/>
  </w:num>
  <w:num w:numId="42">
    <w:abstractNumId w:val="25"/>
  </w:num>
  <w:num w:numId="43">
    <w:abstractNumId w:val="32"/>
  </w:num>
  <w:num w:numId="44">
    <w:abstractNumId w:val="11"/>
  </w:num>
  <w:num w:numId="45">
    <w:abstractNumId w:val="12"/>
  </w:num>
  <w:num w:numId="46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64" w:dllVersion="0" w:nlCheck="1" w:checkStyle="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05"/>
    <w:rsid w:val="00001316"/>
    <w:rsid w:val="00020EFF"/>
    <w:rsid w:val="00047567"/>
    <w:rsid w:val="000478D0"/>
    <w:rsid w:val="00060EAD"/>
    <w:rsid w:val="0006522A"/>
    <w:rsid w:val="000763B2"/>
    <w:rsid w:val="00082683"/>
    <w:rsid w:val="000834EC"/>
    <w:rsid w:val="000A16D7"/>
    <w:rsid w:val="000B2AFE"/>
    <w:rsid w:val="000E5C54"/>
    <w:rsid w:val="000F150F"/>
    <w:rsid w:val="00102D64"/>
    <w:rsid w:val="001158D4"/>
    <w:rsid w:val="00123F42"/>
    <w:rsid w:val="00134BD0"/>
    <w:rsid w:val="00164557"/>
    <w:rsid w:val="001D7404"/>
    <w:rsid w:val="002051FB"/>
    <w:rsid w:val="00213BD4"/>
    <w:rsid w:val="00225DF0"/>
    <w:rsid w:val="00243433"/>
    <w:rsid w:val="0028625C"/>
    <w:rsid w:val="00297051"/>
    <w:rsid w:val="002A55C8"/>
    <w:rsid w:val="002B6D98"/>
    <w:rsid w:val="002B7FE9"/>
    <w:rsid w:val="002C5345"/>
    <w:rsid w:val="002D26F9"/>
    <w:rsid w:val="002E5DFD"/>
    <w:rsid w:val="002F07F0"/>
    <w:rsid w:val="002F7A7B"/>
    <w:rsid w:val="00302D95"/>
    <w:rsid w:val="00313EE1"/>
    <w:rsid w:val="00314C65"/>
    <w:rsid w:val="0032329F"/>
    <w:rsid w:val="00342526"/>
    <w:rsid w:val="003473C1"/>
    <w:rsid w:val="00373BA5"/>
    <w:rsid w:val="003C432C"/>
    <w:rsid w:val="00414B80"/>
    <w:rsid w:val="00417120"/>
    <w:rsid w:val="00430643"/>
    <w:rsid w:val="00451827"/>
    <w:rsid w:val="004B388F"/>
    <w:rsid w:val="004B438D"/>
    <w:rsid w:val="004F2C57"/>
    <w:rsid w:val="00513B48"/>
    <w:rsid w:val="00573588"/>
    <w:rsid w:val="0057435B"/>
    <w:rsid w:val="0059151B"/>
    <w:rsid w:val="005D5433"/>
    <w:rsid w:val="0063458B"/>
    <w:rsid w:val="00685D3C"/>
    <w:rsid w:val="006943AD"/>
    <w:rsid w:val="006B28F7"/>
    <w:rsid w:val="006B2F2E"/>
    <w:rsid w:val="006C4D5F"/>
    <w:rsid w:val="006E53C2"/>
    <w:rsid w:val="007A2C22"/>
    <w:rsid w:val="007A68DC"/>
    <w:rsid w:val="00815750"/>
    <w:rsid w:val="00876E01"/>
    <w:rsid w:val="0087702E"/>
    <w:rsid w:val="008A0E84"/>
    <w:rsid w:val="008C583B"/>
    <w:rsid w:val="008D66F9"/>
    <w:rsid w:val="00904A1F"/>
    <w:rsid w:val="00907EE1"/>
    <w:rsid w:val="00910C26"/>
    <w:rsid w:val="00917DFC"/>
    <w:rsid w:val="009406BA"/>
    <w:rsid w:val="00944F78"/>
    <w:rsid w:val="009528AB"/>
    <w:rsid w:val="009A703E"/>
    <w:rsid w:val="009D1EFE"/>
    <w:rsid w:val="009E38F7"/>
    <w:rsid w:val="009E5772"/>
    <w:rsid w:val="00A02531"/>
    <w:rsid w:val="00A06172"/>
    <w:rsid w:val="00A175CA"/>
    <w:rsid w:val="00A37A6F"/>
    <w:rsid w:val="00A5235C"/>
    <w:rsid w:val="00A712DA"/>
    <w:rsid w:val="00A967AA"/>
    <w:rsid w:val="00AA7F8B"/>
    <w:rsid w:val="00B77D33"/>
    <w:rsid w:val="00BA350C"/>
    <w:rsid w:val="00BA412E"/>
    <w:rsid w:val="00C11C07"/>
    <w:rsid w:val="00C27856"/>
    <w:rsid w:val="00C27DAF"/>
    <w:rsid w:val="00C53E9E"/>
    <w:rsid w:val="00C56ADD"/>
    <w:rsid w:val="00C57FA5"/>
    <w:rsid w:val="00C75ECF"/>
    <w:rsid w:val="00C85F9F"/>
    <w:rsid w:val="00CD1059"/>
    <w:rsid w:val="00CF48F9"/>
    <w:rsid w:val="00D62689"/>
    <w:rsid w:val="00D67CD2"/>
    <w:rsid w:val="00D97CFC"/>
    <w:rsid w:val="00DA7104"/>
    <w:rsid w:val="00DD5A72"/>
    <w:rsid w:val="00E043E3"/>
    <w:rsid w:val="00E17154"/>
    <w:rsid w:val="00E34873"/>
    <w:rsid w:val="00E4540D"/>
    <w:rsid w:val="00E6522C"/>
    <w:rsid w:val="00E77ACB"/>
    <w:rsid w:val="00E91F62"/>
    <w:rsid w:val="00EA1574"/>
    <w:rsid w:val="00EA158A"/>
    <w:rsid w:val="00EB6C10"/>
    <w:rsid w:val="00ED36AC"/>
    <w:rsid w:val="00EE15FF"/>
    <w:rsid w:val="00EE349C"/>
    <w:rsid w:val="00F21713"/>
    <w:rsid w:val="00F25E92"/>
    <w:rsid w:val="00F56405"/>
    <w:rsid w:val="00F805D6"/>
    <w:rsid w:val="00F96B38"/>
    <w:rsid w:val="00FA32E6"/>
    <w:rsid w:val="00FA6821"/>
    <w:rsid w:val="00FD1277"/>
    <w:rsid w:val="00FF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54FA"/>
  <w15:docId w15:val="{FBCAAEEF-0720-4D97-883B-1B7322E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EFF"/>
    <w:pPr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7702E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2D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D6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10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702E"/>
    <w:rPr>
      <w:rFonts w:ascii="Arial" w:eastAsiaTheme="majorEastAsia" w:hAnsi="Arial" w:cstheme="majorBidi"/>
      <w:b/>
      <w:sz w:val="28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702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D7404"/>
    <w:pPr>
      <w:spacing w:after="0" w:line="36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7404"/>
    <w:rPr>
      <w:rFonts w:ascii="Arial" w:eastAsiaTheme="majorEastAsia" w:hAnsi="Arial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561F-76BE-4541-A49A-2C355EAA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4087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Historii 2023 2024</vt:lpstr>
    </vt:vector>
  </TitlesOfParts>
  <Company/>
  <LinksUpToDate>false</LinksUpToDate>
  <CharactersWithSpaces>28555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Historii 2023 2024</dc:title>
  <dc:creator>Kuratorium Oświaty w Łodzi</dc:creator>
  <cp:lastModifiedBy>AP</cp:lastModifiedBy>
  <cp:revision>2</cp:revision>
  <dcterms:created xsi:type="dcterms:W3CDTF">2023-09-26T06:35:00Z</dcterms:created>
  <dcterms:modified xsi:type="dcterms:W3CDTF">2023-09-26T06:35:00Z</dcterms:modified>
</cp:coreProperties>
</file>