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1FEABD20" w:rsidR="003C4BE6" w:rsidRPr="000D6527" w:rsidRDefault="003C4BE6" w:rsidP="00CC134F">
      <w:pPr>
        <w:pStyle w:val="Tytu"/>
      </w:pPr>
      <w:bookmarkStart w:id="0" w:name="_GoBack"/>
      <w:bookmarkEnd w:id="0"/>
      <w:r w:rsidRPr="000D6527">
        <w:t xml:space="preserve">Regulamin Wojewódzkiego Konkursu Przedmiotowego z </w:t>
      </w:r>
      <w:r w:rsidR="00535F38">
        <w:t>Historii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6D5EAE1A" w:rsidR="00023B51" w:rsidRPr="000D6527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color w:val="FF0000"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535F38">
        <w:rPr>
          <w:rFonts w:eastAsia="Times New Roman" w:cs="Arial"/>
          <w:bCs/>
          <w:iCs/>
          <w:sz w:val="22"/>
          <w:lang w:eastAsia="pl-PL" w:bidi="pl-PL"/>
        </w:rPr>
        <w:t>Historii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Piotrkowie Trybunalskim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ul. Sienkiewicza 16a, 97-300 Piotrków Trybunalski, tel. 44 649 77 41.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7D83BD3D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C449C1">
        <w:rPr>
          <w:rFonts w:cs="Arial"/>
          <w:sz w:val="22"/>
        </w:rPr>
        <w:t>Historii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024784FF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36076EBA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delegatura-pt@kuratorium.lodz.pl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4BA673A7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delegatura-pt@kuratorium.lodz.pl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185223EB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delegatura-pt@kuratorium.lodz.pl,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010CF021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C449C1">
        <w:rPr>
          <w:rFonts w:cs="Arial"/>
          <w:sz w:val="22"/>
        </w:rPr>
        <w:t>Historii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F4B7" w14:textId="77777777" w:rsidR="00EB73F7" w:rsidRDefault="00EB73F7" w:rsidP="002E3AFD">
      <w:pPr>
        <w:spacing w:after="0" w:line="240" w:lineRule="auto"/>
      </w:pPr>
      <w:r>
        <w:separator/>
      </w:r>
    </w:p>
  </w:endnote>
  <w:endnote w:type="continuationSeparator" w:id="0">
    <w:p w14:paraId="1797E79C" w14:textId="77777777" w:rsidR="00EB73F7" w:rsidRDefault="00EB73F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177B0F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5E6" w14:textId="77777777" w:rsidR="00EB73F7" w:rsidRDefault="00EB73F7" w:rsidP="002E3AFD">
      <w:pPr>
        <w:spacing w:after="0" w:line="240" w:lineRule="auto"/>
      </w:pPr>
      <w:r>
        <w:separator/>
      </w:r>
    </w:p>
  </w:footnote>
  <w:footnote w:type="continuationSeparator" w:id="0">
    <w:p w14:paraId="4C3C5243" w14:textId="77777777" w:rsidR="00EB73F7" w:rsidRDefault="00EB73F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37BC4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77B0F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5F38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19EB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2B5A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1321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449C1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39BB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87C0-FD18-4739-9764-9A3F6376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7323</Words>
  <Characters>43939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51160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Historii</dc:title>
  <dc:subject/>
  <dc:creator>Kuratorium Oświaty w Łodzi</dc:creator>
  <cp:keywords/>
  <cp:lastModifiedBy>Helena Malarczyk</cp:lastModifiedBy>
  <cp:revision>4</cp:revision>
  <cp:lastPrinted>2023-09-08T08:20:00Z</cp:lastPrinted>
  <dcterms:created xsi:type="dcterms:W3CDTF">2023-09-15T12:15:00Z</dcterms:created>
  <dcterms:modified xsi:type="dcterms:W3CDTF">2023-09-20T11:06:00Z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