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BIBLIOGRAFIA:</w:t>
      </w:r>
    </w:p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:rsidR="00E263B5" w:rsidRPr="002835EE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:rsidR="00E263B5" w:rsidRPr="0086182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>
        <w:rPr>
          <w:bCs/>
          <w:color w:val="000000"/>
        </w:rPr>
        <w:t>, Katowice 2005</w:t>
      </w:r>
    </w:p>
    <w:p w:rsidR="00E263B5" w:rsidRPr="00411CE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:rsidR="00E263B5" w:rsidRPr="00C161B2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Pr="00C161B2">
        <w:t>https://www.fundacjawiarus.pl/16-wiadomosci/84-komunikat-2</w:t>
      </w:r>
      <w:r w:rsidRPr="00C161B2">
        <w:rPr>
          <w:bCs/>
          <w:color w:val="000000"/>
        </w:rPr>
        <w:t xml:space="preserve"> – wiersze obozowe</w:t>
      </w:r>
    </w:p>
    <w:p w:rsidR="00E263B5" w:rsidRPr="00916FE1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:rsidR="0078549A" w:rsidRDefault="0078549A"/>
    <w:sectPr w:rsidR="0078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B"/>
    <w:rsid w:val="00626BAB"/>
    <w:rsid w:val="0078549A"/>
    <w:rsid w:val="00D9008B"/>
    <w:rsid w:val="00E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EC8C-EACF-4850-8082-56AA84C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263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E263B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cp:lastPrinted>2022-12-20T11:04:00Z</cp:lastPrinted>
  <dcterms:created xsi:type="dcterms:W3CDTF">2022-12-20T11:09:00Z</dcterms:created>
  <dcterms:modified xsi:type="dcterms:W3CDTF">2022-12-20T11:09:00Z</dcterms:modified>
</cp:coreProperties>
</file>