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1AD" w:rsidRPr="00EE71E9" w:rsidRDefault="006C41AD" w:rsidP="00EE71E9">
      <w:pPr>
        <w:shd w:val="clear" w:color="auto" w:fill="FFFFFF"/>
        <w:spacing w:before="280" w:line="276" w:lineRule="auto"/>
        <w:jc w:val="center"/>
        <w:rPr>
          <w:rFonts w:ascii="Times New Roman" w:hAnsi="Times New Roman"/>
          <w:b/>
          <w:bCs/>
          <w:color w:val="800000"/>
          <w:sz w:val="24"/>
          <w:szCs w:val="24"/>
        </w:rPr>
      </w:pPr>
      <w:bookmarkStart w:id="0" w:name="_GoBack"/>
      <w:bookmarkEnd w:id="0"/>
      <w:r w:rsidRPr="00EE71E9">
        <w:rPr>
          <w:rFonts w:ascii="Times New Roman" w:hAnsi="Times New Roman"/>
          <w:b/>
          <w:bCs/>
          <w:sz w:val="24"/>
          <w:szCs w:val="24"/>
        </w:rPr>
        <w:t>OGÓLNOPOLSKI KONKURS WIEDZY</w:t>
      </w:r>
    </w:p>
    <w:p w:rsidR="006C41AD" w:rsidRPr="00EE71E9" w:rsidRDefault="006C41AD" w:rsidP="00EE71E9">
      <w:pPr>
        <w:shd w:val="clear" w:color="auto" w:fill="FFFFFF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6C41AD" w:rsidRPr="00EE71E9" w:rsidRDefault="006C41AD" w:rsidP="00EE71E9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EE71E9">
        <w:rPr>
          <w:rStyle w:val="Pogrubienie"/>
          <w:rFonts w:ascii="Times New Roman" w:hAnsi="Times New Roman"/>
          <w:color w:val="1B2025"/>
          <w:sz w:val="24"/>
          <w:szCs w:val="24"/>
        </w:rPr>
        <w:t>"DBAM O ŚRODOWISKO"</w:t>
      </w:r>
    </w:p>
    <w:p w:rsidR="006C41AD" w:rsidRPr="00EE71E9" w:rsidRDefault="006C41AD" w:rsidP="00EE71E9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C41AD" w:rsidRDefault="006C41AD" w:rsidP="00EE71E9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EE71E9">
        <w:rPr>
          <w:rFonts w:ascii="Times New Roman" w:hAnsi="Times New Roman"/>
          <w:b/>
          <w:bCs/>
          <w:i/>
          <w:sz w:val="24"/>
          <w:szCs w:val="24"/>
        </w:rPr>
        <w:t>pod honorowym patronatem</w:t>
      </w:r>
    </w:p>
    <w:p w:rsidR="006A1DA8" w:rsidRDefault="006A1DA8" w:rsidP="00EE71E9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Ministerstwo Klimatu i środowiska</w:t>
      </w:r>
    </w:p>
    <w:p w:rsidR="006A1DA8" w:rsidRDefault="006A1DA8" w:rsidP="00EE71E9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Wojewódzki Inspektorat Ochrony Środowiska w Białymstoku</w:t>
      </w:r>
    </w:p>
    <w:p w:rsidR="006A1DA8" w:rsidRDefault="006A1DA8" w:rsidP="00EE71E9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Prezydent Miasta Łomża</w:t>
      </w:r>
    </w:p>
    <w:p w:rsidR="006A1DA8" w:rsidRPr="00EE71E9" w:rsidRDefault="006A1DA8" w:rsidP="00EE71E9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>Rektor Akademii Nauk Stosowanych w Łomży</w:t>
      </w:r>
    </w:p>
    <w:p w:rsidR="006C41AD" w:rsidRPr="00EE71E9" w:rsidRDefault="006C41AD" w:rsidP="00EE71E9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C41AD" w:rsidRPr="00EE71E9" w:rsidRDefault="006C41AD" w:rsidP="00EE71E9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bCs/>
          <w:i/>
          <w:sz w:val="24"/>
          <w:szCs w:val="24"/>
        </w:rPr>
      </w:pPr>
    </w:p>
    <w:p w:rsidR="006C41AD" w:rsidRPr="00EE71E9" w:rsidRDefault="006C41AD" w:rsidP="00EE71E9">
      <w:pPr>
        <w:shd w:val="clear" w:color="auto" w:fill="FFFFFF"/>
        <w:spacing w:before="280" w:after="119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71E9">
        <w:rPr>
          <w:rFonts w:ascii="Times New Roman" w:hAnsi="Times New Roman"/>
          <w:b/>
          <w:bCs/>
          <w:color w:val="000000"/>
          <w:sz w:val="24"/>
          <w:szCs w:val="24"/>
        </w:rPr>
        <w:t>REGULAMIN</w:t>
      </w:r>
    </w:p>
    <w:p w:rsidR="006C41AD" w:rsidRPr="00EE71E9" w:rsidRDefault="006C41AD" w:rsidP="00EE71E9">
      <w:pPr>
        <w:shd w:val="clear" w:color="auto" w:fill="FFFFFF"/>
        <w:spacing w:before="280" w:after="119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71E9">
        <w:rPr>
          <w:rFonts w:ascii="Times New Roman" w:hAnsi="Times New Roman"/>
          <w:b/>
          <w:bCs/>
          <w:color w:val="000000"/>
          <w:sz w:val="24"/>
          <w:szCs w:val="24"/>
        </w:rPr>
        <w:t xml:space="preserve">Konkurs organizowany jest przez Zakład Administracji Wydziału Nauk Społecznych i Humanistycznych </w:t>
      </w:r>
      <w:r w:rsidR="00610C56" w:rsidRPr="00EE71E9">
        <w:rPr>
          <w:rFonts w:ascii="Times New Roman" w:hAnsi="Times New Roman"/>
          <w:b/>
          <w:bCs/>
          <w:color w:val="000000"/>
          <w:sz w:val="24"/>
          <w:szCs w:val="24"/>
        </w:rPr>
        <w:t>Akademii Nauk Stosowanych</w:t>
      </w:r>
      <w:r w:rsidRPr="00EE71E9">
        <w:rPr>
          <w:rFonts w:ascii="Times New Roman" w:hAnsi="Times New Roman"/>
          <w:b/>
          <w:bCs/>
          <w:color w:val="000000"/>
          <w:sz w:val="24"/>
          <w:szCs w:val="24"/>
        </w:rPr>
        <w:t xml:space="preserve"> w Łomży (zwanej dalej Uczelnią).</w:t>
      </w: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b/>
          <w:bCs/>
          <w:color w:val="000000"/>
          <w:sz w:val="24"/>
          <w:szCs w:val="24"/>
        </w:rPr>
        <w:t>CELE KONKURSU:</w:t>
      </w:r>
    </w:p>
    <w:p w:rsidR="006C41AD" w:rsidRPr="00EE71E9" w:rsidRDefault="006C41AD" w:rsidP="00EE71E9">
      <w:pPr>
        <w:numPr>
          <w:ilvl w:val="0"/>
          <w:numId w:val="4"/>
        </w:num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 xml:space="preserve">Popularyzacja wiedzy z zakresu ochrony środowiska wśród uczniów szkół ponadpodstawowych. </w:t>
      </w:r>
    </w:p>
    <w:p w:rsidR="006C41AD" w:rsidRPr="00EE71E9" w:rsidRDefault="006C41AD" w:rsidP="00EE71E9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/>
        </w:rPr>
      </w:pPr>
      <w:r w:rsidRPr="00EE71E9">
        <w:rPr>
          <w:rFonts w:ascii="Times New Roman" w:hAnsi="Times New Roman"/>
          <w:color w:val="000000"/>
          <w:shd w:val="clear" w:color="auto" w:fill="FFFFFF"/>
        </w:rPr>
        <w:t>Konkurs ma służyć podniesieniu świadomości ekologicznej młodzieży, zarówno poprzez promowanie pozytywnych zachowań w zakresie ochrony środowiska, jak i uwypuklenie występujących zagrożeń dla jakości środowiska.</w:t>
      </w:r>
    </w:p>
    <w:p w:rsidR="006C41AD" w:rsidRPr="00EE71E9" w:rsidRDefault="006C41AD" w:rsidP="00EE71E9">
      <w:pPr>
        <w:numPr>
          <w:ilvl w:val="0"/>
          <w:numId w:val="4"/>
        </w:numPr>
        <w:shd w:val="clear" w:color="auto" w:fill="FFFFFF"/>
        <w:spacing w:after="12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Zachęcanie uczniów do kreatywnej pracy indywidualnej i grupowej oraz rozwijania własnych zainteresowań.</w:t>
      </w: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b/>
          <w:color w:val="000000"/>
          <w:sz w:val="24"/>
          <w:szCs w:val="24"/>
        </w:rPr>
        <w:t>CZAS I ZASADY ORGANIZACJI KONKURSU</w:t>
      </w: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b/>
          <w:bCs/>
          <w:color w:val="000000"/>
          <w:sz w:val="24"/>
          <w:szCs w:val="24"/>
        </w:rPr>
        <w:t>1.</w:t>
      </w:r>
      <w:r w:rsidRPr="00EE71E9">
        <w:rPr>
          <w:rFonts w:ascii="Times New Roman" w:hAnsi="Times New Roman"/>
          <w:color w:val="000000"/>
          <w:sz w:val="24"/>
          <w:szCs w:val="24"/>
        </w:rPr>
        <w:t>Konkurs przeprowadza się</w:t>
      </w:r>
      <w:r w:rsidR="00EE71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71E9">
        <w:rPr>
          <w:rFonts w:ascii="Times New Roman" w:hAnsi="Times New Roman"/>
          <w:color w:val="000000"/>
          <w:sz w:val="24"/>
          <w:szCs w:val="24"/>
        </w:rPr>
        <w:t xml:space="preserve">w formie zdalnej, za pośrednictwem platformy </w:t>
      </w:r>
      <w:proofErr w:type="spellStart"/>
      <w:r w:rsidRPr="00EE71E9">
        <w:rPr>
          <w:rFonts w:ascii="Times New Roman" w:hAnsi="Times New Roman"/>
          <w:color w:val="000000"/>
          <w:sz w:val="24"/>
          <w:szCs w:val="24"/>
        </w:rPr>
        <w:t>Moodle</w:t>
      </w:r>
      <w:proofErr w:type="spellEnd"/>
      <w:r w:rsidRPr="00EE71E9">
        <w:rPr>
          <w:rFonts w:ascii="Times New Roman" w:hAnsi="Times New Roman"/>
          <w:color w:val="000000"/>
          <w:sz w:val="24"/>
          <w:szCs w:val="24"/>
        </w:rPr>
        <w:t>:</w:t>
      </w:r>
    </w:p>
    <w:p w:rsidR="006C41AD" w:rsidRPr="00EE71E9" w:rsidRDefault="006C41AD" w:rsidP="00EE71E9">
      <w:pPr>
        <w:shd w:val="clear" w:color="auto" w:fill="FFFFFF"/>
        <w:spacing w:after="120" w:line="276" w:lineRule="auto"/>
        <w:ind w:left="1416" w:firstLine="708"/>
        <w:rPr>
          <w:rFonts w:ascii="Times New Roman" w:hAnsi="Times New Roman"/>
          <w:color w:val="000000"/>
          <w:sz w:val="24"/>
          <w:szCs w:val="24"/>
        </w:rPr>
      </w:pPr>
      <w:hyperlink r:id="rId7" w:history="1">
        <w:r w:rsidRPr="00EE71E9">
          <w:rPr>
            <w:rStyle w:val="Hipercze"/>
            <w:rFonts w:ascii="Times New Roman" w:hAnsi="Times New Roman"/>
            <w:sz w:val="24"/>
            <w:szCs w:val="24"/>
          </w:rPr>
          <w:t>https://konku</w:t>
        </w:r>
        <w:r w:rsidRPr="00EE71E9">
          <w:rPr>
            <w:rStyle w:val="Hipercze"/>
            <w:rFonts w:ascii="Times New Roman" w:hAnsi="Times New Roman"/>
            <w:sz w:val="24"/>
            <w:szCs w:val="24"/>
          </w:rPr>
          <w:t>rswiedzy.</w:t>
        </w:r>
        <w:r w:rsidRPr="00EE71E9">
          <w:rPr>
            <w:rStyle w:val="Hipercze"/>
            <w:rFonts w:ascii="Times New Roman" w:hAnsi="Times New Roman"/>
            <w:sz w:val="24"/>
            <w:szCs w:val="24"/>
          </w:rPr>
          <w:t>ansl.</w:t>
        </w:r>
        <w:r w:rsidRPr="00EE71E9">
          <w:rPr>
            <w:rStyle w:val="Hipercze"/>
            <w:rFonts w:ascii="Times New Roman" w:hAnsi="Times New Roman"/>
            <w:sz w:val="24"/>
            <w:szCs w:val="24"/>
          </w:rPr>
          <w:t>edu.pl</w:t>
        </w:r>
      </w:hyperlink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b/>
          <w:bCs/>
          <w:color w:val="000000"/>
          <w:sz w:val="24"/>
          <w:szCs w:val="24"/>
        </w:rPr>
        <w:t>2.</w:t>
      </w:r>
      <w:r w:rsidRPr="00EE71E9">
        <w:rPr>
          <w:rFonts w:ascii="Times New Roman" w:hAnsi="Times New Roman"/>
          <w:color w:val="000000"/>
          <w:sz w:val="24"/>
          <w:szCs w:val="24"/>
        </w:rPr>
        <w:t xml:space="preserve">Uczestnik zobowiązuje się do włączenia kamery i zestawu słuchawkowego w trakcie trwania II etapu konkursu. </w:t>
      </w: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EE71E9">
        <w:rPr>
          <w:rFonts w:ascii="Times New Roman" w:hAnsi="Times New Roman"/>
          <w:color w:val="000000"/>
          <w:sz w:val="24"/>
          <w:szCs w:val="24"/>
        </w:rPr>
        <w:t>Datę przeprowadzenia Konkursu wyznacza się na dzień</w:t>
      </w:r>
      <w:r w:rsidRPr="00EE71E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5 grudnia 2022 roku</w:t>
      </w:r>
      <w:r w:rsidRPr="00EE71E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 xml:space="preserve">4. Część pisemna rozpocznie się od godz. </w:t>
      </w:r>
      <w:r w:rsidRPr="00EE71E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011AC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</w:t>
      </w:r>
      <w:r w:rsidRPr="00EE71E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.00, zaś część ustna od godz. </w:t>
      </w:r>
      <w:r w:rsidR="00E51F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 w:rsidR="00C24CB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2</w:t>
      </w:r>
      <w:r w:rsidR="00E51FB5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  <w:r w:rsidR="00C24CB1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45</w:t>
      </w:r>
      <w:r w:rsidRPr="00EE71E9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.</w:t>
      </w: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b/>
          <w:color w:val="000000"/>
          <w:sz w:val="24"/>
          <w:szCs w:val="24"/>
        </w:rPr>
        <w:t>WŁADZE KONKURSU</w:t>
      </w:r>
    </w:p>
    <w:p w:rsidR="006C41AD" w:rsidRPr="00EE71E9" w:rsidRDefault="006C41AD" w:rsidP="00EE71E9">
      <w:pPr>
        <w:numPr>
          <w:ilvl w:val="0"/>
          <w:numId w:val="7"/>
        </w:numPr>
        <w:tabs>
          <w:tab w:val="left" w:pos="360"/>
        </w:tabs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Władzami Konkursu są Komitet Organizacyjny Konkursu oraz Komisja Egzaminacyjna Konkursu.</w:t>
      </w:r>
    </w:p>
    <w:p w:rsidR="006C41AD" w:rsidRPr="00EE71E9" w:rsidRDefault="006C41AD" w:rsidP="00EE71E9">
      <w:pPr>
        <w:numPr>
          <w:ilvl w:val="0"/>
          <w:numId w:val="7"/>
        </w:numPr>
        <w:tabs>
          <w:tab w:val="left" w:pos="360"/>
        </w:tabs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lastRenderedPageBreak/>
        <w:t xml:space="preserve">Skład Komitetu Organizacyjnego Konkursu opiniuje Dziekan Wydziału Nauk Społecznych i Humanistycznych </w:t>
      </w:r>
      <w:r w:rsidR="00610C56" w:rsidRPr="00EE71E9">
        <w:rPr>
          <w:rFonts w:ascii="Times New Roman" w:hAnsi="Times New Roman"/>
          <w:sz w:val="24"/>
          <w:szCs w:val="24"/>
        </w:rPr>
        <w:t xml:space="preserve">ANS </w:t>
      </w:r>
      <w:r w:rsidRPr="00EE71E9">
        <w:rPr>
          <w:rFonts w:ascii="Times New Roman" w:hAnsi="Times New Roman"/>
          <w:sz w:val="24"/>
          <w:szCs w:val="24"/>
        </w:rPr>
        <w:t>w Łomży.</w:t>
      </w:r>
    </w:p>
    <w:p w:rsidR="006C41AD" w:rsidRPr="00EE71E9" w:rsidRDefault="006C41AD" w:rsidP="00EE71E9">
      <w:pPr>
        <w:numPr>
          <w:ilvl w:val="0"/>
          <w:numId w:val="7"/>
        </w:numPr>
        <w:tabs>
          <w:tab w:val="left" w:pos="360"/>
        </w:tabs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Do zadań Komitetu Organizacyjnego Konkursu należy prowadzenie czynności organizacyjnych mających na celu terminowe, sprawne i skuteczne przeprowadzenie Konkursu.</w:t>
      </w:r>
    </w:p>
    <w:p w:rsidR="006C41AD" w:rsidRPr="00EE71E9" w:rsidRDefault="006C41AD" w:rsidP="00EE71E9">
      <w:pPr>
        <w:numPr>
          <w:ilvl w:val="0"/>
          <w:numId w:val="7"/>
        </w:numPr>
        <w:tabs>
          <w:tab w:val="left" w:pos="360"/>
        </w:tabs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Prace członków Komitetu Organizacyjnego Konkursu prowadzone są według harmonogramu zatwierdzonego przez Przewodniczącego i Zastępc</w:t>
      </w:r>
      <w:r w:rsidR="00610C56" w:rsidRPr="00EE71E9">
        <w:rPr>
          <w:rFonts w:ascii="Times New Roman" w:hAnsi="Times New Roman"/>
          <w:sz w:val="24"/>
          <w:szCs w:val="24"/>
        </w:rPr>
        <w:t>ę</w:t>
      </w:r>
      <w:r w:rsidRPr="00EE71E9">
        <w:rPr>
          <w:rFonts w:ascii="Times New Roman" w:hAnsi="Times New Roman"/>
          <w:sz w:val="24"/>
          <w:szCs w:val="24"/>
        </w:rPr>
        <w:t xml:space="preserve"> Przewodniczącego Komitetu Organizacyjnego.</w:t>
      </w:r>
    </w:p>
    <w:p w:rsidR="006C41AD" w:rsidRPr="00EE71E9" w:rsidRDefault="006C41AD" w:rsidP="00EE71E9">
      <w:pPr>
        <w:numPr>
          <w:ilvl w:val="0"/>
          <w:numId w:val="7"/>
        </w:numPr>
        <w:tabs>
          <w:tab w:val="left" w:pos="360"/>
        </w:tabs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 xml:space="preserve">Decyzje bieżące dotyczące organizacji Konkursu, podejmowane są przez Przewodniczącego </w:t>
      </w:r>
      <w:r w:rsidRPr="00EE71E9">
        <w:rPr>
          <w:rFonts w:ascii="Times New Roman" w:hAnsi="Times New Roman"/>
          <w:sz w:val="24"/>
          <w:szCs w:val="24"/>
        </w:rPr>
        <w:br/>
        <w:t>i Zastępc</w:t>
      </w:r>
      <w:r w:rsidR="00610C56" w:rsidRPr="00EE71E9">
        <w:rPr>
          <w:rFonts w:ascii="Times New Roman" w:hAnsi="Times New Roman"/>
          <w:sz w:val="24"/>
          <w:szCs w:val="24"/>
        </w:rPr>
        <w:t>ę</w:t>
      </w:r>
      <w:r w:rsidRPr="00EE71E9">
        <w:rPr>
          <w:rFonts w:ascii="Times New Roman" w:hAnsi="Times New Roman"/>
          <w:sz w:val="24"/>
          <w:szCs w:val="24"/>
        </w:rPr>
        <w:t xml:space="preserve"> Przewodniczącego Komitetu Organizacyjnego.</w:t>
      </w:r>
    </w:p>
    <w:p w:rsidR="006C41AD" w:rsidRPr="00EE71E9" w:rsidRDefault="006C41AD" w:rsidP="00EE71E9">
      <w:pPr>
        <w:numPr>
          <w:ilvl w:val="0"/>
          <w:numId w:val="7"/>
        </w:numPr>
        <w:tabs>
          <w:tab w:val="left" w:pos="360"/>
        </w:tabs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 xml:space="preserve">Po zakończeniu Konkursu, Przewodniczący Komitetu Organizacyjnego składa sprawozdanie </w:t>
      </w:r>
      <w:r w:rsidRPr="00EE71E9">
        <w:rPr>
          <w:rFonts w:ascii="Times New Roman" w:hAnsi="Times New Roman"/>
          <w:sz w:val="24"/>
          <w:szCs w:val="24"/>
        </w:rPr>
        <w:br/>
        <w:t xml:space="preserve">z jego przebiegu i wyników Dziekanowi Wydziału Nauk Społecznych </w:t>
      </w:r>
      <w:r w:rsidRPr="00EE71E9">
        <w:rPr>
          <w:rFonts w:ascii="Times New Roman" w:hAnsi="Times New Roman"/>
          <w:sz w:val="24"/>
          <w:szCs w:val="24"/>
        </w:rPr>
        <w:br/>
        <w:t xml:space="preserve">i Humanistycznych </w:t>
      </w:r>
      <w:r w:rsidR="00610C56" w:rsidRPr="00EE71E9">
        <w:rPr>
          <w:rFonts w:ascii="Times New Roman" w:hAnsi="Times New Roman"/>
          <w:sz w:val="24"/>
          <w:szCs w:val="24"/>
        </w:rPr>
        <w:t>ANS</w:t>
      </w:r>
      <w:r w:rsidRPr="00EE71E9">
        <w:rPr>
          <w:rFonts w:ascii="Times New Roman" w:hAnsi="Times New Roman"/>
          <w:sz w:val="24"/>
          <w:szCs w:val="24"/>
        </w:rPr>
        <w:t xml:space="preserve"> w Łomży.</w:t>
      </w:r>
    </w:p>
    <w:p w:rsidR="006C41AD" w:rsidRPr="00EE71E9" w:rsidRDefault="006C41AD" w:rsidP="00EE71E9">
      <w:pPr>
        <w:numPr>
          <w:ilvl w:val="0"/>
          <w:numId w:val="7"/>
        </w:numPr>
        <w:tabs>
          <w:tab w:val="left" w:pos="360"/>
        </w:tabs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 xml:space="preserve">Skład Komisji Egzaminacyjnej opiniuje Dziekan Wydziału Nauk Społecznych </w:t>
      </w:r>
      <w:r w:rsidRPr="00EE71E9">
        <w:rPr>
          <w:rFonts w:ascii="Times New Roman" w:hAnsi="Times New Roman"/>
          <w:sz w:val="24"/>
          <w:szCs w:val="24"/>
        </w:rPr>
        <w:br/>
        <w:t xml:space="preserve">i Humanistycznych </w:t>
      </w:r>
      <w:r w:rsidR="00610C56" w:rsidRPr="00EE71E9">
        <w:rPr>
          <w:rFonts w:ascii="Times New Roman" w:hAnsi="Times New Roman"/>
          <w:sz w:val="24"/>
          <w:szCs w:val="24"/>
        </w:rPr>
        <w:t xml:space="preserve">ANS </w:t>
      </w:r>
      <w:r w:rsidRPr="00EE71E9">
        <w:rPr>
          <w:rFonts w:ascii="Times New Roman" w:hAnsi="Times New Roman"/>
          <w:sz w:val="24"/>
          <w:szCs w:val="24"/>
        </w:rPr>
        <w:t>w Łomży.</w:t>
      </w:r>
    </w:p>
    <w:p w:rsidR="006C41AD" w:rsidRPr="00EE71E9" w:rsidRDefault="006C41AD" w:rsidP="00EE71E9">
      <w:pPr>
        <w:numPr>
          <w:ilvl w:val="0"/>
          <w:numId w:val="7"/>
        </w:numPr>
        <w:tabs>
          <w:tab w:val="left" w:pos="360"/>
        </w:tabs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W skład Komisji Egzaminacyjnej Konkursu wchodzą nauczyciele akademiccy</w:t>
      </w:r>
      <w:r w:rsidR="00610C56" w:rsidRPr="00EE71E9">
        <w:rPr>
          <w:rFonts w:ascii="Times New Roman" w:hAnsi="Times New Roman"/>
          <w:sz w:val="24"/>
          <w:szCs w:val="24"/>
        </w:rPr>
        <w:t xml:space="preserve"> ANS w Łomży</w:t>
      </w:r>
      <w:r w:rsidRPr="00EE71E9">
        <w:rPr>
          <w:rFonts w:ascii="Times New Roman" w:hAnsi="Times New Roman"/>
          <w:sz w:val="24"/>
          <w:szCs w:val="24"/>
        </w:rPr>
        <w:t xml:space="preserve"> </w:t>
      </w:r>
      <w:r w:rsidR="00610C56" w:rsidRPr="00EE71E9">
        <w:rPr>
          <w:rFonts w:ascii="Times New Roman" w:hAnsi="Times New Roman"/>
          <w:sz w:val="24"/>
          <w:szCs w:val="24"/>
        </w:rPr>
        <w:t xml:space="preserve">i/lub nauczyciele akademiccy współpracujący z ANS </w:t>
      </w:r>
      <w:r w:rsidRPr="00EE71E9">
        <w:rPr>
          <w:rFonts w:ascii="Times New Roman" w:hAnsi="Times New Roman"/>
          <w:sz w:val="24"/>
          <w:szCs w:val="24"/>
        </w:rPr>
        <w:t>w Łomży.</w:t>
      </w:r>
    </w:p>
    <w:p w:rsidR="006C41AD" w:rsidRPr="00EE71E9" w:rsidRDefault="006C41AD" w:rsidP="00EE71E9">
      <w:pPr>
        <w:numPr>
          <w:ilvl w:val="0"/>
          <w:numId w:val="7"/>
        </w:numPr>
        <w:tabs>
          <w:tab w:val="left" w:pos="360"/>
        </w:tabs>
        <w:spacing w:after="120" w:line="276" w:lineRule="auto"/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Do zadań członków Komisji Egzaminacyjnej Konkursu należy przygotowanie testów sprawdzających do I etapu Konkursu, ich sprawdzenie oraz pełnienie roli egzaminatora</w:t>
      </w:r>
      <w:r w:rsidRPr="00EE71E9">
        <w:rPr>
          <w:rFonts w:ascii="Times New Roman" w:hAnsi="Times New Roman"/>
          <w:sz w:val="24"/>
          <w:szCs w:val="24"/>
        </w:rPr>
        <w:br/>
        <w:t>w obu etapach Konkursu.</w:t>
      </w: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b/>
          <w:bCs/>
          <w:color w:val="000000"/>
          <w:sz w:val="24"/>
          <w:szCs w:val="24"/>
        </w:rPr>
        <w:t>UCZESTNICY KONKURSU:</w:t>
      </w:r>
    </w:p>
    <w:p w:rsidR="006C41AD" w:rsidRPr="00EE71E9" w:rsidRDefault="006C41AD" w:rsidP="00EE71E9">
      <w:pPr>
        <w:numPr>
          <w:ilvl w:val="0"/>
          <w:numId w:val="5"/>
        </w:numPr>
        <w:shd w:val="clear" w:color="auto" w:fill="FFFFFF"/>
        <w:spacing w:after="120" w:line="276" w:lineRule="auto"/>
        <w:ind w:left="357" w:hanging="357"/>
        <w:rPr>
          <w:rFonts w:ascii="Times New Roman" w:hAnsi="Times New Roman"/>
          <w:color w:val="FF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Konkurs skierowany jest do uczniów szkół ponadpodstawowych.</w:t>
      </w:r>
    </w:p>
    <w:p w:rsidR="006C41AD" w:rsidRPr="00EE71E9" w:rsidRDefault="006C41AD" w:rsidP="00EE71E9">
      <w:pPr>
        <w:numPr>
          <w:ilvl w:val="0"/>
          <w:numId w:val="5"/>
        </w:numPr>
        <w:shd w:val="clear" w:color="auto" w:fill="FFFFFF"/>
        <w:spacing w:after="120" w:line="276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 xml:space="preserve">W Konkursie mogą wziąć udział również studenci kierunku Administracja I stopnia </w:t>
      </w:r>
      <w:r w:rsidR="00610C56" w:rsidRPr="00EE71E9">
        <w:rPr>
          <w:rFonts w:ascii="Times New Roman" w:hAnsi="Times New Roman"/>
          <w:color w:val="000000"/>
          <w:sz w:val="24"/>
          <w:szCs w:val="24"/>
        </w:rPr>
        <w:t xml:space="preserve">ANS </w:t>
      </w:r>
      <w:r w:rsidRPr="00EE71E9">
        <w:rPr>
          <w:rFonts w:ascii="Times New Roman" w:hAnsi="Times New Roman"/>
          <w:color w:val="000000"/>
          <w:sz w:val="24"/>
          <w:szCs w:val="24"/>
        </w:rPr>
        <w:t>w Łomży.</w:t>
      </w:r>
    </w:p>
    <w:p w:rsidR="006C41AD" w:rsidRPr="00EE71E9" w:rsidRDefault="006C41AD" w:rsidP="00EE71E9">
      <w:pPr>
        <w:numPr>
          <w:ilvl w:val="0"/>
          <w:numId w:val="5"/>
        </w:numPr>
        <w:shd w:val="clear" w:color="auto" w:fill="FFFFFF"/>
        <w:spacing w:after="120" w:line="276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 xml:space="preserve">Zgłoszenia uczestników do udziału w konkursie dokonuje się za pośrednictwem formularza zgłoszeniowego dostępnego na stronie internetowej </w:t>
      </w:r>
    </w:p>
    <w:p w:rsidR="006C41AD" w:rsidRPr="00EE71E9" w:rsidRDefault="006C41AD" w:rsidP="00EE71E9">
      <w:pPr>
        <w:pStyle w:val="Akapitzlist"/>
        <w:shd w:val="clear" w:color="auto" w:fill="FFFFFF"/>
        <w:spacing w:after="120" w:line="276" w:lineRule="auto"/>
        <w:ind w:left="360"/>
        <w:jc w:val="both"/>
        <w:rPr>
          <w:rFonts w:ascii="Times New Roman" w:hAnsi="Times New Roman"/>
          <w:color w:val="000000"/>
        </w:rPr>
      </w:pPr>
      <w:r w:rsidRPr="00EE71E9">
        <w:rPr>
          <w:rFonts w:ascii="Times New Roman" w:hAnsi="Times New Roman"/>
          <w:color w:val="000000"/>
        </w:rPr>
        <w:tab/>
      </w:r>
      <w:r w:rsidRPr="00EE71E9">
        <w:rPr>
          <w:rFonts w:ascii="Times New Roman" w:hAnsi="Times New Roman"/>
          <w:color w:val="000000"/>
        </w:rPr>
        <w:tab/>
      </w:r>
      <w:r w:rsidRPr="00EE71E9">
        <w:rPr>
          <w:rFonts w:ascii="Times New Roman" w:hAnsi="Times New Roman"/>
          <w:color w:val="000000"/>
        </w:rPr>
        <w:tab/>
      </w:r>
      <w:r w:rsidRPr="00EE71E9">
        <w:rPr>
          <w:rFonts w:ascii="Times New Roman" w:hAnsi="Times New Roman"/>
          <w:color w:val="000000"/>
        </w:rPr>
        <w:tab/>
      </w:r>
      <w:hyperlink r:id="rId8" w:history="1">
        <w:r w:rsidRPr="00EE71E9">
          <w:rPr>
            <w:rStyle w:val="Hipercze"/>
            <w:rFonts w:ascii="Times New Roman" w:hAnsi="Times New Roman"/>
          </w:rPr>
          <w:t>https://konkurswiedzy.ansl.edu.pl</w:t>
        </w:r>
      </w:hyperlink>
    </w:p>
    <w:p w:rsidR="006C41AD" w:rsidRPr="00D45687" w:rsidRDefault="006C41AD" w:rsidP="00D45687">
      <w:pPr>
        <w:numPr>
          <w:ilvl w:val="0"/>
          <w:numId w:val="5"/>
        </w:numPr>
        <w:shd w:val="clear" w:color="auto" w:fill="FFFFFF"/>
        <w:spacing w:after="120" w:line="276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 xml:space="preserve">Wypełniony formularz zgłoszeniowy </w:t>
      </w:r>
      <w:r w:rsidRPr="00D45687">
        <w:rPr>
          <w:rFonts w:ascii="Times New Roman" w:hAnsi="Times New Roman"/>
          <w:color w:val="000000"/>
          <w:sz w:val="24"/>
          <w:szCs w:val="24"/>
        </w:rPr>
        <w:t xml:space="preserve">należy przesłać w formie elektronicznej w nieprzekraczalnym terminie </w:t>
      </w:r>
      <w:r w:rsidRPr="00D4568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do dnia 28 listopad</w:t>
      </w:r>
      <w:r w:rsidR="00610C56" w:rsidRPr="00D4568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a</w:t>
      </w:r>
      <w:r w:rsidRPr="00D45687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 2022 r.</w:t>
      </w:r>
    </w:p>
    <w:p w:rsidR="006C41AD" w:rsidRPr="00EE71E9" w:rsidRDefault="006C41AD" w:rsidP="00EE71E9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rPr>
          <w:rFonts w:ascii="Times New Roman" w:hAnsi="Times New Roman"/>
        </w:rPr>
      </w:pPr>
      <w:r w:rsidRPr="00EE71E9">
        <w:rPr>
          <w:rFonts w:ascii="Times New Roman" w:hAnsi="Times New Roman"/>
        </w:rPr>
        <w:t xml:space="preserve">Podane przez uczestnika dane osobowe będą wykorzystywane wyłącznie na użytek Konkursu. </w:t>
      </w: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b/>
          <w:color w:val="000000"/>
          <w:sz w:val="24"/>
          <w:szCs w:val="24"/>
        </w:rPr>
        <w:t>FORMA I PRZEBIEG KONKURSU</w:t>
      </w:r>
    </w:p>
    <w:p w:rsidR="006C41AD" w:rsidRPr="00EE71E9" w:rsidRDefault="006C41AD" w:rsidP="00EE71E9">
      <w:pPr>
        <w:numPr>
          <w:ilvl w:val="0"/>
          <w:numId w:val="6"/>
        </w:numPr>
        <w:spacing w:after="120" w:line="276" w:lineRule="auto"/>
        <w:ind w:hanging="357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Konkurs składa się z dwóch etapów: I etap - pisemny w formie testu, II etap - ustny polegający na udzieleniu odpowiedzi na dwa wylosowane pytania.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before="100" w:beforeAutospacing="1" w:after="120" w:line="276" w:lineRule="auto"/>
        <w:ind w:hanging="357"/>
        <w:jc w:val="left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 xml:space="preserve">Uczestnik, po zarejestrowaniu się na stronie internetowej Konkursu otrzyma na swój adres </w:t>
      </w:r>
      <w:r w:rsidRPr="00EE71E9">
        <w:rPr>
          <w:rFonts w:ascii="Times New Roman" w:hAnsi="Times New Roman"/>
          <w:sz w:val="24"/>
          <w:szCs w:val="24"/>
        </w:rPr>
        <w:br/>
        <w:t xml:space="preserve">e-mail </w:t>
      </w:r>
      <w:r w:rsidR="007470DF">
        <w:rPr>
          <w:rFonts w:ascii="Times New Roman" w:hAnsi="Times New Roman"/>
          <w:sz w:val="24"/>
          <w:szCs w:val="24"/>
        </w:rPr>
        <w:t xml:space="preserve">z </w:t>
      </w:r>
      <w:r w:rsidRPr="00EE71E9">
        <w:rPr>
          <w:rFonts w:ascii="Times New Roman" w:hAnsi="Times New Roman"/>
          <w:sz w:val="24"/>
          <w:szCs w:val="24"/>
        </w:rPr>
        <w:t>informacj</w:t>
      </w:r>
      <w:r w:rsidR="007470DF">
        <w:rPr>
          <w:rFonts w:ascii="Times New Roman" w:hAnsi="Times New Roman"/>
          <w:sz w:val="24"/>
          <w:szCs w:val="24"/>
        </w:rPr>
        <w:t>ą</w:t>
      </w:r>
      <w:r w:rsidRPr="00EE71E9">
        <w:rPr>
          <w:rFonts w:ascii="Times New Roman" w:hAnsi="Times New Roman"/>
          <w:sz w:val="24"/>
          <w:szCs w:val="24"/>
        </w:rPr>
        <w:t xml:space="preserve"> umożliwiającą zalogowanie się do systemu, któr</w:t>
      </w:r>
      <w:r w:rsidR="007470DF">
        <w:rPr>
          <w:rFonts w:ascii="Times New Roman" w:hAnsi="Times New Roman"/>
          <w:sz w:val="24"/>
          <w:szCs w:val="24"/>
        </w:rPr>
        <w:t>a</w:t>
      </w:r>
      <w:r w:rsidRPr="00EE71E9">
        <w:rPr>
          <w:rFonts w:ascii="Times New Roman" w:hAnsi="Times New Roman"/>
          <w:sz w:val="24"/>
          <w:szCs w:val="24"/>
        </w:rPr>
        <w:t xml:space="preserve"> umożliwi dostęp do testu.</w:t>
      </w:r>
    </w:p>
    <w:p w:rsidR="006C41AD" w:rsidRPr="00EE71E9" w:rsidRDefault="006C41AD" w:rsidP="00EE71E9">
      <w:pPr>
        <w:pStyle w:val="Akapitzlist"/>
        <w:numPr>
          <w:ilvl w:val="0"/>
          <w:numId w:val="6"/>
        </w:numPr>
        <w:shd w:val="clear" w:color="auto" w:fill="FFFFFF"/>
        <w:spacing w:after="120" w:line="276" w:lineRule="auto"/>
        <w:ind w:hanging="357"/>
        <w:jc w:val="both"/>
        <w:rPr>
          <w:rFonts w:ascii="Times New Roman" w:eastAsia="Times New Roman" w:hAnsi="Times New Roman"/>
          <w:color w:val="000000"/>
          <w:shd w:val="clear" w:color="auto" w:fill="FFFFFF"/>
        </w:rPr>
      </w:pPr>
      <w:r w:rsidRPr="00EE71E9">
        <w:rPr>
          <w:rFonts w:ascii="Times New Roman" w:hAnsi="Times New Roman"/>
          <w:b/>
          <w:color w:val="000000"/>
        </w:rPr>
        <w:lastRenderedPageBreak/>
        <w:t>I etap konkursu</w:t>
      </w:r>
      <w:r w:rsidRPr="00EE71E9">
        <w:rPr>
          <w:rFonts w:ascii="Times New Roman" w:hAnsi="Times New Roman"/>
          <w:color w:val="000000"/>
        </w:rPr>
        <w:t xml:space="preserve"> polega na samodzielnym wypełnieniu przez Uczestnika za pośrednictwem platformy </w:t>
      </w:r>
      <w:proofErr w:type="spellStart"/>
      <w:r w:rsidRPr="00EE71E9">
        <w:rPr>
          <w:rFonts w:ascii="Times New Roman" w:hAnsi="Times New Roman"/>
          <w:color w:val="000000"/>
        </w:rPr>
        <w:t>Moodle</w:t>
      </w:r>
      <w:proofErr w:type="spellEnd"/>
      <w:r w:rsidRPr="00EE71E9">
        <w:rPr>
          <w:rFonts w:ascii="Times New Roman" w:hAnsi="Times New Roman"/>
          <w:color w:val="000000"/>
        </w:rPr>
        <w:t xml:space="preserve"> testu </w:t>
      </w:r>
      <w:r w:rsidRPr="00EE71E9">
        <w:rPr>
          <w:rFonts w:ascii="Times New Roman" w:eastAsia="Times New Roman" w:hAnsi="Times New Roman"/>
          <w:color w:val="000000"/>
          <w:shd w:val="clear" w:color="auto" w:fill="FFFFFF"/>
        </w:rPr>
        <w:t>z zakresu:</w:t>
      </w:r>
    </w:p>
    <w:p w:rsidR="007470DF" w:rsidRDefault="007470DF" w:rsidP="00EE71E9">
      <w:pPr>
        <w:numPr>
          <w:ilvl w:val="1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 prawa ochrony środowiska wynikających z przepisów </w:t>
      </w:r>
      <w:r w:rsidRPr="008D6456">
        <w:rPr>
          <w:rFonts w:ascii="Times New Roman" w:hAnsi="Times New Roman"/>
          <w:b/>
          <w:bCs/>
          <w:sz w:val="24"/>
          <w:szCs w:val="24"/>
        </w:rPr>
        <w:t>Konstytucji RP</w:t>
      </w:r>
      <w:r>
        <w:rPr>
          <w:rFonts w:ascii="Times New Roman" w:hAnsi="Times New Roman"/>
          <w:sz w:val="24"/>
          <w:szCs w:val="24"/>
        </w:rPr>
        <w:t xml:space="preserve">:  </w:t>
      </w:r>
      <w:r w:rsidRPr="00EE71E9">
        <w:rPr>
          <w:rFonts w:ascii="Times New Roman" w:hAnsi="Times New Roman"/>
          <w:sz w:val="24"/>
          <w:szCs w:val="24"/>
        </w:rPr>
        <w:t>art. 5</w:t>
      </w:r>
      <w:r>
        <w:rPr>
          <w:rFonts w:ascii="Times New Roman" w:hAnsi="Times New Roman"/>
          <w:sz w:val="24"/>
          <w:szCs w:val="24"/>
        </w:rPr>
        <w:t>,</w:t>
      </w:r>
      <w:r w:rsidRPr="00EE71E9">
        <w:rPr>
          <w:rFonts w:ascii="Times New Roman" w:hAnsi="Times New Roman"/>
          <w:sz w:val="24"/>
          <w:szCs w:val="24"/>
        </w:rPr>
        <w:t xml:space="preserve"> art. 31 ust.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1E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Pr="00EE71E9">
        <w:rPr>
          <w:rFonts w:ascii="Times New Roman" w:hAnsi="Times New Roman"/>
          <w:sz w:val="24"/>
          <w:szCs w:val="24"/>
        </w:rPr>
        <w:t xml:space="preserve"> art. 68 ust. 4</w:t>
      </w:r>
      <w:r>
        <w:rPr>
          <w:rFonts w:ascii="Times New Roman" w:hAnsi="Times New Roman"/>
          <w:sz w:val="24"/>
          <w:szCs w:val="24"/>
        </w:rPr>
        <w:t>,</w:t>
      </w:r>
      <w:r w:rsidRPr="00EE71E9">
        <w:rPr>
          <w:rFonts w:ascii="Times New Roman" w:hAnsi="Times New Roman"/>
          <w:sz w:val="24"/>
          <w:szCs w:val="24"/>
        </w:rPr>
        <w:t xml:space="preserve"> art. 74</w:t>
      </w:r>
      <w:r>
        <w:rPr>
          <w:rFonts w:ascii="Times New Roman" w:hAnsi="Times New Roman"/>
          <w:sz w:val="24"/>
          <w:szCs w:val="24"/>
        </w:rPr>
        <w:t>,</w:t>
      </w:r>
      <w:r w:rsidRPr="00EE71E9">
        <w:rPr>
          <w:rFonts w:ascii="Times New Roman" w:hAnsi="Times New Roman"/>
          <w:sz w:val="24"/>
          <w:szCs w:val="24"/>
        </w:rPr>
        <w:t xml:space="preserve"> art. 86</w:t>
      </w:r>
      <w:r>
        <w:rPr>
          <w:rFonts w:ascii="Times New Roman" w:hAnsi="Times New Roman"/>
          <w:sz w:val="24"/>
          <w:szCs w:val="24"/>
        </w:rPr>
        <w:t xml:space="preserve"> </w:t>
      </w:r>
      <w:r w:rsidR="006C41AD" w:rsidRPr="00EE71E9">
        <w:rPr>
          <w:rFonts w:ascii="Times New Roman" w:hAnsi="Times New Roman"/>
          <w:sz w:val="24"/>
          <w:szCs w:val="24"/>
        </w:rPr>
        <w:t>Konstytucj</w:t>
      </w:r>
      <w:r>
        <w:rPr>
          <w:rFonts w:ascii="Times New Roman" w:hAnsi="Times New Roman"/>
          <w:sz w:val="24"/>
          <w:szCs w:val="24"/>
        </w:rPr>
        <w:t>i</w:t>
      </w:r>
      <w:r w:rsidR="006C41AD" w:rsidRPr="00EE71E9">
        <w:rPr>
          <w:rFonts w:ascii="Times New Roman" w:hAnsi="Times New Roman"/>
          <w:sz w:val="24"/>
          <w:szCs w:val="24"/>
        </w:rPr>
        <w:t xml:space="preserve"> Rzeczypospolitej Polskiej z  dnia 2 kwietnia 1997 r. : (Dz. U. z 1997 r. Nr 78</w:t>
      </w:r>
      <w:r>
        <w:rPr>
          <w:rFonts w:ascii="Times New Roman" w:hAnsi="Times New Roman"/>
          <w:sz w:val="24"/>
          <w:szCs w:val="24"/>
        </w:rPr>
        <w:t xml:space="preserve"> z późn.zm.</w:t>
      </w:r>
      <w:r w:rsidR="006C41AD" w:rsidRPr="00EE71E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C41AD" w:rsidRPr="008D6456" w:rsidRDefault="006C41AD" w:rsidP="00EE71E9">
      <w:pPr>
        <w:numPr>
          <w:ilvl w:val="1"/>
          <w:numId w:val="6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  <w:shd w:val="clear" w:color="auto" w:fill="FFFFFF"/>
        </w:rPr>
        <w:t>zasad  ogóln</w:t>
      </w:r>
      <w:r w:rsidR="007470DF">
        <w:rPr>
          <w:rFonts w:ascii="Times New Roman" w:hAnsi="Times New Roman"/>
          <w:sz w:val="24"/>
          <w:szCs w:val="24"/>
          <w:shd w:val="clear" w:color="auto" w:fill="FFFFFF"/>
        </w:rPr>
        <w:t>ych</w:t>
      </w:r>
      <w:r w:rsidRPr="00EE71E9">
        <w:rPr>
          <w:rFonts w:ascii="Times New Roman" w:hAnsi="Times New Roman"/>
          <w:sz w:val="24"/>
          <w:szCs w:val="24"/>
          <w:shd w:val="clear" w:color="auto" w:fill="FFFFFF"/>
        </w:rPr>
        <w:t xml:space="preserve"> wynikając</w:t>
      </w:r>
      <w:r w:rsidR="007470DF">
        <w:rPr>
          <w:rFonts w:ascii="Times New Roman" w:hAnsi="Times New Roman"/>
          <w:sz w:val="24"/>
          <w:szCs w:val="24"/>
          <w:shd w:val="clear" w:color="auto" w:fill="FFFFFF"/>
        </w:rPr>
        <w:t>ych</w:t>
      </w:r>
      <w:r w:rsidRPr="00EE71E9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470DF">
        <w:rPr>
          <w:rFonts w:ascii="Times New Roman" w:hAnsi="Times New Roman"/>
          <w:sz w:val="24"/>
          <w:szCs w:val="24"/>
          <w:shd w:val="clear" w:color="auto" w:fill="FFFFFF"/>
        </w:rPr>
        <w:t>z</w:t>
      </w:r>
      <w:r w:rsidRPr="00EE71E9">
        <w:rPr>
          <w:rFonts w:ascii="Times New Roman" w:hAnsi="Times New Roman"/>
          <w:sz w:val="24"/>
          <w:szCs w:val="24"/>
          <w:shd w:val="clear" w:color="auto" w:fill="FFFFFF"/>
        </w:rPr>
        <w:t xml:space="preserve"> regulacji ustawowych: zasada zrównoważonego rozwoju, zasada kompleksowości, zasada prewencji, zasada przezorności, zasada odpowiedzialności sprawcy – „zanieczyszczający płaci”, zasada integracji wymagań ochrony środowiska w politykach, planach i programach, zasada dostępu do informacji, zasada partycypacji publicznej, </w:t>
      </w:r>
      <w:r w:rsidRPr="00EE71E9">
        <w:rPr>
          <w:rFonts w:ascii="Times New Roman" w:hAnsi="Times New Roman"/>
          <w:sz w:val="24"/>
          <w:szCs w:val="24"/>
        </w:rPr>
        <w:t>z</w:t>
      </w:r>
      <w:r w:rsidRPr="00EE71E9">
        <w:rPr>
          <w:rFonts w:ascii="Times New Roman" w:hAnsi="Times New Roman"/>
          <w:sz w:val="24"/>
          <w:szCs w:val="24"/>
          <w:shd w:val="clear" w:color="auto" w:fill="FFFFFF"/>
        </w:rPr>
        <w:t>asada ujednolicania, zasada subsydiarności w prawie ochrony środowiska</w:t>
      </w:r>
      <w:r w:rsidR="007470DF">
        <w:rPr>
          <w:rFonts w:ascii="Times New Roman" w:hAnsi="Times New Roman"/>
          <w:sz w:val="24"/>
          <w:szCs w:val="24"/>
          <w:shd w:val="clear" w:color="auto" w:fill="FFFFFF"/>
        </w:rPr>
        <w:t>, uregulowanych w następujących przepisach:</w:t>
      </w:r>
    </w:p>
    <w:p w:rsidR="006C41AD" w:rsidRDefault="009477FF" w:rsidP="009477FF">
      <w:pPr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bookmarkStart w:id="1" w:name="_Hlk110595269"/>
      <w:r w:rsidRPr="008D6456">
        <w:rPr>
          <w:rFonts w:ascii="Times New Roman" w:hAnsi="Times New Roman"/>
          <w:b/>
          <w:bCs/>
          <w:sz w:val="24"/>
          <w:szCs w:val="24"/>
        </w:rPr>
        <w:t>u</w:t>
      </w:r>
      <w:r w:rsidR="006C41AD" w:rsidRPr="008D6456">
        <w:rPr>
          <w:rFonts w:ascii="Times New Roman" w:hAnsi="Times New Roman"/>
          <w:b/>
          <w:bCs/>
          <w:sz w:val="24"/>
          <w:szCs w:val="24"/>
        </w:rPr>
        <w:t>stawa</w:t>
      </w:r>
      <w:bookmarkEnd w:id="1"/>
      <w:r w:rsidR="006C41AD" w:rsidRPr="008D64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6456">
        <w:rPr>
          <w:rFonts w:ascii="Times New Roman" w:hAnsi="Times New Roman"/>
          <w:b/>
          <w:bCs/>
          <w:sz w:val="24"/>
          <w:szCs w:val="24"/>
        </w:rPr>
        <w:t>z dnia</w:t>
      </w:r>
      <w:r w:rsidR="006C41AD" w:rsidRPr="008D6456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D6456">
        <w:rPr>
          <w:rFonts w:ascii="Times New Roman" w:hAnsi="Times New Roman"/>
          <w:b/>
          <w:bCs/>
          <w:sz w:val="24"/>
          <w:szCs w:val="24"/>
        </w:rPr>
        <w:t xml:space="preserve">27 kwietnia 2001 r. </w:t>
      </w:r>
      <w:r w:rsidR="006C41AD" w:rsidRPr="008D6456">
        <w:rPr>
          <w:rFonts w:ascii="Times New Roman" w:hAnsi="Times New Roman"/>
          <w:b/>
          <w:bCs/>
          <w:sz w:val="24"/>
          <w:szCs w:val="24"/>
        </w:rPr>
        <w:t>Prawo ochrony środowiska</w:t>
      </w:r>
      <w:r w:rsidR="006C41AD" w:rsidRPr="00EE71E9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C41AD" w:rsidRPr="00EE71E9">
        <w:rPr>
          <w:rFonts w:ascii="Times New Roman" w:hAnsi="Times New Roman"/>
          <w:sz w:val="24"/>
          <w:szCs w:val="24"/>
        </w:rPr>
        <w:t xml:space="preserve"> Dz. U. z 2021 r. poz. 1973</w:t>
      </w:r>
      <w:r>
        <w:rPr>
          <w:rFonts w:ascii="Times New Roman" w:hAnsi="Times New Roman"/>
          <w:sz w:val="24"/>
          <w:szCs w:val="24"/>
        </w:rPr>
        <w:t xml:space="preserve"> z późn.zm.</w:t>
      </w:r>
      <w:r w:rsidR="006C41AD" w:rsidRPr="00EE71E9">
        <w:rPr>
          <w:rFonts w:ascii="Times New Roman" w:hAnsi="Times New Roman"/>
          <w:sz w:val="24"/>
          <w:szCs w:val="24"/>
        </w:rPr>
        <w:t>):</w:t>
      </w:r>
    </w:p>
    <w:p w:rsidR="009477FF" w:rsidRDefault="006C41AD" w:rsidP="009477FF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477FF">
        <w:rPr>
          <w:rFonts w:ascii="Times New Roman" w:hAnsi="Times New Roman"/>
          <w:sz w:val="24"/>
          <w:szCs w:val="24"/>
        </w:rPr>
        <w:t>Tytuł I Przepisy ogó</w:t>
      </w:r>
      <w:r w:rsidR="002D42D9" w:rsidRPr="009477FF">
        <w:rPr>
          <w:rFonts w:ascii="Times New Roman" w:hAnsi="Times New Roman"/>
          <w:sz w:val="24"/>
          <w:szCs w:val="24"/>
        </w:rPr>
        <w:t>lne (art. 1-art. 18 oraz art.</w:t>
      </w:r>
      <w:r w:rsidR="002E592E" w:rsidRPr="009477FF">
        <w:rPr>
          <w:rFonts w:ascii="Times New Roman" w:hAnsi="Times New Roman"/>
          <w:sz w:val="24"/>
          <w:szCs w:val="24"/>
        </w:rPr>
        <w:t xml:space="preserve"> </w:t>
      </w:r>
      <w:r w:rsidR="002D42D9" w:rsidRPr="009477FF">
        <w:rPr>
          <w:rFonts w:ascii="Times New Roman" w:hAnsi="Times New Roman"/>
          <w:sz w:val="24"/>
          <w:szCs w:val="24"/>
        </w:rPr>
        <w:t>77</w:t>
      </w:r>
      <w:r w:rsidRPr="009477FF">
        <w:rPr>
          <w:rFonts w:ascii="Times New Roman" w:hAnsi="Times New Roman"/>
          <w:sz w:val="24"/>
          <w:szCs w:val="24"/>
        </w:rPr>
        <w:t xml:space="preserve"> – art. 80c)</w:t>
      </w:r>
      <w:r w:rsidR="009477FF">
        <w:rPr>
          <w:rFonts w:ascii="Times New Roman" w:hAnsi="Times New Roman"/>
          <w:sz w:val="24"/>
          <w:szCs w:val="24"/>
        </w:rPr>
        <w:t>;</w:t>
      </w:r>
    </w:p>
    <w:p w:rsidR="006C41AD" w:rsidRDefault="009477FF" w:rsidP="009477FF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477FF">
        <w:rPr>
          <w:rFonts w:ascii="Times New Roman" w:hAnsi="Times New Roman"/>
          <w:sz w:val="24"/>
          <w:szCs w:val="24"/>
        </w:rPr>
        <w:t xml:space="preserve">Tytuł </w:t>
      </w:r>
      <w:r w:rsidR="006C41AD" w:rsidRPr="009477FF">
        <w:rPr>
          <w:rFonts w:ascii="Times New Roman" w:hAnsi="Times New Roman"/>
          <w:sz w:val="24"/>
          <w:szCs w:val="24"/>
        </w:rPr>
        <w:t xml:space="preserve"> II Ochrona zasobów środow</w:t>
      </w:r>
      <w:r w:rsidR="00F5712A" w:rsidRPr="009477FF">
        <w:rPr>
          <w:rFonts w:ascii="Times New Roman" w:hAnsi="Times New Roman"/>
          <w:sz w:val="24"/>
          <w:szCs w:val="24"/>
        </w:rPr>
        <w:t xml:space="preserve">iska (art. 81 -101r </w:t>
      </w:r>
      <w:r w:rsidR="00C152E6" w:rsidRPr="009477FF">
        <w:rPr>
          <w:rFonts w:ascii="Times New Roman" w:hAnsi="Times New Roman"/>
          <w:sz w:val="24"/>
          <w:szCs w:val="24"/>
        </w:rPr>
        <w:t>oraz art. 127</w:t>
      </w:r>
      <w:r w:rsidR="006C41AD" w:rsidRPr="009477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C41AD" w:rsidRDefault="009477FF" w:rsidP="009477FF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477FF">
        <w:rPr>
          <w:rFonts w:ascii="Times New Roman" w:hAnsi="Times New Roman"/>
          <w:sz w:val="24"/>
          <w:szCs w:val="24"/>
        </w:rPr>
        <w:t>Tytuł</w:t>
      </w:r>
      <w:r>
        <w:rPr>
          <w:rFonts w:ascii="Times New Roman" w:hAnsi="Times New Roman"/>
          <w:sz w:val="24"/>
          <w:szCs w:val="24"/>
        </w:rPr>
        <w:t xml:space="preserve"> </w:t>
      </w:r>
      <w:r w:rsidR="006C41AD" w:rsidRPr="009477FF">
        <w:rPr>
          <w:rFonts w:ascii="Times New Roman" w:hAnsi="Times New Roman"/>
          <w:sz w:val="24"/>
          <w:szCs w:val="24"/>
        </w:rPr>
        <w:t>III Przeciwdział</w:t>
      </w:r>
      <w:r w:rsidR="006340C4" w:rsidRPr="009477FF">
        <w:rPr>
          <w:rFonts w:ascii="Times New Roman" w:hAnsi="Times New Roman"/>
          <w:sz w:val="24"/>
          <w:szCs w:val="24"/>
        </w:rPr>
        <w:t>anie zanieczy</w:t>
      </w:r>
      <w:r w:rsidR="001520BC" w:rsidRPr="009477FF">
        <w:rPr>
          <w:rFonts w:ascii="Times New Roman" w:hAnsi="Times New Roman"/>
          <w:sz w:val="24"/>
          <w:szCs w:val="24"/>
        </w:rPr>
        <w:t>szczeniom (art. 180 – art. 183c</w:t>
      </w:r>
      <w:r w:rsidR="0017221E" w:rsidRPr="009477FF">
        <w:rPr>
          <w:rFonts w:ascii="Times New Roman" w:hAnsi="Times New Roman"/>
          <w:sz w:val="24"/>
          <w:szCs w:val="24"/>
        </w:rPr>
        <w:t xml:space="preserve"> oraz art. 193 – art. 200</w:t>
      </w:r>
      <w:r w:rsidR="006C41AD" w:rsidRPr="009477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C41AD" w:rsidRDefault="009477FF" w:rsidP="009477FF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477FF">
        <w:rPr>
          <w:rFonts w:ascii="Times New Roman" w:hAnsi="Times New Roman"/>
          <w:sz w:val="24"/>
          <w:szCs w:val="24"/>
        </w:rPr>
        <w:t>Tytuł</w:t>
      </w:r>
      <w:r>
        <w:rPr>
          <w:rFonts w:ascii="Times New Roman" w:hAnsi="Times New Roman"/>
          <w:sz w:val="24"/>
          <w:szCs w:val="24"/>
        </w:rPr>
        <w:t xml:space="preserve"> </w:t>
      </w:r>
      <w:r w:rsidR="006C41AD" w:rsidRPr="009477FF">
        <w:rPr>
          <w:rFonts w:ascii="Times New Roman" w:hAnsi="Times New Roman"/>
          <w:sz w:val="24"/>
          <w:szCs w:val="24"/>
        </w:rPr>
        <w:t>VI Odpowiedzialność w ochroni</w:t>
      </w:r>
      <w:r w:rsidR="00B77CD0" w:rsidRPr="009477FF">
        <w:rPr>
          <w:rFonts w:ascii="Times New Roman" w:hAnsi="Times New Roman"/>
          <w:sz w:val="24"/>
          <w:szCs w:val="24"/>
        </w:rPr>
        <w:t>e środowiska (art. 322- art. 328 oraz art. 332-</w:t>
      </w:r>
      <w:r w:rsidR="00E03A94" w:rsidRPr="009477FF">
        <w:rPr>
          <w:rFonts w:ascii="Times New Roman" w:hAnsi="Times New Roman"/>
          <w:sz w:val="24"/>
          <w:szCs w:val="24"/>
        </w:rPr>
        <w:t xml:space="preserve"> art. </w:t>
      </w:r>
      <w:r w:rsidR="00B77CD0" w:rsidRPr="009477FF">
        <w:rPr>
          <w:rFonts w:ascii="Times New Roman" w:hAnsi="Times New Roman"/>
          <w:sz w:val="24"/>
          <w:szCs w:val="24"/>
        </w:rPr>
        <w:t>336</w:t>
      </w:r>
      <w:r w:rsidR="00FA2F32" w:rsidRPr="009477FF">
        <w:rPr>
          <w:rFonts w:ascii="Times New Roman" w:hAnsi="Times New Roman"/>
          <w:sz w:val="24"/>
          <w:szCs w:val="24"/>
        </w:rPr>
        <w:t xml:space="preserve"> oraz art. 351</w:t>
      </w:r>
      <w:r w:rsidR="006C41AD" w:rsidRPr="009477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C41AD" w:rsidRDefault="009477FF" w:rsidP="009477FF">
      <w:pPr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D6456">
        <w:rPr>
          <w:rFonts w:ascii="Times New Roman" w:hAnsi="Times New Roman"/>
          <w:b/>
          <w:bCs/>
          <w:sz w:val="24"/>
          <w:szCs w:val="24"/>
        </w:rPr>
        <w:t xml:space="preserve">ustawa </w:t>
      </w:r>
      <w:r w:rsidR="006C41AD" w:rsidRPr="008D6456">
        <w:rPr>
          <w:rFonts w:ascii="Times New Roman" w:hAnsi="Times New Roman"/>
          <w:b/>
          <w:bCs/>
          <w:sz w:val="24"/>
          <w:szCs w:val="24"/>
        </w:rPr>
        <w:t>z dnia 14 grudnia 2012 r. o odpadach</w:t>
      </w:r>
      <w:r w:rsidR="006C41AD" w:rsidRPr="00EE71E9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6C41AD" w:rsidRPr="00EE71E9">
        <w:rPr>
          <w:rFonts w:ascii="Times New Roman" w:hAnsi="Times New Roman"/>
          <w:sz w:val="24"/>
          <w:szCs w:val="24"/>
        </w:rPr>
        <w:t xml:space="preserve"> Dz. U. z</w:t>
      </w:r>
      <w:r w:rsidR="00BD4C05" w:rsidRPr="00EE71E9">
        <w:rPr>
          <w:rFonts w:ascii="Times New Roman" w:hAnsi="Times New Roman"/>
          <w:sz w:val="24"/>
          <w:szCs w:val="24"/>
        </w:rPr>
        <w:t xml:space="preserve"> 2022 r. poz. 699, </w:t>
      </w:r>
      <w:r>
        <w:rPr>
          <w:rFonts w:ascii="Times New Roman" w:hAnsi="Times New Roman"/>
          <w:sz w:val="24"/>
          <w:szCs w:val="24"/>
        </w:rPr>
        <w:t>ze późn.zm.</w:t>
      </w:r>
      <w:r w:rsidR="006C41AD" w:rsidRPr="00EE71E9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 Dział </w:t>
      </w:r>
      <w:r w:rsidR="006C41AD" w:rsidRPr="009477FF">
        <w:rPr>
          <w:rFonts w:ascii="Times New Roman" w:hAnsi="Times New Roman"/>
          <w:sz w:val="24"/>
          <w:szCs w:val="24"/>
        </w:rPr>
        <w:t>II Zasady ogólne go</w:t>
      </w:r>
      <w:r w:rsidR="005C1158" w:rsidRPr="009477FF">
        <w:rPr>
          <w:rFonts w:ascii="Times New Roman" w:hAnsi="Times New Roman"/>
          <w:sz w:val="24"/>
          <w:szCs w:val="24"/>
        </w:rPr>
        <w:t>spodarki odpadami (art.16-art.20</w:t>
      </w:r>
      <w:r w:rsidR="006C41AD" w:rsidRPr="009477F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;</w:t>
      </w:r>
    </w:p>
    <w:p w:rsidR="006C41AD" w:rsidRDefault="009477FF" w:rsidP="00D41056">
      <w:pPr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D6456">
        <w:rPr>
          <w:rFonts w:ascii="Times New Roman" w:hAnsi="Times New Roman"/>
          <w:b/>
          <w:bCs/>
          <w:sz w:val="24"/>
          <w:szCs w:val="24"/>
        </w:rPr>
        <w:t xml:space="preserve">ustawa </w:t>
      </w:r>
      <w:r w:rsidR="006C41AD" w:rsidRPr="008D6456">
        <w:rPr>
          <w:rFonts w:ascii="Times New Roman" w:hAnsi="Times New Roman"/>
          <w:b/>
          <w:bCs/>
          <w:sz w:val="24"/>
          <w:szCs w:val="24"/>
        </w:rPr>
        <w:t>z dnia 16 kwietnia 2004 r. o ochronie przyrody</w:t>
      </w:r>
      <w:r w:rsidR="006C41AD" w:rsidRPr="00EE71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41056">
        <w:rPr>
          <w:rFonts w:ascii="Times New Roman" w:hAnsi="Times New Roman"/>
          <w:sz w:val="24"/>
          <w:szCs w:val="24"/>
        </w:rPr>
        <w:t>t.j</w:t>
      </w:r>
      <w:proofErr w:type="spellEnd"/>
      <w:r w:rsidR="00D41056">
        <w:rPr>
          <w:rFonts w:ascii="Times New Roman" w:hAnsi="Times New Roman"/>
          <w:sz w:val="24"/>
          <w:szCs w:val="24"/>
        </w:rPr>
        <w:t>.</w:t>
      </w:r>
      <w:r w:rsidR="006C41AD" w:rsidRPr="00EE71E9">
        <w:rPr>
          <w:rFonts w:ascii="Times New Roman" w:hAnsi="Times New Roman"/>
          <w:sz w:val="24"/>
          <w:szCs w:val="24"/>
        </w:rPr>
        <w:t xml:space="preserve"> </w:t>
      </w:r>
      <w:r w:rsidR="005879AC" w:rsidRPr="00EE71E9">
        <w:rPr>
          <w:rFonts w:ascii="Times New Roman" w:hAnsi="Times New Roman"/>
          <w:sz w:val="24"/>
          <w:szCs w:val="24"/>
        </w:rPr>
        <w:t>Dz. U. z 2022 r. poz. 916</w:t>
      </w:r>
      <w:r w:rsidR="006C41AD" w:rsidRPr="00EE71E9">
        <w:rPr>
          <w:rFonts w:ascii="Times New Roman" w:hAnsi="Times New Roman"/>
          <w:sz w:val="24"/>
          <w:szCs w:val="24"/>
        </w:rPr>
        <w:t>):</w:t>
      </w:r>
      <w:r w:rsidR="00D41056">
        <w:rPr>
          <w:rFonts w:ascii="Times New Roman" w:hAnsi="Times New Roman"/>
          <w:sz w:val="24"/>
          <w:szCs w:val="24"/>
        </w:rPr>
        <w:t xml:space="preserve"> </w:t>
      </w:r>
      <w:r w:rsidR="006C41AD" w:rsidRPr="00D41056">
        <w:rPr>
          <w:rFonts w:ascii="Times New Roman" w:hAnsi="Times New Roman"/>
          <w:sz w:val="24"/>
          <w:szCs w:val="24"/>
        </w:rPr>
        <w:t>Rozdział 1 Przepisy ogólne (art. 1-5)</w:t>
      </w:r>
      <w:r w:rsidR="00D41056">
        <w:rPr>
          <w:rFonts w:ascii="Times New Roman" w:hAnsi="Times New Roman"/>
          <w:sz w:val="24"/>
          <w:szCs w:val="24"/>
        </w:rPr>
        <w:t xml:space="preserve">; </w:t>
      </w:r>
      <w:r w:rsidR="006C41AD" w:rsidRPr="00D41056">
        <w:rPr>
          <w:rFonts w:ascii="Times New Roman" w:hAnsi="Times New Roman"/>
          <w:sz w:val="24"/>
          <w:szCs w:val="24"/>
        </w:rPr>
        <w:t>Rozdział 2 Formy ochrony przyrody (art.6-8</w:t>
      </w:r>
      <w:r w:rsidR="00D41056">
        <w:rPr>
          <w:rFonts w:ascii="Times New Roman" w:hAnsi="Times New Roman"/>
          <w:sz w:val="24"/>
          <w:szCs w:val="24"/>
        </w:rPr>
        <w:t>,</w:t>
      </w:r>
      <w:r w:rsidR="006C41AD" w:rsidRPr="00D41056">
        <w:rPr>
          <w:rFonts w:ascii="Times New Roman" w:hAnsi="Times New Roman"/>
          <w:sz w:val="24"/>
          <w:szCs w:val="24"/>
        </w:rPr>
        <w:t xml:space="preserve"> art. 13</w:t>
      </w:r>
      <w:r w:rsidR="00D41056">
        <w:rPr>
          <w:rFonts w:ascii="Times New Roman" w:hAnsi="Times New Roman"/>
          <w:sz w:val="24"/>
          <w:szCs w:val="24"/>
        </w:rPr>
        <w:t>,</w:t>
      </w:r>
      <w:r w:rsidR="006C41AD" w:rsidRPr="00D41056">
        <w:rPr>
          <w:rFonts w:ascii="Times New Roman" w:hAnsi="Times New Roman"/>
          <w:sz w:val="24"/>
          <w:szCs w:val="24"/>
        </w:rPr>
        <w:t xml:space="preserve"> art. 15-17</w:t>
      </w:r>
      <w:r w:rsidR="00D41056">
        <w:rPr>
          <w:rFonts w:ascii="Times New Roman" w:hAnsi="Times New Roman"/>
          <w:sz w:val="24"/>
          <w:szCs w:val="24"/>
        </w:rPr>
        <w:t>,</w:t>
      </w:r>
      <w:r w:rsidR="006C41AD" w:rsidRPr="00D41056">
        <w:rPr>
          <w:rFonts w:ascii="Times New Roman" w:hAnsi="Times New Roman"/>
          <w:sz w:val="24"/>
          <w:szCs w:val="24"/>
        </w:rPr>
        <w:t xml:space="preserve"> art. 23</w:t>
      </w:r>
      <w:r w:rsidR="00D41056">
        <w:rPr>
          <w:rFonts w:ascii="Times New Roman" w:hAnsi="Times New Roman"/>
          <w:sz w:val="24"/>
          <w:szCs w:val="24"/>
        </w:rPr>
        <w:t>,</w:t>
      </w:r>
      <w:r w:rsidR="006C41AD" w:rsidRPr="00D41056">
        <w:rPr>
          <w:rFonts w:ascii="Times New Roman" w:hAnsi="Times New Roman"/>
          <w:sz w:val="24"/>
          <w:szCs w:val="24"/>
        </w:rPr>
        <w:t xml:space="preserve"> art. 24</w:t>
      </w:r>
      <w:r w:rsidR="00D41056">
        <w:rPr>
          <w:rFonts w:ascii="Times New Roman" w:hAnsi="Times New Roman"/>
          <w:sz w:val="24"/>
          <w:szCs w:val="24"/>
        </w:rPr>
        <w:t>,</w:t>
      </w:r>
      <w:r w:rsidR="006C41AD" w:rsidRPr="00D41056">
        <w:rPr>
          <w:rFonts w:ascii="Times New Roman" w:hAnsi="Times New Roman"/>
          <w:sz w:val="24"/>
          <w:szCs w:val="24"/>
        </w:rPr>
        <w:t xml:space="preserve"> art. 25-37d</w:t>
      </w:r>
      <w:r w:rsidR="00D41056">
        <w:rPr>
          <w:rFonts w:ascii="Times New Roman" w:hAnsi="Times New Roman"/>
          <w:sz w:val="24"/>
          <w:szCs w:val="24"/>
        </w:rPr>
        <w:t xml:space="preserve">, </w:t>
      </w:r>
      <w:r w:rsidR="006C41AD" w:rsidRPr="00D41056">
        <w:rPr>
          <w:rFonts w:ascii="Times New Roman" w:hAnsi="Times New Roman"/>
          <w:sz w:val="24"/>
          <w:szCs w:val="24"/>
        </w:rPr>
        <w:t>art. 40-45</w:t>
      </w:r>
      <w:r w:rsidR="00D41056">
        <w:rPr>
          <w:rFonts w:ascii="Times New Roman" w:hAnsi="Times New Roman"/>
          <w:sz w:val="24"/>
          <w:szCs w:val="24"/>
        </w:rPr>
        <w:t>,</w:t>
      </w:r>
      <w:r w:rsidR="006C41AD" w:rsidRPr="00D41056">
        <w:rPr>
          <w:rFonts w:ascii="Times New Roman" w:hAnsi="Times New Roman"/>
          <w:sz w:val="24"/>
          <w:szCs w:val="24"/>
        </w:rPr>
        <w:t xml:space="preserve"> art. 46-52)</w:t>
      </w:r>
      <w:r w:rsidR="00D41056">
        <w:rPr>
          <w:rFonts w:ascii="Times New Roman" w:hAnsi="Times New Roman"/>
          <w:sz w:val="24"/>
          <w:szCs w:val="24"/>
        </w:rPr>
        <w:t>;</w:t>
      </w:r>
    </w:p>
    <w:p w:rsidR="00D41056" w:rsidRPr="00EE71E9" w:rsidRDefault="009D36C3" w:rsidP="008D6456">
      <w:pPr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8D6456">
        <w:rPr>
          <w:rFonts w:ascii="Times New Roman" w:hAnsi="Times New Roman"/>
          <w:b/>
          <w:bCs/>
          <w:sz w:val="24"/>
          <w:szCs w:val="24"/>
        </w:rPr>
        <w:t>u</w:t>
      </w:r>
      <w:r w:rsidR="00906A6A" w:rsidRPr="008D6456">
        <w:rPr>
          <w:rFonts w:ascii="Times New Roman" w:hAnsi="Times New Roman"/>
          <w:b/>
          <w:bCs/>
          <w:sz w:val="24"/>
          <w:szCs w:val="24"/>
        </w:rPr>
        <w:t>stawa z dnia 28 września 1991 r. o lasach</w:t>
      </w:r>
      <w:r w:rsidR="00906A6A" w:rsidRPr="00EE71E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D41056">
        <w:rPr>
          <w:rFonts w:ascii="Times New Roman" w:hAnsi="Times New Roman"/>
          <w:sz w:val="24"/>
          <w:szCs w:val="24"/>
        </w:rPr>
        <w:t>t.j</w:t>
      </w:r>
      <w:proofErr w:type="spellEnd"/>
      <w:r w:rsidR="00D41056">
        <w:rPr>
          <w:rFonts w:ascii="Times New Roman" w:hAnsi="Times New Roman"/>
          <w:sz w:val="24"/>
          <w:szCs w:val="24"/>
        </w:rPr>
        <w:t xml:space="preserve">. Dz.U. z </w:t>
      </w:r>
      <w:r w:rsidR="00906A6A" w:rsidRPr="00EE71E9">
        <w:rPr>
          <w:rFonts w:ascii="Times New Roman" w:hAnsi="Times New Roman"/>
          <w:sz w:val="24"/>
          <w:szCs w:val="24"/>
        </w:rPr>
        <w:t>2022 r. poz. 672)</w:t>
      </w:r>
      <w:r w:rsidR="00D41056">
        <w:rPr>
          <w:rFonts w:ascii="Times New Roman" w:hAnsi="Times New Roman"/>
          <w:sz w:val="24"/>
          <w:szCs w:val="24"/>
        </w:rPr>
        <w:t>:</w:t>
      </w:r>
    </w:p>
    <w:p w:rsidR="006C41AD" w:rsidRDefault="00906A6A" w:rsidP="008D6456">
      <w:pPr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D41056">
        <w:rPr>
          <w:rFonts w:ascii="Times New Roman" w:hAnsi="Times New Roman"/>
          <w:sz w:val="24"/>
          <w:szCs w:val="24"/>
        </w:rPr>
        <w:t>Rozdział 1 Przepisy ogólne (art. 8 –art.13)</w:t>
      </w:r>
      <w:r w:rsidR="00D41056">
        <w:rPr>
          <w:rFonts w:ascii="Times New Roman" w:hAnsi="Times New Roman"/>
          <w:sz w:val="24"/>
          <w:szCs w:val="24"/>
        </w:rPr>
        <w:t xml:space="preserve">; </w:t>
      </w:r>
      <w:r w:rsidRPr="00EE71E9">
        <w:rPr>
          <w:rFonts w:ascii="Times New Roman" w:hAnsi="Times New Roman"/>
          <w:sz w:val="24"/>
          <w:szCs w:val="24"/>
        </w:rPr>
        <w:t>Rozdział 5 Zasady udostępniania lasów (art. 26-31</w:t>
      </w:r>
      <w:r w:rsidR="00D41056">
        <w:rPr>
          <w:rFonts w:ascii="Times New Roman" w:hAnsi="Times New Roman"/>
          <w:sz w:val="24"/>
          <w:szCs w:val="24"/>
        </w:rPr>
        <w:t>).</w:t>
      </w:r>
    </w:p>
    <w:p w:rsidR="00EE71E9" w:rsidRPr="00EE71E9" w:rsidRDefault="00EE71E9" w:rsidP="00EE71E9">
      <w:pPr>
        <w:spacing w:line="276" w:lineRule="auto"/>
        <w:ind w:left="720"/>
        <w:rPr>
          <w:rFonts w:ascii="Times New Roman" w:hAnsi="Times New Roman"/>
          <w:sz w:val="24"/>
          <w:szCs w:val="24"/>
        </w:rPr>
      </w:pPr>
    </w:p>
    <w:p w:rsidR="006C41AD" w:rsidRPr="00EE71E9" w:rsidRDefault="006C41AD" w:rsidP="00EE71E9">
      <w:pPr>
        <w:pStyle w:val="Akapitzlist"/>
        <w:numPr>
          <w:ilvl w:val="0"/>
          <w:numId w:val="6"/>
        </w:numPr>
        <w:shd w:val="clear" w:color="auto" w:fill="FFFFFF"/>
        <w:spacing w:after="120" w:line="276" w:lineRule="auto"/>
        <w:jc w:val="both"/>
        <w:rPr>
          <w:rFonts w:ascii="Times New Roman" w:hAnsi="Times New Roman"/>
          <w:color w:val="000000"/>
        </w:rPr>
      </w:pPr>
      <w:r w:rsidRPr="00EE71E9">
        <w:rPr>
          <w:rFonts w:ascii="Times New Roman" w:hAnsi="Times New Roman"/>
        </w:rPr>
        <w:t>Przed przystąpieniem do I etapu,</w:t>
      </w:r>
      <w:r w:rsidRPr="00EE71E9">
        <w:rPr>
          <w:rFonts w:ascii="Times New Roman" w:hAnsi="Times New Roman"/>
          <w:color w:val="000000"/>
        </w:rPr>
        <w:t xml:space="preserve"> Uczestnik loguje się na stronę internetową </w:t>
      </w:r>
      <w:hyperlink r:id="rId9" w:history="1">
        <w:r w:rsidRPr="00EE71E9">
          <w:rPr>
            <w:rStyle w:val="Hipercze"/>
            <w:rFonts w:ascii="Times New Roman" w:hAnsi="Times New Roman"/>
          </w:rPr>
          <w:t>https://konkurswiedzy.ansl.edu.pl</w:t>
        </w:r>
      </w:hyperlink>
      <w:r w:rsidRPr="00EE71E9">
        <w:rPr>
          <w:rFonts w:ascii="Times New Roman" w:hAnsi="Times New Roman"/>
          <w:color w:val="000000"/>
        </w:rPr>
        <w:t xml:space="preserve">. </w:t>
      </w:r>
      <w:r w:rsidRPr="00EE71E9">
        <w:rPr>
          <w:rFonts w:ascii="Times New Roman" w:hAnsi="Times New Roman"/>
        </w:rPr>
        <w:t>Komisja dokonuje sprawdzenia zgodności danych uczestnika z listą zarejestrowanych uczestników.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Pytania testowe dotyczą wyłącznie powyżej wskazanych przepisów. Test składa się z 20 pytań, mających charakter zamknięty i jednokrotnego wyboru. Czas na rozwiązanie testu wynosi 15 min. Uczestnik może zakończyć rozwiązywanie testu przed upływem</w:t>
      </w:r>
      <w:r w:rsidR="002E592E" w:rsidRPr="00EE71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71E9">
        <w:rPr>
          <w:rFonts w:ascii="Times New Roman" w:hAnsi="Times New Roman"/>
          <w:color w:val="000000"/>
          <w:sz w:val="24"/>
          <w:szCs w:val="24"/>
        </w:rPr>
        <w:t>15 minut.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Po zakończeniu rozwiązywania testów przez wszystkich Uczestników, Komisja przystępuje do ustalenia wyników I etapu Konkursu</w:t>
      </w:r>
      <w:r w:rsidRPr="00EE71E9">
        <w:rPr>
          <w:rFonts w:ascii="Times New Roman" w:hAnsi="Times New Roman"/>
          <w:color w:val="000000"/>
          <w:sz w:val="24"/>
          <w:szCs w:val="24"/>
        </w:rPr>
        <w:t>. Uczestnik Konkursu w I etapie może otrzymać maksymalnie 20 punktów. Nie stosuje się punktów ujemnych. Za prawidłową odpowiedź przyznaje się 1 pkt, za nieprawidłową - 0 pkt. Poprawienie odpowiedzi nie jest dopuszczalne.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lastRenderedPageBreak/>
        <w:t>Po ustaleniu wyników I etapu, Komisja dopuszcza do II etapu Konkursu 10</w:t>
      </w:r>
      <w:r w:rsidR="002E592E" w:rsidRPr="00EE71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71E9">
        <w:rPr>
          <w:rFonts w:ascii="Times New Roman" w:hAnsi="Times New Roman"/>
          <w:color w:val="000000"/>
          <w:sz w:val="24"/>
          <w:szCs w:val="24"/>
        </w:rPr>
        <w:t>Uczestników, którzy otrzymali w I etapie konkursu największą liczbę punktów. W przypadku spełnienia powyższego warunku przez większą liczbę uczestników, do Finału zostają zakwalifikowani wszyscy uprawnieni.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 xml:space="preserve">Przewodniczący Komisji Egzaminacyjnej ogłosi wyniki I etapu Konkursu za pośrednictwem narzędzia </w:t>
      </w:r>
      <w:proofErr w:type="spellStart"/>
      <w:r w:rsidRPr="00EE71E9">
        <w:rPr>
          <w:rFonts w:ascii="Times New Roman" w:hAnsi="Times New Roman"/>
          <w:color w:val="000000"/>
          <w:sz w:val="24"/>
          <w:szCs w:val="24"/>
        </w:rPr>
        <w:t>BigBlueButton</w:t>
      </w:r>
      <w:proofErr w:type="spellEnd"/>
      <w:r w:rsidRPr="00EE71E9">
        <w:rPr>
          <w:rFonts w:ascii="Times New Roman" w:hAnsi="Times New Roman"/>
          <w:sz w:val="24"/>
          <w:szCs w:val="24"/>
        </w:rPr>
        <w:t xml:space="preserve">, dostępnego w ramach platformy </w:t>
      </w:r>
      <w:proofErr w:type="spellStart"/>
      <w:r w:rsidRPr="00EE71E9">
        <w:rPr>
          <w:rFonts w:ascii="Times New Roman" w:hAnsi="Times New Roman"/>
          <w:sz w:val="24"/>
          <w:szCs w:val="24"/>
        </w:rPr>
        <w:t>Moodle</w:t>
      </w:r>
      <w:proofErr w:type="spellEnd"/>
      <w:r w:rsidRPr="00EE71E9">
        <w:rPr>
          <w:rFonts w:ascii="Times New Roman" w:hAnsi="Times New Roman"/>
          <w:sz w:val="24"/>
          <w:szCs w:val="24"/>
        </w:rPr>
        <w:t>.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b/>
          <w:color w:val="000000"/>
          <w:sz w:val="24"/>
          <w:szCs w:val="24"/>
        </w:rPr>
        <w:t xml:space="preserve">II etap konkursu </w:t>
      </w:r>
      <w:r w:rsidRPr="00EE71E9">
        <w:rPr>
          <w:rFonts w:ascii="Times New Roman" w:hAnsi="Times New Roman"/>
          <w:color w:val="000000"/>
          <w:sz w:val="24"/>
          <w:szCs w:val="24"/>
        </w:rPr>
        <w:t xml:space="preserve">polega na udzieleniu przez Uczestnika ustnej odpowiedzi na 2 wylosowane przez niego pytania, za pośrednictwem narzędzia </w:t>
      </w:r>
      <w:proofErr w:type="spellStart"/>
      <w:r w:rsidRPr="00EE71E9">
        <w:rPr>
          <w:rFonts w:ascii="Times New Roman" w:hAnsi="Times New Roman"/>
          <w:color w:val="000000"/>
          <w:sz w:val="24"/>
          <w:szCs w:val="24"/>
        </w:rPr>
        <w:t>BigBlueButton</w:t>
      </w:r>
      <w:proofErr w:type="spellEnd"/>
      <w:r w:rsidRPr="00EE71E9">
        <w:rPr>
          <w:rFonts w:ascii="Times New Roman" w:hAnsi="Times New Roman"/>
          <w:color w:val="000000"/>
          <w:sz w:val="24"/>
          <w:szCs w:val="24"/>
        </w:rPr>
        <w:t xml:space="preserve"> dostępnego w ramach platformy </w:t>
      </w:r>
      <w:proofErr w:type="spellStart"/>
      <w:r w:rsidRPr="00EE71E9">
        <w:rPr>
          <w:rFonts w:ascii="Times New Roman" w:hAnsi="Times New Roman"/>
          <w:color w:val="000000"/>
          <w:sz w:val="24"/>
          <w:szCs w:val="24"/>
        </w:rPr>
        <w:t>Moodle</w:t>
      </w:r>
      <w:proofErr w:type="spellEnd"/>
      <w:r w:rsidRPr="00EE71E9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 xml:space="preserve">Losowanie pytań odbywa sią poprzez wskazanie przez Uczestnika numeru pytania od 1 do 30. Wykorzystane pytania zostają usunięte z puli pytań. Uczestnik konkursu ma 10 min. na przygotowanie się do udzielenia </w:t>
      </w:r>
      <w:r w:rsidR="003C26D4">
        <w:rPr>
          <w:rFonts w:ascii="Times New Roman" w:hAnsi="Times New Roman"/>
          <w:color w:val="000000"/>
          <w:sz w:val="24"/>
          <w:szCs w:val="24"/>
        </w:rPr>
        <w:t xml:space="preserve">ustnej </w:t>
      </w:r>
      <w:r w:rsidRPr="00EE71E9">
        <w:rPr>
          <w:rFonts w:ascii="Times New Roman" w:hAnsi="Times New Roman"/>
          <w:color w:val="000000"/>
          <w:sz w:val="24"/>
          <w:szCs w:val="24"/>
        </w:rPr>
        <w:t>odpowiedzi.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 xml:space="preserve">Uczestnicy II etapu Konkursu (Finaliści) prezentują swoje </w:t>
      </w:r>
      <w:r w:rsidR="003C26D4">
        <w:rPr>
          <w:rFonts w:ascii="Times New Roman" w:hAnsi="Times New Roman"/>
          <w:color w:val="000000"/>
          <w:sz w:val="24"/>
          <w:szCs w:val="24"/>
        </w:rPr>
        <w:t>odpowiedzi</w:t>
      </w:r>
      <w:r w:rsidR="003C26D4" w:rsidRPr="00EE71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E71E9">
        <w:rPr>
          <w:rFonts w:ascii="Times New Roman" w:hAnsi="Times New Roman"/>
          <w:color w:val="000000"/>
          <w:sz w:val="24"/>
          <w:szCs w:val="24"/>
        </w:rPr>
        <w:t>przed Komisją pojedynczo, w kolejności alfabetycznej.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Każdy z członków Komisji ma prawo po wysłuchaniu Finalisty zadać mu maksymalnie 1 pytanie uzupełniające, dotyczące wylosowanego przez Uczestnika pytania.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after="120" w:line="276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Każdy z członków Komisji po wysłuchaniu Finalisty przyznaje mu maksymalnie 10 pkt, na które składają się: 1-5 pkt - za poprawność udzielonej odpowiedzi, 1-5 pkt - za zakres posiadanej wiedzy oraz umiejętność jej zaprezentowania.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after="120" w:line="276" w:lineRule="auto"/>
        <w:ind w:left="357" w:hanging="357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 xml:space="preserve">Po wysłuchaniu odpowiedzi wszystkich Finalistów, Komisja przystępuje do zliczenia punktacji z I </w:t>
      </w:r>
      <w:proofErr w:type="spellStart"/>
      <w:r w:rsidRPr="00EE71E9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EE71E9">
        <w:rPr>
          <w:rFonts w:ascii="Times New Roman" w:hAnsi="Times New Roman"/>
          <w:color w:val="000000"/>
          <w:sz w:val="24"/>
          <w:szCs w:val="24"/>
        </w:rPr>
        <w:t xml:space="preserve"> II etapu Konkursu, wskazując następnie trzech Laureatów Konkursu za zajęcie I, I</w:t>
      </w:r>
      <w:r w:rsidRPr="00EE71E9">
        <w:rPr>
          <w:rFonts w:ascii="Times New Roman" w:hAnsi="Times New Roman"/>
          <w:sz w:val="24"/>
          <w:szCs w:val="24"/>
        </w:rPr>
        <w:t>I i III miejsca w Finale.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before="100" w:beforeAutospacing="1" w:after="120"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 xml:space="preserve">Skargi </w:t>
      </w:r>
      <w:r w:rsidRPr="00EE71E9">
        <w:rPr>
          <w:rFonts w:ascii="Times New Roman" w:hAnsi="Times New Roman"/>
          <w:color w:val="000000"/>
          <w:sz w:val="24"/>
          <w:szCs w:val="24"/>
        </w:rPr>
        <w:t xml:space="preserve">uczestników Konkursu rozpatruje Kierownik Zakładu Administracji po zasięgnięciu opinii Komitetu Organizacyjnego Konkursu. 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after="120" w:line="276" w:lineRule="auto"/>
        <w:ind w:left="357" w:hanging="357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Organizator zastrzega sobie prawo do odwołania Konkursu z ważnych przyczyn organizacyjnych.</w:t>
      </w:r>
    </w:p>
    <w:p w:rsidR="006C41AD" w:rsidRPr="00EE71E9" w:rsidRDefault="006C41AD" w:rsidP="00EE71E9">
      <w:pPr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O wszelkich ewentualnych zmianach terminów organizatorzy powiadomią</w:t>
      </w:r>
      <w:r w:rsidRPr="00EE71E9">
        <w:rPr>
          <w:rFonts w:ascii="Times New Roman" w:hAnsi="Times New Roman"/>
          <w:color w:val="333333"/>
          <w:sz w:val="24"/>
          <w:szCs w:val="24"/>
        </w:rPr>
        <w:t xml:space="preserve"> drogą </w:t>
      </w:r>
      <w:r w:rsidRPr="00EE71E9">
        <w:rPr>
          <w:rFonts w:ascii="Times New Roman" w:hAnsi="Times New Roman"/>
          <w:color w:val="333333"/>
          <w:sz w:val="24"/>
          <w:szCs w:val="24"/>
        </w:rPr>
        <w:br/>
      </w:r>
      <w:r w:rsidRPr="00EE71E9">
        <w:rPr>
          <w:rFonts w:ascii="Times New Roman" w:hAnsi="Times New Roman"/>
          <w:color w:val="000000"/>
          <w:sz w:val="24"/>
          <w:szCs w:val="24"/>
        </w:rPr>
        <w:t>e-mailową</w:t>
      </w:r>
      <w:r w:rsidRPr="00EE71E9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EE71E9">
        <w:rPr>
          <w:rFonts w:ascii="Times New Roman" w:hAnsi="Times New Roman"/>
          <w:color w:val="000000"/>
          <w:sz w:val="24"/>
          <w:szCs w:val="24"/>
        </w:rPr>
        <w:t>zainteresowanych.</w:t>
      </w:r>
    </w:p>
    <w:p w:rsidR="006C41AD" w:rsidRPr="00EE71E9" w:rsidRDefault="002E592E" w:rsidP="00EE71E9">
      <w:pPr>
        <w:numPr>
          <w:ilvl w:val="0"/>
          <w:numId w:val="6"/>
        </w:num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 xml:space="preserve">ANS </w:t>
      </w:r>
      <w:r w:rsidR="006C41AD" w:rsidRPr="00EE71E9">
        <w:rPr>
          <w:rFonts w:ascii="Times New Roman" w:hAnsi="Times New Roman"/>
          <w:color w:val="000000"/>
          <w:sz w:val="24"/>
          <w:szCs w:val="24"/>
        </w:rPr>
        <w:t xml:space="preserve">w Łomży nie bierze odpowiedzialności za ewentualne nieprawidłowości związane </w:t>
      </w:r>
      <w:r w:rsidR="006C41AD" w:rsidRPr="00EE71E9">
        <w:rPr>
          <w:rFonts w:ascii="Times New Roman" w:hAnsi="Times New Roman"/>
          <w:color w:val="000000"/>
          <w:sz w:val="24"/>
          <w:szCs w:val="24"/>
        </w:rPr>
        <w:br/>
        <w:t xml:space="preserve">z awarią sprzętu informatycznego (mimo stosowanych zabezpieczeń) lub z długotrwałą przerwą w dostawie energii, wystąpienie błędów w systemie informatycznym, których nie uda </w:t>
      </w:r>
      <w:proofErr w:type="spellStart"/>
      <w:r w:rsidR="006C41AD" w:rsidRPr="00EE71E9">
        <w:rPr>
          <w:rFonts w:ascii="Times New Roman" w:hAnsi="Times New Roman"/>
          <w:color w:val="000000"/>
          <w:sz w:val="24"/>
          <w:szCs w:val="24"/>
        </w:rPr>
        <w:t>sie</w:t>
      </w:r>
      <w:proofErr w:type="spellEnd"/>
      <w:r w:rsidR="006C41AD" w:rsidRPr="00EE71E9">
        <w:rPr>
          <w:rFonts w:ascii="Times New Roman" w:hAnsi="Times New Roman"/>
          <w:color w:val="000000"/>
          <w:sz w:val="24"/>
          <w:szCs w:val="24"/>
        </w:rPr>
        <w:t xml:space="preserve">̨ wcześniej ujawnić mimo zastosowania procedur testujących oraz za szkody powstałe z winy osób trzecich, na przykład zaburzających pracę systemu poprzez Internet lub inną drogą. </w:t>
      </w:r>
    </w:p>
    <w:p w:rsidR="006C41AD" w:rsidRPr="00EE71E9" w:rsidRDefault="006C41AD" w:rsidP="00EE71E9">
      <w:pPr>
        <w:pStyle w:val="Akapitzlist"/>
        <w:shd w:val="clear" w:color="auto" w:fill="FFFFFF"/>
        <w:spacing w:after="120" w:line="276" w:lineRule="auto"/>
        <w:ind w:left="0"/>
        <w:jc w:val="both"/>
        <w:rPr>
          <w:rFonts w:ascii="Times New Roman" w:hAnsi="Times New Roman"/>
          <w:b/>
          <w:color w:val="000000"/>
        </w:rPr>
      </w:pPr>
    </w:p>
    <w:p w:rsidR="006C41AD" w:rsidRPr="00EE71E9" w:rsidRDefault="006C41AD" w:rsidP="00EE71E9">
      <w:pPr>
        <w:pStyle w:val="Akapitzlist"/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/>
          <w:color w:val="000000"/>
          <w:u w:val="single"/>
        </w:rPr>
      </w:pPr>
      <w:r w:rsidRPr="00EE71E9">
        <w:rPr>
          <w:rFonts w:ascii="Times New Roman" w:hAnsi="Times New Roman"/>
          <w:b/>
          <w:color w:val="000000"/>
        </w:rPr>
        <w:t>NAGRODY</w:t>
      </w:r>
    </w:p>
    <w:p w:rsidR="006C41AD" w:rsidRPr="00EE71E9" w:rsidRDefault="006C41AD" w:rsidP="00EE71E9">
      <w:pPr>
        <w:pStyle w:val="Akapitzlist"/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/>
          <w:b/>
          <w:color w:val="000000"/>
        </w:rPr>
      </w:pPr>
      <w:r w:rsidRPr="00EE71E9">
        <w:rPr>
          <w:rFonts w:ascii="Times New Roman" w:hAnsi="Times New Roman"/>
          <w:bCs/>
          <w:color w:val="000000"/>
        </w:rPr>
        <w:lastRenderedPageBreak/>
        <w:t>1.</w:t>
      </w:r>
      <w:r w:rsidRPr="00EE71E9">
        <w:rPr>
          <w:rFonts w:ascii="Times New Roman" w:hAnsi="Times New Roman"/>
          <w:b/>
          <w:color w:val="000000"/>
        </w:rPr>
        <w:t xml:space="preserve">Finaliści (uczestnicy, którzy przeszli do II etapu konkursu) </w:t>
      </w:r>
      <w:r w:rsidRPr="00EE71E9">
        <w:rPr>
          <w:rFonts w:ascii="Times New Roman" w:hAnsi="Times New Roman"/>
          <w:color w:val="000000"/>
        </w:rPr>
        <w:t>otrzymują Dyplom poświadczający zakwalifikowanie się do Finału Konkursu oraz nagrody rzeczowe ufundowane przez sponsorów Konkursu.</w:t>
      </w:r>
    </w:p>
    <w:p w:rsidR="006C41AD" w:rsidRPr="00EE71E9" w:rsidRDefault="006C41AD" w:rsidP="00EE71E9">
      <w:pPr>
        <w:pStyle w:val="Akapitzlist"/>
        <w:shd w:val="clear" w:color="auto" w:fill="FFFFFF"/>
        <w:spacing w:after="12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EE71E9">
        <w:rPr>
          <w:rFonts w:ascii="Times New Roman" w:hAnsi="Times New Roman"/>
          <w:bCs/>
          <w:color w:val="000000"/>
        </w:rPr>
        <w:t>2.</w:t>
      </w:r>
      <w:r w:rsidRPr="00EE71E9">
        <w:rPr>
          <w:rFonts w:ascii="Times New Roman" w:hAnsi="Times New Roman"/>
          <w:b/>
          <w:color w:val="000000"/>
        </w:rPr>
        <w:t xml:space="preserve">Laureaci konkursu (I, II i III miejsce) </w:t>
      </w:r>
      <w:r w:rsidRPr="00EE71E9">
        <w:rPr>
          <w:rFonts w:ascii="Times New Roman" w:hAnsi="Times New Roman"/>
          <w:color w:val="000000"/>
        </w:rPr>
        <w:t>otrzymują Dyplom Laureata oraz nagrody rzeczowe ufundowane przez sponsorów Konkursu.</w:t>
      </w:r>
    </w:p>
    <w:p w:rsidR="006C41AD" w:rsidRPr="00EE71E9" w:rsidRDefault="006C41AD" w:rsidP="00EE71E9">
      <w:pPr>
        <w:shd w:val="clear" w:color="auto" w:fill="FFFFFF"/>
        <w:spacing w:after="12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 xml:space="preserve">3. Dyplomy i nagrody Finalistom oraz dyplomy i nagrody trzem Laureatom Konkursu zostaną przesłane na wskazane adresy </w:t>
      </w:r>
      <w:r w:rsidRPr="00EE71E9">
        <w:rPr>
          <w:rStyle w:val="Odwoaniedokomentarza"/>
          <w:rFonts w:ascii="Times New Roman" w:hAnsi="Times New Roman"/>
          <w:sz w:val="24"/>
          <w:szCs w:val="24"/>
        </w:rPr>
        <w:t xml:space="preserve">korespondencyjne </w:t>
      </w:r>
      <w:r w:rsidRPr="00EE71E9">
        <w:rPr>
          <w:rFonts w:ascii="Times New Roman" w:hAnsi="Times New Roman"/>
          <w:sz w:val="24"/>
          <w:szCs w:val="24"/>
        </w:rPr>
        <w:t>bezpośrednio po ogłoszeniu wyników Konkursu.</w:t>
      </w:r>
    </w:p>
    <w:p w:rsidR="006C41AD" w:rsidRPr="00EE71E9" w:rsidRDefault="006C41AD" w:rsidP="00EE71E9">
      <w:pPr>
        <w:shd w:val="clear" w:color="auto" w:fill="FFFFFF"/>
        <w:spacing w:after="120"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 xml:space="preserve">4. Organizator dopuszcza możliwość uroczystego wręczenia dyplomów nagród Finalistom i Laureatom Konkursu w siedzibie </w:t>
      </w:r>
      <w:r w:rsidR="002E592E" w:rsidRPr="00EE71E9">
        <w:rPr>
          <w:rFonts w:ascii="Times New Roman" w:hAnsi="Times New Roman"/>
          <w:sz w:val="24"/>
          <w:szCs w:val="24"/>
        </w:rPr>
        <w:t>ANS</w:t>
      </w:r>
      <w:r w:rsidRPr="00EE71E9">
        <w:rPr>
          <w:rFonts w:ascii="Times New Roman" w:hAnsi="Times New Roman"/>
          <w:sz w:val="24"/>
          <w:szCs w:val="24"/>
        </w:rPr>
        <w:t xml:space="preserve"> w Łomży w terminie późniejszym, jeżeli pozwoli na to sytuacja pandemiczna.</w:t>
      </w:r>
    </w:p>
    <w:p w:rsidR="006C41AD" w:rsidRPr="00EE71E9" w:rsidRDefault="006C41AD" w:rsidP="00EE71E9">
      <w:pPr>
        <w:pStyle w:val="Akapitzlist"/>
        <w:shd w:val="clear" w:color="auto" w:fill="FFFFFF"/>
        <w:spacing w:after="120" w:line="276" w:lineRule="auto"/>
        <w:ind w:left="0"/>
        <w:jc w:val="both"/>
        <w:rPr>
          <w:rFonts w:ascii="Times New Roman" w:eastAsia="Times New Roman" w:hAnsi="Times New Roman"/>
        </w:rPr>
      </w:pP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b/>
          <w:color w:val="000000"/>
          <w:sz w:val="24"/>
          <w:szCs w:val="24"/>
        </w:rPr>
        <w:t>FUNDATORZY NAGRÓD I SPONSORZY</w:t>
      </w:r>
    </w:p>
    <w:p w:rsidR="006C41AD" w:rsidRPr="00EE71E9" w:rsidRDefault="006C41AD" w:rsidP="00EE71E9">
      <w:pPr>
        <w:numPr>
          <w:ilvl w:val="0"/>
          <w:numId w:val="8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Fundatorami nagród mogą zostać osoby prawne lub fizyczne, które zadeklarują i przekażą nagrody na rzecz Laureatów Konkursu.</w:t>
      </w:r>
    </w:p>
    <w:p w:rsidR="006C41AD" w:rsidRPr="00EE71E9" w:rsidRDefault="006C41AD" w:rsidP="00EE71E9">
      <w:pPr>
        <w:numPr>
          <w:ilvl w:val="0"/>
          <w:numId w:val="8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Oferty fundatorów nagród i sponsorów przyjmuje Przewodniczący lub Zastępcy Przewodniczącego Komitetu Organizacyjnego Konkursu.</w:t>
      </w:r>
    </w:p>
    <w:p w:rsidR="006C41AD" w:rsidRPr="00EE71E9" w:rsidRDefault="006C41AD" w:rsidP="00EE71E9">
      <w:pPr>
        <w:numPr>
          <w:ilvl w:val="0"/>
          <w:numId w:val="8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Sponsorami Konkursu mogą zostać osoby prawne lub fizyczne, które zadeklarują i przekażą nagrody na rzecz Laureatów Konkursu albo zobowiążą się do wspomagania Konkursu w innych formach albo zadeklarują stałą współpracę.</w:t>
      </w:r>
    </w:p>
    <w:p w:rsidR="006C41AD" w:rsidRPr="00EE71E9" w:rsidRDefault="006C41AD" w:rsidP="00EE71E9">
      <w:pPr>
        <w:numPr>
          <w:ilvl w:val="0"/>
          <w:numId w:val="8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Umowy ze sponsorami i fundatorami zawiera Przewodniczący lub jeden z Zastępców Przewodniczącego Komitetu Organizacyjnego Konkursu zgodnie z obowiązującymi przepisami Kodeksu cywilnego.</w:t>
      </w:r>
    </w:p>
    <w:p w:rsidR="006C41AD" w:rsidRPr="00EE71E9" w:rsidRDefault="006C41AD" w:rsidP="00EE71E9">
      <w:pPr>
        <w:numPr>
          <w:ilvl w:val="0"/>
          <w:numId w:val="8"/>
        </w:numPr>
        <w:spacing w:after="120" w:line="276" w:lineRule="auto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Zgodnie z zawartymi umowami, sponsorzy i fundatorzy mają prawo do reklamy swojej działalności w czasie trwania Konkursu, w szczególności na stronach internetowych Konkursu, w czasie Finału oraz podczas uroczystości ogłoszenia wyników Konkursu, a także w materiałach dotyczących Konkursu.</w:t>
      </w:r>
    </w:p>
    <w:p w:rsidR="006C41AD" w:rsidRPr="00EE71E9" w:rsidRDefault="006C41AD" w:rsidP="00EE71E9">
      <w:pPr>
        <w:numPr>
          <w:ilvl w:val="0"/>
          <w:numId w:val="8"/>
        </w:numPr>
        <w:spacing w:after="120" w:line="276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>Komitet Organizacyjny Konkursu nie bierze odpowiedzialności za przekazywane treści reklamowe będące poza jego bezpośrednią kontrolą, na przykład na witrynach internetowych, do których na stronach Konkursu będą się znajdowały odnośniki. W przypadku stwierdzenia występowania tam niewłaściwych treści zostaną podjęte odpowiednie działania w celu ich usunięcia.</w:t>
      </w: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b/>
          <w:color w:val="000000"/>
          <w:sz w:val="24"/>
          <w:szCs w:val="24"/>
        </w:rPr>
        <w:t>Komitet organizacyjny:</w:t>
      </w:r>
    </w:p>
    <w:p w:rsidR="006C41AD" w:rsidRPr="00EE71E9" w:rsidRDefault="006C41AD" w:rsidP="00EE71E9">
      <w:pPr>
        <w:numPr>
          <w:ilvl w:val="0"/>
          <w:numId w:val="9"/>
        </w:numPr>
        <w:shd w:val="clear" w:color="auto" w:fill="FFFFFF"/>
        <w:spacing w:after="120" w:line="276" w:lineRule="auto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Przewodniczący Komitetu Organizacyjnego</w:t>
      </w:r>
    </w:p>
    <w:p w:rsidR="006C41AD" w:rsidRPr="00EE71E9" w:rsidRDefault="006C41AD" w:rsidP="00EE71E9">
      <w:pPr>
        <w:shd w:val="clear" w:color="auto" w:fill="FFFFFF"/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 xml:space="preserve">dr </w:t>
      </w:r>
      <w:r w:rsidR="002E592E" w:rsidRPr="00EE71E9">
        <w:rPr>
          <w:rFonts w:ascii="Times New Roman" w:hAnsi="Times New Roman"/>
          <w:sz w:val="24"/>
          <w:szCs w:val="24"/>
        </w:rPr>
        <w:t>Ewa Jakubiak</w:t>
      </w:r>
    </w:p>
    <w:p w:rsidR="006C41AD" w:rsidRPr="00EE71E9" w:rsidRDefault="006C41AD" w:rsidP="00EE71E9">
      <w:pPr>
        <w:numPr>
          <w:ilvl w:val="0"/>
          <w:numId w:val="9"/>
        </w:numPr>
        <w:shd w:val="clear" w:color="auto" w:fill="FFFFFF"/>
        <w:spacing w:after="120" w:line="276" w:lineRule="auto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I Zastępca Przewodniczącego Komitetu Organizacyjnego</w:t>
      </w:r>
    </w:p>
    <w:p w:rsidR="006C41AD" w:rsidRPr="00EE71E9" w:rsidRDefault="006C41AD" w:rsidP="00EE71E9">
      <w:pPr>
        <w:shd w:val="clear" w:color="auto" w:fill="FFFFFF"/>
        <w:spacing w:after="120" w:line="276" w:lineRule="auto"/>
        <w:ind w:left="360"/>
        <w:rPr>
          <w:rFonts w:ascii="Times New Roman" w:hAnsi="Times New Roman"/>
          <w:sz w:val="24"/>
          <w:szCs w:val="24"/>
        </w:rPr>
      </w:pPr>
      <w:r w:rsidRPr="00EE71E9">
        <w:rPr>
          <w:rFonts w:ascii="Times New Roman" w:hAnsi="Times New Roman"/>
          <w:sz w:val="24"/>
          <w:szCs w:val="24"/>
        </w:rPr>
        <w:t xml:space="preserve">dr </w:t>
      </w:r>
      <w:r w:rsidR="002E592E" w:rsidRPr="00EE71E9">
        <w:rPr>
          <w:rFonts w:ascii="Times New Roman" w:hAnsi="Times New Roman"/>
          <w:sz w:val="24"/>
          <w:szCs w:val="24"/>
        </w:rPr>
        <w:t>Anna Szafranek</w:t>
      </w:r>
    </w:p>
    <w:p w:rsidR="006F6E8D" w:rsidRPr="00EE71E9" w:rsidRDefault="006F6E8D" w:rsidP="00EE71E9">
      <w:pPr>
        <w:numPr>
          <w:ilvl w:val="0"/>
          <w:numId w:val="9"/>
        </w:numPr>
        <w:spacing w:line="276" w:lineRule="auto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lastRenderedPageBreak/>
        <w:t>Członkowie:</w:t>
      </w:r>
    </w:p>
    <w:p w:rsidR="006F6E8D" w:rsidRPr="00EE71E9" w:rsidRDefault="006F6E8D" w:rsidP="00EE71E9">
      <w:pPr>
        <w:spacing w:line="276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dr Katarzyna Jurewicz-</w:t>
      </w:r>
      <w:proofErr w:type="spellStart"/>
      <w:r w:rsidRPr="00EE71E9">
        <w:rPr>
          <w:rFonts w:ascii="Times New Roman" w:hAnsi="Times New Roman"/>
          <w:color w:val="000000"/>
          <w:sz w:val="24"/>
          <w:szCs w:val="24"/>
        </w:rPr>
        <w:t>Bakun</w:t>
      </w:r>
      <w:proofErr w:type="spellEnd"/>
    </w:p>
    <w:p w:rsidR="006C41AD" w:rsidRPr="00EE71E9" w:rsidRDefault="006C41AD" w:rsidP="00EE71E9">
      <w:pPr>
        <w:spacing w:line="276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mgr Danuta Zysk</w:t>
      </w:r>
    </w:p>
    <w:p w:rsidR="006C41AD" w:rsidRPr="00EE71E9" w:rsidRDefault="006C41AD" w:rsidP="00EE71E9">
      <w:pPr>
        <w:spacing w:line="276" w:lineRule="auto"/>
        <w:ind w:left="360"/>
        <w:rPr>
          <w:rFonts w:ascii="Times New Roman" w:hAnsi="Times New Roman"/>
          <w:color w:val="000000"/>
          <w:sz w:val="24"/>
          <w:szCs w:val="24"/>
        </w:rPr>
      </w:pPr>
    </w:p>
    <w:p w:rsidR="006C41AD" w:rsidRPr="00EE71E9" w:rsidRDefault="006C41AD" w:rsidP="00EE71E9">
      <w:pPr>
        <w:pStyle w:val="NormalnyWeb"/>
        <w:spacing w:before="0" w:after="120" w:line="276" w:lineRule="auto"/>
        <w:rPr>
          <w:b/>
        </w:rPr>
      </w:pPr>
      <w:r w:rsidRPr="00EE71E9">
        <w:rPr>
          <w:b/>
        </w:rPr>
        <w:t>Komisja Egzaminacyjna:</w:t>
      </w:r>
    </w:p>
    <w:p w:rsidR="007D538A" w:rsidRDefault="006C41AD" w:rsidP="00EE71E9">
      <w:pPr>
        <w:pStyle w:val="NormalnyWeb"/>
        <w:spacing w:before="0" w:beforeAutospacing="0" w:after="0" w:afterAutospacing="0" w:line="276" w:lineRule="auto"/>
      </w:pPr>
      <w:r w:rsidRPr="00EE71E9">
        <w:t xml:space="preserve">1. </w:t>
      </w:r>
      <w:r w:rsidR="007D538A">
        <w:t>Przewodniczący Komisji Egzaminacyjnej</w:t>
      </w:r>
    </w:p>
    <w:p w:rsidR="006C41AD" w:rsidRDefault="006C41AD" w:rsidP="00EE71E9">
      <w:pPr>
        <w:pStyle w:val="NormalnyWeb"/>
        <w:spacing w:before="0" w:beforeAutospacing="0" w:after="0" w:afterAutospacing="0" w:line="276" w:lineRule="auto"/>
      </w:pPr>
      <w:r w:rsidRPr="00EE71E9">
        <w:t>Prof. ANSŁ dr hab. Anna Ostrowska</w:t>
      </w:r>
    </w:p>
    <w:p w:rsidR="00816ACC" w:rsidRPr="00EE71E9" w:rsidRDefault="00816ACC" w:rsidP="00EE71E9">
      <w:pPr>
        <w:pStyle w:val="NormalnyWeb"/>
        <w:spacing w:before="0" w:beforeAutospacing="0" w:after="0" w:afterAutospacing="0" w:line="276" w:lineRule="auto"/>
      </w:pPr>
    </w:p>
    <w:p w:rsidR="00816ACC" w:rsidRDefault="006C41AD" w:rsidP="00EE71E9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816ACC">
        <w:rPr>
          <w:rFonts w:ascii="Times New Roman" w:hAnsi="Times New Roman"/>
          <w:color w:val="000000"/>
          <w:sz w:val="24"/>
          <w:szCs w:val="24"/>
        </w:rPr>
        <w:t xml:space="preserve">I </w:t>
      </w:r>
      <w:r w:rsidR="00816ACC" w:rsidRPr="00EE71E9">
        <w:rPr>
          <w:rFonts w:ascii="Times New Roman" w:hAnsi="Times New Roman"/>
          <w:color w:val="000000"/>
          <w:sz w:val="24"/>
          <w:szCs w:val="24"/>
        </w:rPr>
        <w:t>Zastępca Przewodniczącego Komi</w:t>
      </w:r>
      <w:r w:rsidR="00816ACC">
        <w:rPr>
          <w:rFonts w:ascii="Times New Roman" w:hAnsi="Times New Roman"/>
          <w:color w:val="000000"/>
          <w:sz w:val="24"/>
          <w:szCs w:val="24"/>
        </w:rPr>
        <w:t>sji Egzaminacyjnej</w:t>
      </w:r>
    </w:p>
    <w:p w:rsidR="00816ACC" w:rsidRDefault="00816ACC" w:rsidP="00EE71E9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dr Łukasz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Radwanowicz</w:t>
      </w:r>
      <w:proofErr w:type="spellEnd"/>
    </w:p>
    <w:p w:rsidR="00816ACC" w:rsidRDefault="00816ACC" w:rsidP="00EE71E9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7D538A" w:rsidRDefault="00816ACC" w:rsidP="00816ACC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 w:rsidR="007D538A">
        <w:rPr>
          <w:rFonts w:ascii="Times New Roman" w:hAnsi="Times New Roman"/>
          <w:color w:val="000000"/>
          <w:sz w:val="24"/>
          <w:szCs w:val="24"/>
        </w:rPr>
        <w:t xml:space="preserve">Członkowie Komisji Egzaminacyjnej </w:t>
      </w:r>
    </w:p>
    <w:p w:rsidR="007D538A" w:rsidRPr="00EE71E9" w:rsidRDefault="006F6E8D" w:rsidP="00EE71E9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dr Łukasz Buczkowski</w:t>
      </w:r>
    </w:p>
    <w:p w:rsidR="006C41AD" w:rsidRPr="00EE71E9" w:rsidRDefault="006C41AD" w:rsidP="00EE71E9">
      <w:pPr>
        <w:shd w:val="clear" w:color="auto" w:fill="FFFFFF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dr Mariusz Chrzanowski</w:t>
      </w: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Style w:val="h1"/>
          <w:rFonts w:ascii="Times New Roman" w:hAnsi="Times New Roman"/>
          <w:b/>
          <w:bCs/>
          <w:color w:val="000000"/>
          <w:sz w:val="24"/>
          <w:szCs w:val="24"/>
        </w:rPr>
      </w:pPr>
      <w:r w:rsidRPr="00EE71E9">
        <w:rPr>
          <w:rFonts w:ascii="Times New Roman" w:hAnsi="Times New Roman"/>
          <w:b/>
          <w:bCs/>
          <w:color w:val="000000"/>
          <w:sz w:val="24"/>
          <w:szCs w:val="24"/>
        </w:rPr>
        <w:t>ZALECANA LITERATURA:</w:t>
      </w: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6C41AD" w:rsidRDefault="006C41AD" w:rsidP="008D6456">
      <w:pPr>
        <w:shd w:val="clear" w:color="auto" w:fill="FFFFFF"/>
        <w:spacing w:after="120" w:line="276" w:lineRule="auto"/>
        <w:ind w:left="708" w:firstLine="708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Akty prawne:</w:t>
      </w:r>
    </w:p>
    <w:p w:rsidR="00C05FBD" w:rsidRDefault="00C05FBD" w:rsidP="00EE71E9">
      <w:p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C05FBD" w:rsidRDefault="00C05FBD" w:rsidP="00C05FBD">
      <w:pPr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91AD9">
        <w:rPr>
          <w:rFonts w:ascii="Times New Roman" w:hAnsi="Times New Roman"/>
          <w:b/>
          <w:bCs/>
          <w:sz w:val="24"/>
          <w:szCs w:val="24"/>
        </w:rPr>
        <w:t>ustawa z dnia 27 kwietnia 2001 r. Prawo ochrony środowiska</w:t>
      </w:r>
      <w:r w:rsidRPr="00EE71E9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E71E9">
        <w:rPr>
          <w:rFonts w:ascii="Times New Roman" w:hAnsi="Times New Roman"/>
          <w:sz w:val="24"/>
          <w:szCs w:val="24"/>
        </w:rPr>
        <w:t xml:space="preserve"> Dz. U. z 2021 r. poz. 1973</w:t>
      </w:r>
      <w:r>
        <w:rPr>
          <w:rFonts w:ascii="Times New Roman" w:hAnsi="Times New Roman"/>
          <w:sz w:val="24"/>
          <w:szCs w:val="24"/>
        </w:rPr>
        <w:t xml:space="preserve"> z późn.zm.</w:t>
      </w:r>
      <w:r w:rsidRPr="00EE71E9">
        <w:rPr>
          <w:rFonts w:ascii="Times New Roman" w:hAnsi="Times New Roman"/>
          <w:sz w:val="24"/>
          <w:szCs w:val="24"/>
        </w:rPr>
        <w:t>):</w:t>
      </w:r>
    </w:p>
    <w:p w:rsidR="00C05FBD" w:rsidRDefault="00C05FBD" w:rsidP="00C05FBD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477FF">
        <w:rPr>
          <w:rFonts w:ascii="Times New Roman" w:hAnsi="Times New Roman"/>
          <w:sz w:val="24"/>
          <w:szCs w:val="24"/>
        </w:rPr>
        <w:t>Tytuł I Przepisy ogólne (art. 1-art. 18 oraz art. 77 – art. 80c)</w:t>
      </w:r>
      <w:r>
        <w:rPr>
          <w:rFonts w:ascii="Times New Roman" w:hAnsi="Times New Roman"/>
          <w:sz w:val="24"/>
          <w:szCs w:val="24"/>
        </w:rPr>
        <w:t>;</w:t>
      </w:r>
    </w:p>
    <w:p w:rsidR="00C05FBD" w:rsidRDefault="00C05FBD" w:rsidP="00C05FBD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477FF">
        <w:rPr>
          <w:rFonts w:ascii="Times New Roman" w:hAnsi="Times New Roman"/>
          <w:sz w:val="24"/>
          <w:szCs w:val="24"/>
        </w:rPr>
        <w:t>Tytuł  II Ochrona zasobów środowiska (art. 81 -101r oraz art. 127)</w:t>
      </w:r>
      <w:r>
        <w:rPr>
          <w:rFonts w:ascii="Times New Roman" w:hAnsi="Times New Roman"/>
          <w:sz w:val="24"/>
          <w:szCs w:val="24"/>
        </w:rPr>
        <w:t>;</w:t>
      </w:r>
    </w:p>
    <w:p w:rsidR="00C05FBD" w:rsidRDefault="00C05FBD" w:rsidP="00C05FBD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477FF">
        <w:rPr>
          <w:rFonts w:ascii="Times New Roman" w:hAnsi="Times New Roman"/>
          <w:sz w:val="24"/>
          <w:szCs w:val="24"/>
        </w:rPr>
        <w:t>Tytuł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7FF">
        <w:rPr>
          <w:rFonts w:ascii="Times New Roman" w:hAnsi="Times New Roman"/>
          <w:sz w:val="24"/>
          <w:szCs w:val="24"/>
        </w:rPr>
        <w:t>III Przeciwdziałanie zanieczyszczeniom (art. 180 – art. 183c oraz art. 193 – art. 200)</w:t>
      </w:r>
      <w:r>
        <w:rPr>
          <w:rFonts w:ascii="Times New Roman" w:hAnsi="Times New Roman"/>
          <w:sz w:val="24"/>
          <w:szCs w:val="24"/>
        </w:rPr>
        <w:t>;</w:t>
      </w:r>
    </w:p>
    <w:p w:rsidR="00C05FBD" w:rsidRDefault="00C05FBD" w:rsidP="00C05FBD">
      <w:pPr>
        <w:numPr>
          <w:ilvl w:val="0"/>
          <w:numId w:val="1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9477FF">
        <w:rPr>
          <w:rFonts w:ascii="Times New Roman" w:hAnsi="Times New Roman"/>
          <w:sz w:val="24"/>
          <w:szCs w:val="24"/>
        </w:rPr>
        <w:t>Tytuł</w:t>
      </w:r>
      <w:r>
        <w:rPr>
          <w:rFonts w:ascii="Times New Roman" w:hAnsi="Times New Roman"/>
          <w:sz w:val="24"/>
          <w:szCs w:val="24"/>
        </w:rPr>
        <w:t xml:space="preserve"> </w:t>
      </w:r>
      <w:r w:rsidRPr="009477FF">
        <w:rPr>
          <w:rFonts w:ascii="Times New Roman" w:hAnsi="Times New Roman"/>
          <w:sz w:val="24"/>
          <w:szCs w:val="24"/>
        </w:rPr>
        <w:t>VI Odpowiedzialność w ochronie środowiska (art. 322- art. 328 oraz art. 332- art. 336 oraz art. 351)</w:t>
      </w:r>
      <w:r>
        <w:rPr>
          <w:rFonts w:ascii="Times New Roman" w:hAnsi="Times New Roman"/>
          <w:sz w:val="24"/>
          <w:szCs w:val="24"/>
        </w:rPr>
        <w:t>;</w:t>
      </w:r>
    </w:p>
    <w:p w:rsidR="00C05FBD" w:rsidRDefault="00C05FBD" w:rsidP="00C05FBD">
      <w:pPr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91AD9">
        <w:rPr>
          <w:rFonts w:ascii="Times New Roman" w:hAnsi="Times New Roman"/>
          <w:b/>
          <w:bCs/>
          <w:sz w:val="24"/>
          <w:szCs w:val="24"/>
        </w:rPr>
        <w:t>ustawa z dnia 14 grudnia 2012 r. o odpadach</w:t>
      </w:r>
      <w:r w:rsidRPr="00EE71E9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E71E9">
        <w:rPr>
          <w:rFonts w:ascii="Times New Roman" w:hAnsi="Times New Roman"/>
          <w:sz w:val="24"/>
          <w:szCs w:val="24"/>
        </w:rPr>
        <w:t xml:space="preserve"> Dz. U. z 2022 r. poz. 699, </w:t>
      </w:r>
      <w:r>
        <w:rPr>
          <w:rFonts w:ascii="Times New Roman" w:hAnsi="Times New Roman"/>
          <w:sz w:val="24"/>
          <w:szCs w:val="24"/>
        </w:rPr>
        <w:t>ze późn.zm.</w:t>
      </w:r>
      <w:r w:rsidRPr="00EE71E9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 Dział </w:t>
      </w:r>
      <w:r w:rsidRPr="009477FF">
        <w:rPr>
          <w:rFonts w:ascii="Times New Roman" w:hAnsi="Times New Roman"/>
          <w:sz w:val="24"/>
          <w:szCs w:val="24"/>
        </w:rPr>
        <w:t>II Zasady ogólne gospodarki odpadami (art.16-art.20)</w:t>
      </w:r>
      <w:r>
        <w:rPr>
          <w:rFonts w:ascii="Times New Roman" w:hAnsi="Times New Roman"/>
          <w:sz w:val="24"/>
          <w:szCs w:val="24"/>
        </w:rPr>
        <w:t>;</w:t>
      </w:r>
    </w:p>
    <w:p w:rsidR="00C05FBD" w:rsidRDefault="00C05FBD" w:rsidP="00C05FBD">
      <w:pPr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91AD9">
        <w:rPr>
          <w:rFonts w:ascii="Times New Roman" w:hAnsi="Times New Roman"/>
          <w:b/>
          <w:bCs/>
          <w:sz w:val="24"/>
          <w:szCs w:val="24"/>
        </w:rPr>
        <w:t>ustawa z dnia 16 kwietnia 2004 r. o ochronie przyrody</w:t>
      </w:r>
      <w:r w:rsidRPr="00EE71E9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EE71E9">
        <w:rPr>
          <w:rFonts w:ascii="Times New Roman" w:hAnsi="Times New Roman"/>
          <w:sz w:val="24"/>
          <w:szCs w:val="24"/>
        </w:rPr>
        <w:t xml:space="preserve"> Dz. U. z 2022 r. poz. 916):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D41056">
        <w:rPr>
          <w:rFonts w:ascii="Times New Roman" w:hAnsi="Times New Roman"/>
          <w:sz w:val="24"/>
          <w:szCs w:val="24"/>
        </w:rPr>
        <w:t>Rozdział 1 Przepisy ogólne (art. 1-5)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D41056">
        <w:rPr>
          <w:rFonts w:ascii="Times New Roman" w:hAnsi="Times New Roman"/>
          <w:sz w:val="24"/>
          <w:szCs w:val="24"/>
        </w:rPr>
        <w:t>Rozdział 2 Formy ochrony przyrody (art.6-8</w:t>
      </w:r>
      <w:r>
        <w:rPr>
          <w:rFonts w:ascii="Times New Roman" w:hAnsi="Times New Roman"/>
          <w:sz w:val="24"/>
          <w:szCs w:val="24"/>
        </w:rPr>
        <w:t>,</w:t>
      </w:r>
      <w:r w:rsidRPr="00D41056">
        <w:rPr>
          <w:rFonts w:ascii="Times New Roman" w:hAnsi="Times New Roman"/>
          <w:sz w:val="24"/>
          <w:szCs w:val="24"/>
        </w:rPr>
        <w:t xml:space="preserve"> art. 13</w:t>
      </w:r>
      <w:r>
        <w:rPr>
          <w:rFonts w:ascii="Times New Roman" w:hAnsi="Times New Roman"/>
          <w:sz w:val="24"/>
          <w:szCs w:val="24"/>
        </w:rPr>
        <w:t>,</w:t>
      </w:r>
      <w:r w:rsidRPr="00D41056">
        <w:rPr>
          <w:rFonts w:ascii="Times New Roman" w:hAnsi="Times New Roman"/>
          <w:sz w:val="24"/>
          <w:szCs w:val="24"/>
        </w:rPr>
        <w:t xml:space="preserve"> art. 15-17</w:t>
      </w:r>
      <w:r>
        <w:rPr>
          <w:rFonts w:ascii="Times New Roman" w:hAnsi="Times New Roman"/>
          <w:sz w:val="24"/>
          <w:szCs w:val="24"/>
        </w:rPr>
        <w:t>,</w:t>
      </w:r>
      <w:r w:rsidRPr="00D41056">
        <w:rPr>
          <w:rFonts w:ascii="Times New Roman" w:hAnsi="Times New Roman"/>
          <w:sz w:val="24"/>
          <w:szCs w:val="24"/>
        </w:rPr>
        <w:t xml:space="preserve"> art. 23</w:t>
      </w:r>
      <w:r>
        <w:rPr>
          <w:rFonts w:ascii="Times New Roman" w:hAnsi="Times New Roman"/>
          <w:sz w:val="24"/>
          <w:szCs w:val="24"/>
        </w:rPr>
        <w:t>,</w:t>
      </w:r>
      <w:r w:rsidRPr="00D41056">
        <w:rPr>
          <w:rFonts w:ascii="Times New Roman" w:hAnsi="Times New Roman"/>
          <w:sz w:val="24"/>
          <w:szCs w:val="24"/>
        </w:rPr>
        <w:t xml:space="preserve"> art. 24</w:t>
      </w:r>
      <w:r>
        <w:rPr>
          <w:rFonts w:ascii="Times New Roman" w:hAnsi="Times New Roman"/>
          <w:sz w:val="24"/>
          <w:szCs w:val="24"/>
        </w:rPr>
        <w:t>,</w:t>
      </w:r>
      <w:r w:rsidRPr="00D41056">
        <w:rPr>
          <w:rFonts w:ascii="Times New Roman" w:hAnsi="Times New Roman"/>
          <w:sz w:val="24"/>
          <w:szCs w:val="24"/>
        </w:rPr>
        <w:t xml:space="preserve"> art. 25-37d</w:t>
      </w:r>
      <w:r>
        <w:rPr>
          <w:rFonts w:ascii="Times New Roman" w:hAnsi="Times New Roman"/>
          <w:sz w:val="24"/>
          <w:szCs w:val="24"/>
        </w:rPr>
        <w:t xml:space="preserve">, </w:t>
      </w:r>
      <w:r w:rsidRPr="00D41056">
        <w:rPr>
          <w:rFonts w:ascii="Times New Roman" w:hAnsi="Times New Roman"/>
          <w:sz w:val="24"/>
          <w:szCs w:val="24"/>
        </w:rPr>
        <w:t>art. 40-45</w:t>
      </w:r>
      <w:r>
        <w:rPr>
          <w:rFonts w:ascii="Times New Roman" w:hAnsi="Times New Roman"/>
          <w:sz w:val="24"/>
          <w:szCs w:val="24"/>
        </w:rPr>
        <w:t>,</w:t>
      </w:r>
      <w:r w:rsidRPr="00D41056">
        <w:rPr>
          <w:rFonts w:ascii="Times New Roman" w:hAnsi="Times New Roman"/>
          <w:sz w:val="24"/>
          <w:szCs w:val="24"/>
        </w:rPr>
        <w:t xml:space="preserve"> art. 46-52)</w:t>
      </w:r>
      <w:r>
        <w:rPr>
          <w:rFonts w:ascii="Times New Roman" w:hAnsi="Times New Roman"/>
          <w:sz w:val="24"/>
          <w:szCs w:val="24"/>
        </w:rPr>
        <w:t>;</w:t>
      </w:r>
    </w:p>
    <w:p w:rsidR="00C05FBD" w:rsidRPr="00EE71E9" w:rsidRDefault="00C05FBD" w:rsidP="00C05FBD">
      <w:pPr>
        <w:numPr>
          <w:ilvl w:val="0"/>
          <w:numId w:val="1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91AD9">
        <w:rPr>
          <w:rFonts w:ascii="Times New Roman" w:hAnsi="Times New Roman"/>
          <w:b/>
          <w:bCs/>
          <w:sz w:val="24"/>
          <w:szCs w:val="24"/>
        </w:rPr>
        <w:t>ustawa z dnia 28 września 1991 r. o lasach</w:t>
      </w:r>
      <w:r w:rsidRPr="00EE71E9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Dz.U. z </w:t>
      </w:r>
      <w:r w:rsidRPr="00EE71E9">
        <w:rPr>
          <w:rFonts w:ascii="Times New Roman" w:hAnsi="Times New Roman"/>
          <w:sz w:val="24"/>
          <w:szCs w:val="24"/>
        </w:rPr>
        <w:t>2022 r. poz. 672)</w:t>
      </w:r>
      <w:r>
        <w:rPr>
          <w:rFonts w:ascii="Times New Roman" w:hAnsi="Times New Roman"/>
          <w:sz w:val="24"/>
          <w:szCs w:val="24"/>
        </w:rPr>
        <w:t>:</w:t>
      </w:r>
    </w:p>
    <w:p w:rsidR="00C05FBD" w:rsidRDefault="00C05FBD" w:rsidP="00C05FBD">
      <w:pPr>
        <w:spacing w:line="276" w:lineRule="auto"/>
        <w:ind w:left="2160"/>
        <w:rPr>
          <w:rFonts w:ascii="Times New Roman" w:hAnsi="Times New Roman"/>
          <w:sz w:val="24"/>
          <w:szCs w:val="24"/>
        </w:rPr>
      </w:pPr>
      <w:r w:rsidRPr="00D41056">
        <w:rPr>
          <w:rFonts w:ascii="Times New Roman" w:hAnsi="Times New Roman"/>
          <w:sz w:val="24"/>
          <w:szCs w:val="24"/>
        </w:rPr>
        <w:t>Rozdział 1 Przepisy ogólne (art. 8 –art.13)</w:t>
      </w:r>
      <w:r>
        <w:rPr>
          <w:rFonts w:ascii="Times New Roman" w:hAnsi="Times New Roman"/>
          <w:sz w:val="24"/>
          <w:szCs w:val="24"/>
        </w:rPr>
        <w:t xml:space="preserve">; </w:t>
      </w:r>
      <w:r w:rsidRPr="00EE71E9">
        <w:rPr>
          <w:rFonts w:ascii="Times New Roman" w:hAnsi="Times New Roman"/>
          <w:sz w:val="24"/>
          <w:szCs w:val="24"/>
        </w:rPr>
        <w:t>Rozdział 5 Zasady udostępniania lasów (art. 26-31</w:t>
      </w:r>
      <w:r>
        <w:rPr>
          <w:rFonts w:ascii="Times New Roman" w:hAnsi="Times New Roman"/>
          <w:sz w:val="24"/>
          <w:szCs w:val="24"/>
        </w:rPr>
        <w:t>).</w:t>
      </w:r>
    </w:p>
    <w:p w:rsidR="006C41AD" w:rsidRPr="00EE71E9" w:rsidRDefault="006C41AD" w:rsidP="008D6456">
      <w:pPr>
        <w:pStyle w:val="Akapitzlist"/>
        <w:shd w:val="clear" w:color="auto" w:fill="FFFFFF"/>
        <w:spacing w:after="120" w:line="276" w:lineRule="auto"/>
        <w:ind w:left="0"/>
        <w:jc w:val="both"/>
        <w:rPr>
          <w:rFonts w:ascii="Times New Roman" w:hAnsi="Times New Roman"/>
          <w:color w:val="000000"/>
        </w:rPr>
      </w:pP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color w:val="000000"/>
          <w:sz w:val="24"/>
          <w:szCs w:val="24"/>
        </w:rPr>
      </w:pPr>
      <w:r w:rsidRPr="00EE71E9">
        <w:rPr>
          <w:rFonts w:ascii="Times New Roman" w:hAnsi="Times New Roman"/>
          <w:color w:val="000000"/>
          <w:sz w:val="24"/>
          <w:szCs w:val="24"/>
        </w:rPr>
        <w:t>Książki:</w:t>
      </w:r>
    </w:p>
    <w:p w:rsidR="006C41AD" w:rsidRPr="00EE71E9" w:rsidRDefault="00A83999" w:rsidP="008D6456">
      <w:pPr>
        <w:pStyle w:val="Nagwek1"/>
        <w:numPr>
          <w:ilvl w:val="0"/>
          <w:numId w:val="15"/>
        </w:numPr>
        <w:shd w:val="clear" w:color="auto" w:fill="FFFFFF"/>
        <w:tabs>
          <w:tab w:val="clear" w:pos="708"/>
          <w:tab w:val="num" w:pos="284"/>
        </w:tabs>
        <w:spacing w:before="96" w:beforeAutospacing="0" w:after="96" w:afterAutospacing="0" w:line="276" w:lineRule="auto"/>
        <w:rPr>
          <w:b w:val="0"/>
          <w:sz w:val="24"/>
          <w:szCs w:val="24"/>
        </w:rPr>
      </w:pPr>
      <w:hyperlink r:id="rId10" w:history="1">
        <w:r w:rsidRPr="00EE71E9">
          <w:rPr>
            <w:rStyle w:val="Hipercze"/>
            <w:b w:val="0"/>
            <w:color w:val="auto"/>
            <w:sz w:val="24"/>
            <w:szCs w:val="24"/>
            <w:u w:val="none"/>
            <w:shd w:val="clear" w:color="auto" w:fill="FFFFFF"/>
          </w:rPr>
          <w:t>M. Górski</w:t>
        </w:r>
      </w:hyperlink>
      <w:r w:rsidRPr="00EE71E9">
        <w:rPr>
          <w:b w:val="0"/>
          <w:sz w:val="24"/>
          <w:szCs w:val="24"/>
        </w:rPr>
        <w:t xml:space="preserve"> (red.),</w:t>
      </w:r>
      <w:r>
        <w:rPr>
          <w:b w:val="0"/>
          <w:sz w:val="24"/>
          <w:szCs w:val="24"/>
        </w:rPr>
        <w:t xml:space="preserve"> </w:t>
      </w:r>
      <w:r w:rsidR="006C41AD" w:rsidRPr="00EE71E9">
        <w:rPr>
          <w:b w:val="0"/>
          <w:sz w:val="24"/>
          <w:szCs w:val="24"/>
        </w:rPr>
        <w:t>Prawo ochrony środowiska,</w:t>
      </w:r>
      <w:r w:rsidR="006C41AD" w:rsidRPr="00EE71E9">
        <w:rPr>
          <w:b w:val="0"/>
          <w:sz w:val="24"/>
          <w:szCs w:val="24"/>
          <w:shd w:val="clear" w:color="auto" w:fill="FFFFFF"/>
        </w:rPr>
        <w:t xml:space="preserve"> </w:t>
      </w:r>
      <w:r w:rsidR="008B0FEE">
        <w:rPr>
          <w:b w:val="0"/>
          <w:sz w:val="24"/>
          <w:szCs w:val="24"/>
          <w:shd w:val="clear" w:color="auto" w:fill="FFFFFF"/>
        </w:rPr>
        <w:t xml:space="preserve">Wyd. Wolters Kluwer, </w:t>
      </w:r>
      <w:r>
        <w:rPr>
          <w:b w:val="0"/>
          <w:sz w:val="24"/>
          <w:szCs w:val="24"/>
        </w:rPr>
        <w:t>Warszawa</w:t>
      </w:r>
      <w:r w:rsidR="006C41AD" w:rsidRPr="00EE71E9">
        <w:rPr>
          <w:b w:val="0"/>
          <w:sz w:val="24"/>
          <w:szCs w:val="24"/>
        </w:rPr>
        <w:t xml:space="preserve"> 2021</w:t>
      </w:r>
      <w:r w:rsidR="00431CDA">
        <w:rPr>
          <w:b w:val="0"/>
          <w:sz w:val="24"/>
          <w:szCs w:val="24"/>
        </w:rPr>
        <w:t>.</w:t>
      </w:r>
    </w:p>
    <w:p w:rsidR="006C41AD" w:rsidRPr="00EE71E9" w:rsidRDefault="00431CDA" w:rsidP="008D6456">
      <w:pPr>
        <w:pStyle w:val="Nagwek1"/>
        <w:numPr>
          <w:ilvl w:val="0"/>
          <w:numId w:val="15"/>
        </w:numPr>
        <w:shd w:val="clear" w:color="auto" w:fill="FFFFFF"/>
        <w:tabs>
          <w:tab w:val="clear" w:pos="708"/>
          <w:tab w:val="num" w:pos="284"/>
        </w:tabs>
        <w:spacing w:before="96" w:beforeAutospacing="0" w:after="96" w:afterAutospacing="0" w:line="276" w:lineRule="auto"/>
        <w:rPr>
          <w:b w:val="0"/>
          <w:sz w:val="24"/>
          <w:szCs w:val="24"/>
        </w:rPr>
      </w:pPr>
      <w:r w:rsidRPr="00EE71E9">
        <w:rPr>
          <w:b w:val="0"/>
          <w:sz w:val="24"/>
          <w:szCs w:val="24"/>
        </w:rPr>
        <w:fldChar w:fldCharType="begin"/>
      </w:r>
      <w:r w:rsidRPr="00EE71E9">
        <w:rPr>
          <w:b w:val="0"/>
          <w:sz w:val="24"/>
          <w:szCs w:val="24"/>
        </w:rPr>
        <w:instrText xml:space="preserve"> HYPERLINK "https://www.ksiegarnia.beck.pl/autorzy/magdalena-bar" </w:instrText>
      </w:r>
      <w:r w:rsidRPr="00EE71E9">
        <w:rPr>
          <w:b w:val="0"/>
          <w:sz w:val="24"/>
          <w:szCs w:val="24"/>
        </w:rPr>
        <w:fldChar w:fldCharType="separate"/>
      </w:r>
      <w:r w:rsidRPr="00EE71E9">
        <w:rPr>
          <w:rStyle w:val="Hipercze"/>
          <w:b w:val="0"/>
          <w:color w:val="auto"/>
          <w:sz w:val="24"/>
          <w:szCs w:val="24"/>
          <w:u w:val="none"/>
          <w:shd w:val="clear" w:color="auto" w:fill="FFFFFF"/>
        </w:rPr>
        <w:t xml:space="preserve"> M. Bar</w:t>
      </w:r>
      <w:r w:rsidRPr="00EE71E9">
        <w:rPr>
          <w:b w:val="0"/>
          <w:sz w:val="24"/>
          <w:szCs w:val="24"/>
        </w:rPr>
        <w:fldChar w:fldCharType="end"/>
      </w:r>
      <w:r w:rsidRPr="00EE71E9">
        <w:rPr>
          <w:b w:val="0"/>
          <w:sz w:val="24"/>
          <w:szCs w:val="24"/>
          <w:shd w:val="clear" w:color="auto" w:fill="FFFFFF"/>
        </w:rPr>
        <w:t>, </w:t>
      </w:r>
      <w:hyperlink r:id="rId11" w:history="1">
        <w:r w:rsidRPr="00EE71E9">
          <w:rPr>
            <w:rStyle w:val="Hipercze"/>
            <w:b w:val="0"/>
            <w:color w:val="auto"/>
            <w:sz w:val="24"/>
            <w:szCs w:val="24"/>
            <w:u w:val="none"/>
            <w:shd w:val="clear" w:color="auto" w:fill="FFFFFF"/>
          </w:rPr>
          <w:t>M. Górski</w:t>
        </w:r>
      </w:hyperlink>
      <w:r w:rsidRPr="00EE71E9">
        <w:rPr>
          <w:b w:val="0"/>
          <w:sz w:val="24"/>
          <w:szCs w:val="24"/>
          <w:shd w:val="clear" w:color="auto" w:fill="FFFFFF"/>
        </w:rPr>
        <w:t>, </w:t>
      </w:r>
      <w:hyperlink r:id="rId12" w:history="1">
        <w:r w:rsidRPr="00EE71E9">
          <w:rPr>
            <w:rStyle w:val="Hipercze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J. </w:t>
        </w:r>
        <w:proofErr w:type="spellStart"/>
        <w:r w:rsidRPr="00EE71E9">
          <w:rPr>
            <w:rStyle w:val="Hipercze"/>
            <w:b w:val="0"/>
            <w:color w:val="auto"/>
            <w:sz w:val="24"/>
            <w:szCs w:val="24"/>
            <w:u w:val="none"/>
            <w:shd w:val="clear" w:color="auto" w:fill="FFFFFF"/>
          </w:rPr>
          <w:t>Jendrośka</w:t>
        </w:r>
        <w:proofErr w:type="spellEnd"/>
      </w:hyperlink>
      <w:r w:rsidRPr="00EE71E9">
        <w:rPr>
          <w:b w:val="0"/>
          <w:sz w:val="24"/>
          <w:szCs w:val="24"/>
          <w:shd w:val="clear" w:color="auto" w:fill="FFFFFF"/>
        </w:rPr>
        <w:t>, </w:t>
      </w:r>
      <w:hyperlink r:id="rId13" w:history="1">
        <w:r w:rsidRPr="00EE71E9">
          <w:rPr>
            <w:rStyle w:val="Hipercze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J. </w:t>
        </w:r>
        <w:proofErr w:type="spellStart"/>
        <w:r w:rsidRPr="00EE71E9">
          <w:rPr>
            <w:rStyle w:val="Hipercze"/>
            <w:b w:val="0"/>
            <w:color w:val="auto"/>
            <w:sz w:val="24"/>
            <w:szCs w:val="24"/>
            <w:u w:val="none"/>
            <w:shd w:val="clear" w:color="auto" w:fill="FFFFFF"/>
          </w:rPr>
          <w:t>Jerzmański</w:t>
        </w:r>
        <w:proofErr w:type="spellEnd"/>
      </w:hyperlink>
      <w:r w:rsidRPr="00EE71E9">
        <w:rPr>
          <w:b w:val="0"/>
          <w:sz w:val="24"/>
          <w:szCs w:val="24"/>
          <w:shd w:val="clear" w:color="auto" w:fill="FFFFFF"/>
        </w:rPr>
        <w:t>, </w:t>
      </w:r>
      <w:hyperlink r:id="rId14" w:history="1">
        <w:r w:rsidRPr="00EE71E9">
          <w:rPr>
            <w:rStyle w:val="Hipercze"/>
            <w:b w:val="0"/>
            <w:color w:val="auto"/>
            <w:sz w:val="24"/>
            <w:szCs w:val="24"/>
            <w:u w:val="none"/>
            <w:shd w:val="clear" w:color="auto" w:fill="FFFFFF"/>
          </w:rPr>
          <w:t xml:space="preserve">M. </w:t>
        </w:r>
        <w:proofErr w:type="spellStart"/>
        <w:r w:rsidRPr="00EE71E9">
          <w:rPr>
            <w:rStyle w:val="Hipercze"/>
            <w:b w:val="0"/>
            <w:color w:val="auto"/>
            <w:sz w:val="24"/>
            <w:szCs w:val="24"/>
            <w:u w:val="none"/>
            <w:shd w:val="clear" w:color="auto" w:fill="FFFFFF"/>
          </w:rPr>
          <w:t>Pchałek</w:t>
        </w:r>
        <w:proofErr w:type="spellEnd"/>
      </w:hyperlink>
      <w:r w:rsidRPr="00EE71E9">
        <w:rPr>
          <w:b w:val="0"/>
          <w:sz w:val="24"/>
          <w:szCs w:val="24"/>
          <w:shd w:val="clear" w:color="auto" w:fill="FFFFFF"/>
        </w:rPr>
        <w:t>, </w:t>
      </w:r>
      <w:hyperlink r:id="rId15" w:history="1">
        <w:r w:rsidRPr="00EE71E9">
          <w:rPr>
            <w:rStyle w:val="Hipercze"/>
            <w:b w:val="0"/>
            <w:color w:val="auto"/>
            <w:sz w:val="24"/>
            <w:szCs w:val="24"/>
            <w:u w:val="none"/>
            <w:shd w:val="clear" w:color="auto" w:fill="FFFFFF"/>
          </w:rPr>
          <w:t>W. Radecki</w:t>
        </w:r>
      </w:hyperlink>
      <w:r w:rsidRPr="00EE71E9">
        <w:rPr>
          <w:b w:val="0"/>
          <w:sz w:val="24"/>
          <w:szCs w:val="24"/>
          <w:shd w:val="clear" w:color="auto" w:fill="FFFFFF"/>
        </w:rPr>
        <w:t>, </w:t>
      </w:r>
      <w:hyperlink r:id="rId16" w:history="1">
        <w:r w:rsidRPr="00EE71E9">
          <w:rPr>
            <w:rStyle w:val="Hipercze"/>
            <w:b w:val="0"/>
            <w:color w:val="auto"/>
            <w:sz w:val="24"/>
            <w:szCs w:val="24"/>
            <w:u w:val="none"/>
            <w:shd w:val="clear" w:color="auto" w:fill="FFFFFF"/>
          </w:rPr>
          <w:t>S. Urban</w:t>
        </w:r>
      </w:hyperlink>
      <w:r w:rsidRPr="00EE71E9">
        <w:rPr>
          <w:b w:val="0"/>
          <w:sz w:val="24"/>
          <w:szCs w:val="24"/>
        </w:rPr>
        <w:t xml:space="preserve">,  </w:t>
      </w:r>
      <w:r>
        <w:rPr>
          <w:b w:val="0"/>
          <w:sz w:val="24"/>
          <w:szCs w:val="24"/>
        </w:rPr>
        <w:t xml:space="preserve"> </w:t>
      </w:r>
      <w:r w:rsidR="006C41AD" w:rsidRPr="00EE71E9">
        <w:rPr>
          <w:b w:val="0"/>
          <w:sz w:val="24"/>
          <w:szCs w:val="24"/>
        </w:rPr>
        <w:t>Prawo ochrony środowiska. Komentarz,</w:t>
      </w:r>
      <w:r w:rsidR="006C41AD" w:rsidRPr="00EE71E9">
        <w:rPr>
          <w:b w:val="0"/>
          <w:sz w:val="24"/>
          <w:szCs w:val="24"/>
          <w:shd w:val="clear" w:color="auto" w:fill="FFFFFF"/>
        </w:rPr>
        <w:t xml:space="preserve"> </w:t>
      </w:r>
      <w:r w:rsidR="006C41AD" w:rsidRPr="00EE71E9">
        <w:rPr>
          <w:b w:val="0"/>
          <w:sz w:val="24"/>
          <w:szCs w:val="24"/>
        </w:rPr>
        <w:t xml:space="preserve"> Wy</w:t>
      </w:r>
      <w:r>
        <w:rPr>
          <w:b w:val="0"/>
          <w:sz w:val="24"/>
          <w:szCs w:val="24"/>
        </w:rPr>
        <w:t>d.</w:t>
      </w:r>
      <w:r w:rsidR="006C41AD" w:rsidRPr="00EE71E9">
        <w:rPr>
          <w:b w:val="0"/>
          <w:sz w:val="24"/>
          <w:szCs w:val="24"/>
        </w:rPr>
        <w:t xml:space="preserve"> C. H. Beck</w:t>
      </w:r>
      <w:r>
        <w:rPr>
          <w:b w:val="0"/>
          <w:sz w:val="24"/>
          <w:szCs w:val="24"/>
        </w:rPr>
        <w:t>, Warszawa</w:t>
      </w:r>
      <w:r w:rsidR="006C41AD" w:rsidRPr="00EE71E9">
        <w:rPr>
          <w:b w:val="0"/>
          <w:sz w:val="24"/>
          <w:szCs w:val="24"/>
        </w:rPr>
        <w:t xml:space="preserve"> 2019</w:t>
      </w:r>
      <w:r>
        <w:rPr>
          <w:b w:val="0"/>
          <w:sz w:val="24"/>
          <w:szCs w:val="24"/>
        </w:rPr>
        <w:t>.</w:t>
      </w:r>
    </w:p>
    <w:p w:rsidR="006C41AD" w:rsidRPr="00EE71E9" w:rsidRDefault="00431CDA" w:rsidP="008D6456">
      <w:pPr>
        <w:pStyle w:val="Nagwek1"/>
        <w:numPr>
          <w:ilvl w:val="0"/>
          <w:numId w:val="15"/>
        </w:numPr>
        <w:shd w:val="clear" w:color="auto" w:fill="FFFFFF"/>
        <w:tabs>
          <w:tab w:val="clear" w:pos="708"/>
          <w:tab w:val="num" w:pos="284"/>
        </w:tabs>
        <w:spacing w:before="96" w:beforeAutospacing="0" w:after="96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K. Gruszecki, </w:t>
      </w:r>
      <w:r w:rsidR="006C41AD" w:rsidRPr="00EE71E9">
        <w:rPr>
          <w:b w:val="0"/>
          <w:sz w:val="24"/>
          <w:szCs w:val="24"/>
        </w:rPr>
        <w:t>Ustawa o ochronie przyrody. Komentarz, Wyd</w:t>
      </w:r>
      <w:r>
        <w:rPr>
          <w:b w:val="0"/>
          <w:sz w:val="24"/>
          <w:szCs w:val="24"/>
        </w:rPr>
        <w:t>.</w:t>
      </w:r>
      <w:r w:rsidR="006C41AD" w:rsidRPr="00EE71E9">
        <w:rPr>
          <w:b w:val="0"/>
          <w:sz w:val="24"/>
          <w:szCs w:val="24"/>
        </w:rPr>
        <w:t xml:space="preserve"> Wolters Kluwer</w:t>
      </w:r>
      <w:r>
        <w:rPr>
          <w:b w:val="0"/>
          <w:sz w:val="24"/>
          <w:szCs w:val="24"/>
        </w:rPr>
        <w:t xml:space="preserve">, Warszawa </w:t>
      </w:r>
      <w:r w:rsidR="006C41AD" w:rsidRPr="00EE71E9">
        <w:rPr>
          <w:b w:val="0"/>
          <w:sz w:val="24"/>
          <w:szCs w:val="24"/>
        </w:rPr>
        <w:t>2021</w:t>
      </w:r>
      <w:r>
        <w:rPr>
          <w:b w:val="0"/>
          <w:sz w:val="24"/>
          <w:szCs w:val="24"/>
        </w:rPr>
        <w:t>.</w:t>
      </w:r>
    </w:p>
    <w:p w:rsidR="006C41AD" w:rsidRPr="00EE71E9" w:rsidRDefault="008D6456" w:rsidP="008D6456">
      <w:pPr>
        <w:pStyle w:val="Nagwek1"/>
        <w:numPr>
          <w:ilvl w:val="0"/>
          <w:numId w:val="15"/>
        </w:numPr>
        <w:shd w:val="clear" w:color="auto" w:fill="FFFFFF"/>
        <w:tabs>
          <w:tab w:val="clear" w:pos="708"/>
          <w:tab w:val="num" w:pos="284"/>
        </w:tabs>
        <w:spacing w:before="96" w:beforeAutospacing="0" w:after="96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D. Danecka, W. Radecki, </w:t>
      </w:r>
      <w:r w:rsidR="006C41AD" w:rsidRPr="00EE71E9">
        <w:rPr>
          <w:b w:val="0"/>
          <w:sz w:val="24"/>
          <w:szCs w:val="24"/>
        </w:rPr>
        <w:t>Ustawa o lasach. Komentarz, Wyd</w:t>
      </w:r>
      <w:r>
        <w:rPr>
          <w:b w:val="0"/>
          <w:sz w:val="24"/>
          <w:szCs w:val="24"/>
        </w:rPr>
        <w:t xml:space="preserve">. </w:t>
      </w:r>
      <w:r w:rsidR="006C41AD" w:rsidRPr="00EE71E9">
        <w:rPr>
          <w:b w:val="0"/>
          <w:sz w:val="24"/>
          <w:szCs w:val="24"/>
        </w:rPr>
        <w:t>Wolters Kluwer</w:t>
      </w:r>
      <w:r>
        <w:rPr>
          <w:b w:val="0"/>
          <w:sz w:val="24"/>
          <w:szCs w:val="24"/>
        </w:rPr>
        <w:t>, Warszawa</w:t>
      </w:r>
      <w:r w:rsidR="006C41AD" w:rsidRPr="00EE71E9">
        <w:rPr>
          <w:b w:val="0"/>
          <w:sz w:val="24"/>
          <w:szCs w:val="24"/>
        </w:rPr>
        <w:t xml:space="preserve"> 2021</w:t>
      </w:r>
      <w:r>
        <w:rPr>
          <w:b w:val="0"/>
          <w:sz w:val="24"/>
          <w:szCs w:val="24"/>
        </w:rPr>
        <w:t>.</w:t>
      </w:r>
    </w:p>
    <w:p w:rsidR="006C41AD" w:rsidRPr="00EE71E9" w:rsidRDefault="008D6456" w:rsidP="008D6456">
      <w:pPr>
        <w:pStyle w:val="Nagwek1"/>
        <w:numPr>
          <w:ilvl w:val="0"/>
          <w:numId w:val="15"/>
        </w:numPr>
        <w:shd w:val="clear" w:color="auto" w:fill="FFFFFF"/>
        <w:tabs>
          <w:tab w:val="clear" w:pos="708"/>
          <w:tab w:val="num" w:pos="284"/>
        </w:tabs>
        <w:spacing w:before="96" w:beforeAutospacing="0" w:after="96" w:afterAutospacing="0" w:line="276" w:lineRule="auto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D. Danecka, W. Radecki, </w:t>
      </w:r>
      <w:r w:rsidR="006C41AD" w:rsidRPr="00EE71E9">
        <w:rPr>
          <w:b w:val="0"/>
          <w:sz w:val="24"/>
          <w:szCs w:val="24"/>
        </w:rPr>
        <w:t>Ustawa o odpadach. Komentarz, Wyd</w:t>
      </w:r>
      <w:r>
        <w:rPr>
          <w:b w:val="0"/>
          <w:sz w:val="24"/>
          <w:szCs w:val="24"/>
        </w:rPr>
        <w:t>.</w:t>
      </w:r>
      <w:r w:rsidR="006C41AD" w:rsidRPr="00EE71E9">
        <w:rPr>
          <w:b w:val="0"/>
          <w:sz w:val="24"/>
          <w:szCs w:val="24"/>
        </w:rPr>
        <w:t xml:space="preserve"> Wolters Kluwer</w:t>
      </w:r>
      <w:r>
        <w:rPr>
          <w:b w:val="0"/>
          <w:sz w:val="24"/>
          <w:szCs w:val="24"/>
        </w:rPr>
        <w:t>, Warszawa</w:t>
      </w:r>
      <w:r w:rsidR="006C41AD" w:rsidRPr="00EE71E9">
        <w:rPr>
          <w:b w:val="0"/>
          <w:sz w:val="24"/>
          <w:szCs w:val="24"/>
        </w:rPr>
        <w:t xml:space="preserve"> 2020</w:t>
      </w:r>
      <w:r>
        <w:rPr>
          <w:b w:val="0"/>
          <w:sz w:val="24"/>
          <w:szCs w:val="24"/>
        </w:rPr>
        <w:t xml:space="preserve">. </w:t>
      </w:r>
    </w:p>
    <w:p w:rsidR="006C41AD" w:rsidRPr="00EE71E9" w:rsidRDefault="006C41AD" w:rsidP="00EE71E9">
      <w:pPr>
        <w:pStyle w:val="Akapitzlist"/>
        <w:shd w:val="clear" w:color="auto" w:fill="FFFFFF"/>
        <w:spacing w:after="120" w:line="276" w:lineRule="auto"/>
        <w:jc w:val="both"/>
        <w:rPr>
          <w:rFonts w:ascii="Times New Roman" w:hAnsi="Times New Roman"/>
          <w:color w:val="000000"/>
        </w:rPr>
      </w:pP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6C41AD" w:rsidRPr="00EE71E9" w:rsidRDefault="006C41AD" w:rsidP="00EE71E9">
      <w:pPr>
        <w:shd w:val="clear" w:color="auto" w:fill="FFFFFF"/>
        <w:spacing w:after="120" w:line="276" w:lineRule="auto"/>
        <w:rPr>
          <w:rFonts w:ascii="Times New Roman" w:hAnsi="Times New Roman"/>
          <w:sz w:val="24"/>
          <w:szCs w:val="24"/>
        </w:rPr>
      </w:pPr>
    </w:p>
    <w:p w:rsidR="006C41AD" w:rsidRPr="00EE71E9" w:rsidRDefault="006C41AD" w:rsidP="00EE71E9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3267FA" w:rsidRPr="00EE71E9" w:rsidRDefault="003267FA" w:rsidP="00EE71E9">
      <w:pPr>
        <w:spacing w:line="276" w:lineRule="auto"/>
        <w:rPr>
          <w:rFonts w:ascii="Times New Roman" w:hAnsi="Times New Roman"/>
          <w:sz w:val="24"/>
          <w:szCs w:val="24"/>
        </w:rPr>
      </w:pPr>
    </w:p>
    <w:sectPr w:rsidR="003267FA" w:rsidRPr="00EE71E9" w:rsidSect="002D42D9">
      <w:headerReference w:type="default" r:id="rId17"/>
      <w:footerReference w:type="default" r:id="rId18"/>
      <w:pgSz w:w="11906" w:h="16838"/>
      <w:pgMar w:top="2472" w:right="1134" w:bottom="702" w:left="1134" w:header="709" w:footer="646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BC4" w:rsidRDefault="00776BC4">
      <w:pPr>
        <w:spacing w:line="240" w:lineRule="auto"/>
      </w:pPr>
      <w:r>
        <w:separator/>
      </w:r>
    </w:p>
  </w:endnote>
  <w:endnote w:type="continuationSeparator" w:id="0">
    <w:p w:rsidR="00776BC4" w:rsidRDefault="00776B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2D9" w:rsidRDefault="002D42D9">
    <w:pPr>
      <w:pStyle w:val="Stopka"/>
      <w:ind w:right="-29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BC4" w:rsidRDefault="00776BC4">
      <w:pPr>
        <w:spacing w:line="240" w:lineRule="auto"/>
      </w:pPr>
      <w:r>
        <w:separator/>
      </w:r>
    </w:p>
  </w:footnote>
  <w:footnote w:type="continuationSeparator" w:id="0">
    <w:p w:rsidR="00776BC4" w:rsidRDefault="00776BC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6812"/>
    </w:tblGrid>
    <w:tr w:rsidR="002D42D9">
      <w:trPr>
        <w:trHeight w:val="1434"/>
      </w:trPr>
      <w:tc>
        <w:tcPr>
          <w:tcW w:w="6812" w:type="dxa"/>
          <w:shd w:val="clear" w:color="auto" w:fill="auto"/>
        </w:tcPr>
        <w:p w:rsidR="002D42D9" w:rsidRDefault="000C694E">
          <w:pPr>
            <w:pStyle w:val="Nagwek"/>
          </w:pPr>
          <w:r w:rsidRPr="001A061C">
            <w:rPr>
              <w:noProof/>
            </w:rPr>
            <w:drawing>
              <wp:inline distT="0" distB="0" distL="0" distR="0">
                <wp:extent cx="2390775" cy="600075"/>
                <wp:effectExtent l="0" t="0" r="0" b="0"/>
                <wp:docPr id="1" name="Obraz 4" descr="Akademia Nauk Stosowanych w Łomży -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 descr="Akademia Nauk Stosowanych w Łomży -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07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2D42D9" w:rsidRDefault="002D42D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Times New Roman"/>
        <w:color w:val="000000"/>
      </w:rPr>
    </w:lvl>
  </w:abstractNum>
  <w:abstractNum w:abstractNumId="2" w15:restartNumberingAfterBreak="0">
    <w:nsid w:val="00000005"/>
    <w:multiLevelType w:val="multilevel"/>
    <w:tmpl w:val="3C0C0804"/>
    <w:name w:val="WW8Num5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  <w:b w:val="0"/>
        <w:bCs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/>
        <w:b/>
        <w:bCs/>
        <w:color w:val="000000"/>
      </w:rPr>
    </w:lvl>
  </w:abstractNum>
  <w:abstractNum w:abstractNumId="4" w15:restartNumberingAfterBreak="0">
    <w:nsid w:val="00000008"/>
    <w:multiLevelType w:val="singleLevel"/>
    <w:tmpl w:val="15FE1E0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</w:abstractNum>
  <w:abstractNum w:abstractNumId="5" w15:restartNumberingAfterBreak="0">
    <w:nsid w:val="0E2E2856"/>
    <w:multiLevelType w:val="multilevel"/>
    <w:tmpl w:val="3C0C0804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ascii="Symbol" w:hAnsi="Symbol" w:cs="Symbol" w:hint="default"/>
        <w:b w:val="0"/>
        <w:bCs/>
        <w:color w:val="00000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47206"/>
    <w:multiLevelType w:val="hybridMultilevel"/>
    <w:tmpl w:val="54D003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4D1916"/>
    <w:multiLevelType w:val="hybridMultilevel"/>
    <w:tmpl w:val="4BA442CC"/>
    <w:lvl w:ilvl="0" w:tplc="FEC0D8D6">
      <w:start w:val="1"/>
      <w:numFmt w:val="lowerLetter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8" w15:restartNumberingAfterBreak="0">
    <w:nsid w:val="433745E3"/>
    <w:multiLevelType w:val="hybridMultilevel"/>
    <w:tmpl w:val="AB903926"/>
    <w:lvl w:ilvl="0" w:tplc="3DAA1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F179F3"/>
    <w:multiLevelType w:val="hybridMultilevel"/>
    <w:tmpl w:val="8026D0B6"/>
    <w:lvl w:ilvl="0" w:tplc="77766B02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5CF97B80"/>
    <w:multiLevelType w:val="hybridMultilevel"/>
    <w:tmpl w:val="4EC4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635DD4"/>
    <w:multiLevelType w:val="hybridMultilevel"/>
    <w:tmpl w:val="8FC8958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647D4F3E"/>
    <w:multiLevelType w:val="hybridMultilevel"/>
    <w:tmpl w:val="954CE9F8"/>
    <w:lvl w:ilvl="0" w:tplc="7DCEA5D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7289C"/>
    <w:multiLevelType w:val="hybridMultilevel"/>
    <w:tmpl w:val="174AE1F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9339D"/>
    <w:multiLevelType w:val="hybridMultilevel"/>
    <w:tmpl w:val="5396F45A"/>
    <w:lvl w:ilvl="0" w:tplc="6C1E37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8"/>
  </w:num>
  <w:num w:numId="10">
    <w:abstractNumId w:val="13"/>
  </w:num>
  <w:num w:numId="11">
    <w:abstractNumId w:val="14"/>
  </w:num>
  <w:num w:numId="12">
    <w:abstractNumId w:val="10"/>
  </w:num>
  <w:num w:numId="13">
    <w:abstractNumId w:val="11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FDD"/>
    <w:rsid w:val="00002543"/>
    <w:rsid w:val="00003869"/>
    <w:rsid w:val="000055EE"/>
    <w:rsid w:val="00011AC7"/>
    <w:rsid w:val="00037CDA"/>
    <w:rsid w:val="000478DF"/>
    <w:rsid w:val="0006303F"/>
    <w:rsid w:val="00087606"/>
    <w:rsid w:val="00090986"/>
    <w:rsid w:val="000A3C7A"/>
    <w:rsid w:val="000C694E"/>
    <w:rsid w:val="000F4EE0"/>
    <w:rsid w:val="000F659D"/>
    <w:rsid w:val="000F691E"/>
    <w:rsid w:val="00104CBC"/>
    <w:rsid w:val="00107BFB"/>
    <w:rsid w:val="00112AD4"/>
    <w:rsid w:val="0012421D"/>
    <w:rsid w:val="00131D0B"/>
    <w:rsid w:val="001378B8"/>
    <w:rsid w:val="001416B7"/>
    <w:rsid w:val="00145CCD"/>
    <w:rsid w:val="0014789B"/>
    <w:rsid w:val="001520BC"/>
    <w:rsid w:val="00164A12"/>
    <w:rsid w:val="0017221E"/>
    <w:rsid w:val="00190B26"/>
    <w:rsid w:val="001933FC"/>
    <w:rsid w:val="001959C9"/>
    <w:rsid w:val="001A6B43"/>
    <w:rsid w:val="001B643C"/>
    <w:rsid w:val="001C3A21"/>
    <w:rsid w:val="001D5C9C"/>
    <w:rsid w:val="001D7D6C"/>
    <w:rsid w:val="001E2FB5"/>
    <w:rsid w:val="0020414A"/>
    <w:rsid w:val="00235464"/>
    <w:rsid w:val="002360B8"/>
    <w:rsid w:val="00246147"/>
    <w:rsid w:val="0025408D"/>
    <w:rsid w:val="00276DB5"/>
    <w:rsid w:val="002773D2"/>
    <w:rsid w:val="0028571E"/>
    <w:rsid w:val="00285955"/>
    <w:rsid w:val="002C3B65"/>
    <w:rsid w:val="002D42D9"/>
    <w:rsid w:val="002D73C4"/>
    <w:rsid w:val="002E592E"/>
    <w:rsid w:val="003001C3"/>
    <w:rsid w:val="00310FB2"/>
    <w:rsid w:val="003267FA"/>
    <w:rsid w:val="00336B51"/>
    <w:rsid w:val="0034464D"/>
    <w:rsid w:val="00367D28"/>
    <w:rsid w:val="003B32A1"/>
    <w:rsid w:val="003B38C0"/>
    <w:rsid w:val="003C26D4"/>
    <w:rsid w:val="003D72C7"/>
    <w:rsid w:val="003E544F"/>
    <w:rsid w:val="003F4B57"/>
    <w:rsid w:val="003F6063"/>
    <w:rsid w:val="004005DE"/>
    <w:rsid w:val="004037BB"/>
    <w:rsid w:val="004161C9"/>
    <w:rsid w:val="00431CDA"/>
    <w:rsid w:val="00453645"/>
    <w:rsid w:val="00463181"/>
    <w:rsid w:val="00463A26"/>
    <w:rsid w:val="00480CC6"/>
    <w:rsid w:val="00481AEB"/>
    <w:rsid w:val="0048330D"/>
    <w:rsid w:val="00487D9A"/>
    <w:rsid w:val="00490FDD"/>
    <w:rsid w:val="004912C6"/>
    <w:rsid w:val="004A0FA5"/>
    <w:rsid w:val="004A530A"/>
    <w:rsid w:val="004A7348"/>
    <w:rsid w:val="004D3AD9"/>
    <w:rsid w:val="00531C01"/>
    <w:rsid w:val="00533C60"/>
    <w:rsid w:val="005403EB"/>
    <w:rsid w:val="005455C3"/>
    <w:rsid w:val="00545716"/>
    <w:rsid w:val="0056282C"/>
    <w:rsid w:val="0056688B"/>
    <w:rsid w:val="005751AF"/>
    <w:rsid w:val="005879AC"/>
    <w:rsid w:val="005C1158"/>
    <w:rsid w:val="005C3502"/>
    <w:rsid w:val="005C4533"/>
    <w:rsid w:val="005C6BC5"/>
    <w:rsid w:val="005F1258"/>
    <w:rsid w:val="005F2173"/>
    <w:rsid w:val="00610C56"/>
    <w:rsid w:val="006140A2"/>
    <w:rsid w:val="00616083"/>
    <w:rsid w:val="006340C4"/>
    <w:rsid w:val="006443B7"/>
    <w:rsid w:val="0066119A"/>
    <w:rsid w:val="006717A3"/>
    <w:rsid w:val="006A1DA8"/>
    <w:rsid w:val="006A6CAF"/>
    <w:rsid w:val="006C41AD"/>
    <w:rsid w:val="006D0C67"/>
    <w:rsid w:val="006D3B40"/>
    <w:rsid w:val="006D4002"/>
    <w:rsid w:val="006D408A"/>
    <w:rsid w:val="006D5B2A"/>
    <w:rsid w:val="006E16FA"/>
    <w:rsid w:val="006F090D"/>
    <w:rsid w:val="006F6E8D"/>
    <w:rsid w:val="00717FC3"/>
    <w:rsid w:val="0072253A"/>
    <w:rsid w:val="00726BA1"/>
    <w:rsid w:val="007279C4"/>
    <w:rsid w:val="0073011E"/>
    <w:rsid w:val="007311D3"/>
    <w:rsid w:val="00732DF9"/>
    <w:rsid w:val="00741206"/>
    <w:rsid w:val="00746249"/>
    <w:rsid w:val="007470DF"/>
    <w:rsid w:val="0076357C"/>
    <w:rsid w:val="00770DB0"/>
    <w:rsid w:val="00776BC4"/>
    <w:rsid w:val="00781230"/>
    <w:rsid w:val="007A7343"/>
    <w:rsid w:val="007B54D8"/>
    <w:rsid w:val="007C2798"/>
    <w:rsid w:val="007D538A"/>
    <w:rsid w:val="007D68D1"/>
    <w:rsid w:val="007E6F1B"/>
    <w:rsid w:val="007E7C0E"/>
    <w:rsid w:val="0080329E"/>
    <w:rsid w:val="008050BB"/>
    <w:rsid w:val="00812589"/>
    <w:rsid w:val="00813CBD"/>
    <w:rsid w:val="00814B49"/>
    <w:rsid w:val="00816ACC"/>
    <w:rsid w:val="0081713E"/>
    <w:rsid w:val="0082113D"/>
    <w:rsid w:val="008221FE"/>
    <w:rsid w:val="00825AA5"/>
    <w:rsid w:val="00867593"/>
    <w:rsid w:val="00877D08"/>
    <w:rsid w:val="00897A9D"/>
    <w:rsid w:val="008B0FEE"/>
    <w:rsid w:val="008C5B8C"/>
    <w:rsid w:val="008D27E1"/>
    <w:rsid w:val="008D4AA7"/>
    <w:rsid w:val="008D6456"/>
    <w:rsid w:val="008D6BDB"/>
    <w:rsid w:val="008D78A9"/>
    <w:rsid w:val="008E7DF3"/>
    <w:rsid w:val="008F0A3F"/>
    <w:rsid w:val="00900A20"/>
    <w:rsid w:val="00906A6A"/>
    <w:rsid w:val="009130B5"/>
    <w:rsid w:val="00926B97"/>
    <w:rsid w:val="00937592"/>
    <w:rsid w:val="00946989"/>
    <w:rsid w:val="009477FF"/>
    <w:rsid w:val="009553C0"/>
    <w:rsid w:val="00962E46"/>
    <w:rsid w:val="00984E33"/>
    <w:rsid w:val="00990CA3"/>
    <w:rsid w:val="009A0DB9"/>
    <w:rsid w:val="009A70B4"/>
    <w:rsid w:val="009C458B"/>
    <w:rsid w:val="009D2E79"/>
    <w:rsid w:val="009D36C3"/>
    <w:rsid w:val="009D4019"/>
    <w:rsid w:val="009E480C"/>
    <w:rsid w:val="00A07611"/>
    <w:rsid w:val="00A212F2"/>
    <w:rsid w:val="00A72FE1"/>
    <w:rsid w:val="00A73FB8"/>
    <w:rsid w:val="00A83999"/>
    <w:rsid w:val="00A83C4D"/>
    <w:rsid w:val="00AC461C"/>
    <w:rsid w:val="00AD0A39"/>
    <w:rsid w:val="00AD5C71"/>
    <w:rsid w:val="00AF28E4"/>
    <w:rsid w:val="00AF50C7"/>
    <w:rsid w:val="00B037B7"/>
    <w:rsid w:val="00B05CC1"/>
    <w:rsid w:val="00B203AD"/>
    <w:rsid w:val="00B318E5"/>
    <w:rsid w:val="00B47C36"/>
    <w:rsid w:val="00B6691A"/>
    <w:rsid w:val="00B76524"/>
    <w:rsid w:val="00B77CD0"/>
    <w:rsid w:val="00B81F93"/>
    <w:rsid w:val="00B82B4C"/>
    <w:rsid w:val="00B8595C"/>
    <w:rsid w:val="00B87CB7"/>
    <w:rsid w:val="00B90EE9"/>
    <w:rsid w:val="00BA1C17"/>
    <w:rsid w:val="00BC0E5E"/>
    <w:rsid w:val="00BC12DF"/>
    <w:rsid w:val="00BC2131"/>
    <w:rsid w:val="00BC68CB"/>
    <w:rsid w:val="00BD4C05"/>
    <w:rsid w:val="00C02A97"/>
    <w:rsid w:val="00C05FBD"/>
    <w:rsid w:val="00C06B9C"/>
    <w:rsid w:val="00C1228B"/>
    <w:rsid w:val="00C152E6"/>
    <w:rsid w:val="00C16278"/>
    <w:rsid w:val="00C2386A"/>
    <w:rsid w:val="00C24CB1"/>
    <w:rsid w:val="00C26B0E"/>
    <w:rsid w:val="00C27B2F"/>
    <w:rsid w:val="00C314C1"/>
    <w:rsid w:val="00C3650B"/>
    <w:rsid w:val="00C45BD7"/>
    <w:rsid w:val="00C65C34"/>
    <w:rsid w:val="00C70973"/>
    <w:rsid w:val="00C722B1"/>
    <w:rsid w:val="00C76CC3"/>
    <w:rsid w:val="00C81B98"/>
    <w:rsid w:val="00C82984"/>
    <w:rsid w:val="00C836F5"/>
    <w:rsid w:val="00C86727"/>
    <w:rsid w:val="00C87B3E"/>
    <w:rsid w:val="00CB18EF"/>
    <w:rsid w:val="00CB60F4"/>
    <w:rsid w:val="00CC6AC4"/>
    <w:rsid w:val="00D047E7"/>
    <w:rsid w:val="00D20E78"/>
    <w:rsid w:val="00D265A4"/>
    <w:rsid w:val="00D32A09"/>
    <w:rsid w:val="00D41056"/>
    <w:rsid w:val="00D453EC"/>
    <w:rsid w:val="00D45687"/>
    <w:rsid w:val="00D50DA2"/>
    <w:rsid w:val="00D56B67"/>
    <w:rsid w:val="00D60CA5"/>
    <w:rsid w:val="00D61788"/>
    <w:rsid w:val="00D72F8E"/>
    <w:rsid w:val="00D82A81"/>
    <w:rsid w:val="00D867C7"/>
    <w:rsid w:val="00DA58B6"/>
    <w:rsid w:val="00DC0730"/>
    <w:rsid w:val="00DC632E"/>
    <w:rsid w:val="00DD49F4"/>
    <w:rsid w:val="00DD6186"/>
    <w:rsid w:val="00DE2609"/>
    <w:rsid w:val="00DE7B0C"/>
    <w:rsid w:val="00DF2A1A"/>
    <w:rsid w:val="00E03A94"/>
    <w:rsid w:val="00E063D1"/>
    <w:rsid w:val="00E5174F"/>
    <w:rsid w:val="00E51FB5"/>
    <w:rsid w:val="00E60DFC"/>
    <w:rsid w:val="00E74963"/>
    <w:rsid w:val="00E75C75"/>
    <w:rsid w:val="00E80566"/>
    <w:rsid w:val="00E825EF"/>
    <w:rsid w:val="00E85C00"/>
    <w:rsid w:val="00E86B69"/>
    <w:rsid w:val="00EA409E"/>
    <w:rsid w:val="00EA49C8"/>
    <w:rsid w:val="00EA74C2"/>
    <w:rsid w:val="00EC363D"/>
    <w:rsid w:val="00EE69CA"/>
    <w:rsid w:val="00EE71E9"/>
    <w:rsid w:val="00F06220"/>
    <w:rsid w:val="00F178CB"/>
    <w:rsid w:val="00F351DE"/>
    <w:rsid w:val="00F52BC3"/>
    <w:rsid w:val="00F55DD4"/>
    <w:rsid w:val="00F5712A"/>
    <w:rsid w:val="00F634F5"/>
    <w:rsid w:val="00F63FB4"/>
    <w:rsid w:val="00F6560E"/>
    <w:rsid w:val="00F677F8"/>
    <w:rsid w:val="00F7114E"/>
    <w:rsid w:val="00F72817"/>
    <w:rsid w:val="00F81A2A"/>
    <w:rsid w:val="00F831F9"/>
    <w:rsid w:val="00F84A30"/>
    <w:rsid w:val="00F922C0"/>
    <w:rsid w:val="00F938E3"/>
    <w:rsid w:val="00FA2F32"/>
    <w:rsid w:val="00FA3DA8"/>
    <w:rsid w:val="00FA7F61"/>
    <w:rsid w:val="00FB3892"/>
    <w:rsid w:val="00FD600A"/>
    <w:rsid w:val="00FE4AA6"/>
    <w:rsid w:val="00FF0431"/>
    <w:rsid w:val="00FF4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FC758FD-C122-4EC8-A46D-D372B1F63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03F"/>
    <w:pPr>
      <w:spacing w:line="360" w:lineRule="auto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3001C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47C3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26B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26B0E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uiPriority w:val="99"/>
    <w:unhideWhenUsed/>
    <w:rsid w:val="00C81B98"/>
    <w:rPr>
      <w:color w:val="0000FF"/>
      <w:u w:val="single"/>
    </w:rPr>
  </w:style>
  <w:style w:type="character" w:styleId="Pogrubienie">
    <w:name w:val="Strong"/>
    <w:uiPriority w:val="22"/>
    <w:qFormat/>
    <w:rsid w:val="00F6560E"/>
    <w:rPr>
      <w:b/>
      <w:bCs/>
    </w:rPr>
  </w:style>
  <w:style w:type="character" w:customStyle="1" w:styleId="Nagwek1Znak">
    <w:name w:val="Nagłówek 1 Znak"/>
    <w:link w:val="Nagwek1"/>
    <w:uiPriority w:val="9"/>
    <w:rsid w:val="003001C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NormalnyWeb">
    <w:name w:val="Normal (Web)"/>
    <w:basedOn w:val="Normalny"/>
    <w:uiPriority w:val="99"/>
    <w:unhideWhenUsed/>
    <w:rsid w:val="00276DB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Uwydatnienie">
    <w:name w:val="Emphasis"/>
    <w:uiPriority w:val="20"/>
    <w:qFormat/>
    <w:rsid w:val="00276DB5"/>
    <w:rPr>
      <w:i/>
      <w:iCs/>
    </w:rPr>
  </w:style>
  <w:style w:type="character" w:customStyle="1" w:styleId="highlight">
    <w:name w:val="highlight"/>
    <w:basedOn w:val="Domylnaczcionkaakapitu"/>
    <w:rsid w:val="005F2173"/>
  </w:style>
  <w:style w:type="paragraph" w:customStyle="1" w:styleId="frontpageautor">
    <w:name w:val="frontpage_autor"/>
    <w:basedOn w:val="Normalny"/>
    <w:rsid w:val="005F21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frontpagedata">
    <w:name w:val="frontpage_data"/>
    <w:basedOn w:val="Normalny"/>
    <w:rsid w:val="005F217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uiPriority w:val="9"/>
    <w:semiHidden/>
    <w:rsid w:val="00B47C36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E063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E063D1"/>
    <w:rPr>
      <w:rFonts w:ascii="Courier New" w:eastAsia="Times New Roman" w:hAnsi="Courier New" w:cs="Courier New"/>
    </w:rPr>
  </w:style>
  <w:style w:type="character" w:customStyle="1" w:styleId="y2iqfc">
    <w:name w:val="y2iqfc"/>
    <w:basedOn w:val="Domylnaczcionkaakapitu"/>
    <w:rsid w:val="00E063D1"/>
  </w:style>
  <w:style w:type="paragraph" w:customStyle="1" w:styleId="gwpe68ba725msonormal">
    <w:name w:val="gwpe68ba725_msonormal"/>
    <w:basedOn w:val="Normalny"/>
    <w:rsid w:val="003267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pe68ba725msolistparagraph">
    <w:name w:val="gwpe68ba725_msolistparagraph"/>
    <w:basedOn w:val="Normalny"/>
    <w:rsid w:val="003267F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616083"/>
    <w:pPr>
      <w:spacing w:line="240" w:lineRule="auto"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2Znak">
    <w:name w:val="Tekst podstawowy 2 Znak"/>
    <w:link w:val="Tekstpodstawowy2"/>
    <w:semiHidden/>
    <w:rsid w:val="00616083"/>
    <w:rPr>
      <w:rFonts w:ascii="Times New Roman" w:eastAsia="Times New Roman" w:hAnsi="Times New Roman"/>
    </w:rPr>
  </w:style>
  <w:style w:type="character" w:customStyle="1" w:styleId="h1">
    <w:name w:val="h1"/>
    <w:basedOn w:val="Domylnaczcionkaakapitu"/>
    <w:rsid w:val="006C41AD"/>
  </w:style>
  <w:style w:type="paragraph" w:styleId="Nagwek">
    <w:name w:val="header"/>
    <w:basedOn w:val="Normalny"/>
    <w:link w:val="NagwekZnak"/>
    <w:rsid w:val="006C41AD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rsid w:val="006C41AD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rsid w:val="006C41AD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link w:val="Stopka"/>
    <w:rsid w:val="006C41AD"/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qFormat/>
    <w:rsid w:val="006C41AD"/>
    <w:pPr>
      <w:spacing w:line="240" w:lineRule="auto"/>
      <w:ind w:left="720"/>
      <w:jc w:val="left"/>
    </w:pPr>
    <w:rPr>
      <w:rFonts w:ascii="Cambria" w:eastAsia="MS Mincho" w:hAnsi="Cambria"/>
      <w:sz w:val="24"/>
      <w:szCs w:val="24"/>
      <w:lang w:eastAsia="pl-PL"/>
    </w:rPr>
  </w:style>
  <w:style w:type="character" w:customStyle="1" w:styleId="apple-converted-space">
    <w:name w:val="apple-converted-space"/>
    <w:rsid w:val="006C41AD"/>
  </w:style>
  <w:style w:type="character" w:styleId="Odwoaniedokomentarza">
    <w:name w:val="annotation reference"/>
    <w:uiPriority w:val="99"/>
    <w:semiHidden/>
    <w:unhideWhenUsed/>
    <w:rsid w:val="006C41AD"/>
    <w:rPr>
      <w:sz w:val="16"/>
      <w:szCs w:val="16"/>
    </w:rPr>
  </w:style>
  <w:style w:type="paragraph" w:styleId="Poprawka">
    <w:name w:val="Revision"/>
    <w:hidden/>
    <w:uiPriority w:val="99"/>
    <w:semiHidden/>
    <w:rsid w:val="00E51FB5"/>
    <w:rPr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F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51FB5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F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51FB5"/>
    <w:rPr>
      <w:b/>
      <w:bCs/>
      <w:lang w:eastAsia="en-US"/>
    </w:rPr>
  </w:style>
  <w:style w:type="character" w:styleId="UyteHipercze">
    <w:name w:val="FollowedHyperlink"/>
    <w:uiPriority w:val="99"/>
    <w:semiHidden/>
    <w:unhideWhenUsed/>
    <w:rsid w:val="00431CDA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2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06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9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67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721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4" w:color="999999"/>
                <w:bottom w:val="none" w:sz="0" w:space="0" w:color="auto"/>
                <w:right w:val="none" w:sz="0" w:space="0" w:color="auto"/>
              </w:divBdr>
              <w:divsChild>
                <w:div w:id="2531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1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1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81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99306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4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80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11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87593">
                                          <w:blockQuote w:val="1"/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8" w:space="4" w:color="999999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171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3112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396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3243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661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37931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28757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06019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1369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5219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4444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5707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56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2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058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7199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795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11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056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048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08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29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19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911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836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841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5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89300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8" w:space="4" w:color="999999"/>
                <w:bottom w:val="none" w:sz="0" w:space="0" w:color="auto"/>
                <w:right w:val="none" w:sz="0" w:space="0" w:color="auto"/>
              </w:divBdr>
              <w:divsChild>
                <w:div w:id="867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179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4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3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3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9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705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075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14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2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3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92237">
          <w:marLeft w:val="0"/>
          <w:marRight w:val="0"/>
          <w:marTop w:val="0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937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8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6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5542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27422">
          <w:marLeft w:val="0"/>
          <w:marRight w:val="0"/>
          <w:marTop w:val="0"/>
          <w:marBottom w:val="2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9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5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0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7570">
          <w:marLeft w:val="96"/>
          <w:marRight w:val="96"/>
          <w:marTop w:val="0"/>
          <w:marBottom w:val="154"/>
          <w:divBdr>
            <w:top w:val="single" w:sz="4" w:space="5" w:color="D2CFDF"/>
            <w:left w:val="single" w:sz="4" w:space="5" w:color="D2CFDF"/>
            <w:bottom w:val="single" w:sz="4" w:space="15" w:color="D2CFDF"/>
            <w:right w:val="single" w:sz="4" w:space="5" w:color="D2CFDF"/>
          </w:divBdr>
          <w:divsChild>
            <w:div w:id="13376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6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46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56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70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7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kurswiedzy.ansl.edu.pl" TargetMode="External"/><Relationship Id="rId13" Type="http://schemas.openxmlformats.org/officeDocument/2006/relationships/hyperlink" Target="https://www.ksiegarnia.beck.pl/autorzy/jan-jerzmanski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onkurswiedzy.ansl.edu.pl" TargetMode="External"/><Relationship Id="rId12" Type="http://schemas.openxmlformats.org/officeDocument/2006/relationships/hyperlink" Target="https://www.ksiegarnia.beck.pl/autorzy/jerzy-jendroska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ksiegarnia.beck.pl/autorzy/sergiusz-urban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ksiegarnia.beck.pl/autorzy/marek-gorsk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siegarnia.beck.pl/autorzy/wojciech-radecki" TargetMode="External"/><Relationship Id="rId10" Type="http://schemas.openxmlformats.org/officeDocument/2006/relationships/hyperlink" Target="https://www.ksiegarnia.beck.pl/autorzy/marek-gorski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konkurswiedzy.ansl.edu.pl" TargetMode="External"/><Relationship Id="rId14" Type="http://schemas.openxmlformats.org/officeDocument/2006/relationships/hyperlink" Target="https://www.ksiegarnia.beck.pl/autorzy/marcin-pchale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1888</Words>
  <Characters>11328</Characters>
  <Application>Microsoft Office Word</Application>
  <DocSecurity>0</DocSecurity>
  <Lines>94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13190</CharactersWithSpaces>
  <SharedDoc>false</SharedDoc>
  <HLinks>
    <vt:vector size="66" baseType="variant">
      <vt:variant>
        <vt:i4>4718612</vt:i4>
      </vt:variant>
      <vt:variant>
        <vt:i4>30</vt:i4>
      </vt:variant>
      <vt:variant>
        <vt:i4>0</vt:i4>
      </vt:variant>
      <vt:variant>
        <vt:i4>5</vt:i4>
      </vt:variant>
      <vt:variant>
        <vt:lpwstr>https://www.ksiegarnia.beck.pl/autorzy/sergiusz-urban</vt:lpwstr>
      </vt:variant>
      <vt:variant>
        <vt:lpwstr/>
      </vt:variant>
      <vt:variant>
        <vt:i4>3670138</vt:i4>
      </vt:variant>
      <vt:variant>
        <vt:i4>27</vt:i4>
      </vt:variant>
      <vt:variant>
        <vt:i4>0</vt:i4>
      </vt:variant>
      <vt:variant>
        <vt:i4>5</vt:i4>
      </vt:variant>
      <vt:variant>
        <vt:lpwstr>https://www.ksiegarnia.beck.pl/autorzy/wojciech-radecki</vt:lpwstr>
      </vt:variant>
      <vt:variant>
        <vt:lpwstr/>
      </vt:variant>
      <vt:variant>
        <vt:i4>5308438</vt:i4>
      </vt:variant>
      <vt:variant>
        <vt:i4>24</vt:i4>
      </vt:variant>
      <vt:variant>
        <vt:i4>0</vt:i4>
      </vt:variant>
      <vt:variant>
        <vt:i4>5</vt:i4>
      </vt:variant>
      <vt:variant>
        <vt:lpwstr>https://www.ksiegarnia.beck.pl/autorzy/marcin-pchalek</vt:lpwstr>
      </vt:variant>
      <vt:variant>
        <vt:lpwstr/>
      </vt:variant>
      <vt:variant>
        <vt:i4>1638479</vt:i4>
      </vt:variant>
      <vt:variant>
        <vt:i4>21</vt:i4>
      </vt:variant>
      <vt:variant>
        <vt:i4>0</vt:i4>
      </vt:variant>
      <vt:variant>
        <vt:i4>5</vt:i4>
      </vt:variant>
      <vt:variant>
        <vt:lpwstr>https://www.ksiegarnia.beck.pl/autorzy/jan-jerzmanski</vt:lpwstr>
      </vt:variant>
      <vt:variant>
        <vt:lpwstr/>
      </vt:variant>
      <vt:variant>
        <vt:i4>6815801</vt:i4>
      </vt:variant>
      <vt:variant>
        <vt:i4>18</vt:i4>
      </vt:variant>
      <vt:variant>
        <vt:i4>0</vt:i4>
      </vt:variant>
      <vt:variant>
        <vt:i4>5</vt:i4>
      </vt:variant>
      <vt:variant>
        <vt:lpwstr>https://www.ksiegarnia.beck.pl/autorzy/jerzy-jendroska</vt:lpwstr>
      </vt:variant>
      <vt:variant>
        <vt:lpwstr/>
      </vt:variant>
      <vt:variant>
        <vt:i4>6750267</vt:i4>
      </vt:variant>
      <vt:variant>
        <vt:i4>15</vt:i4>
      </vt:variant>
      <vt:variant>
        <vt:i4>0</vt:i4>
      </vt:variant>
      <vt:variant>
        <vt:i4>5</vt:i4>
      </vt:variant>
      <vt:variant>
        <vt:lpwstr>https://www.ksiegarnia.beck.pl/autorzy/marek-gorski</vt:lpwstr>
      </vt:variant>
      <vt:variant>
        <vt:lpwstr/>
      </vt:variant>
      <vt:variant>
        <vt:i4>1179717</vt:i4>
      </vt:variant>
      <vt:variant>
        <vt:i4>12</vt:i4>
      </vt:variant>
      <vt:variant>
        <vt:i4>0</vt:i4>
      </vt:variant>
      <vt:variant>
        <vt:i4>5</vt:i4>
      </vt:variant>
      <vt:variant>
        <vt:lpwstr>https://www.ksiegarnia.beck.pl/autorzy/magdalena-bar</vt:lpwstr>
      </vt:variant>
      <vt:variant>
        <vt:lpwstr/>
      </vt:variant>
      <vt:variant>
        <vt:i4>6750267</vt:i4>
      </vt:variant>
      <vt:variant>
        <vt:i4>9</vt:i4>
      </vt:variant>
      <vt:variant>
        <vt:i4>0</vt:i4>
      </vt:variant>
      <vt:variant>
        <vt:i4>5</vt:i4>
      </vt:variant>
      <vt:variant>
        <vt:lpwstr>https://www.ksiegarnia.beck.pl/autorzy/marek-gorski</vt:lpwstr>
      </vt:variant>
      <vt:variant>
        <vt:lpwstr/>
      </vt:variant>
      <vt:variant>
        <vt:i4>7077933</vt:i4>
      </vt:variant>
      <vt:variant>
        <vt:i4>6</vt:i4>
      </vt:variant>
      <vt:variant>
        <vt:i4>0</vt:i4>
      </vt:variant>
      <vt:variant>
        <vt:i4>5</vt:i4>
      </vt:variant>
      <vt:variant>
        <vt:lpwstr>https://konkurswiedzy.ansl.edu.pl/</vt:lpwstr>
      </vt:variant>
      <vt:variant>
        <vt:lpwstr/>
      </vt:variant>
      <vt:variant>
        <vt:i4>7077933</vt:i4>
      </vt:variant>
      <vt:variant>
        <vt:i4>3</vt:i4>
      </vt:variant>
      <vt:variant>
        <vt:i4>0</vt:i4>
      </vt:variant>
      <vt:variant>
        <vt:i4>5</vt:i4>
      </vt:variant>
      <vt:variant>
        <vt:lpwstr>https://konkurswiedzy.ansl.edu.pl/</vt:lpwstr>
      </vt:variant>
      <vt:variant>
        <vt:lpwstr/>
      </vt:variant>
      <vt:variant>
        <vt:i4>7077933</vt:i4>
      </vt:variant>
      <vt:variant>
        <vt:i4>0</vt:i4>
      </vt:variant>
      <vt:variant>
        <vt:i4>0</vt:i4>
      </vt:variant>
      <vt:variant>
        <vt:i4>5</vt:i4>
      </vt:variant>
      <vt:variant>
        <vt:lpwstr>https://konkurswiedzy.ansl.edu.pl/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dostarczony przez organizatora</dc:title>
  <dc:subject/>
  <dc:creator>Lukasz Lukasz</dc:creator>
  <cp:keywords/>
  <cp:lastModifiedBy>AP</cp:lastModifiedBy>
  <cp:revision>2</cp:revision>
  <cp:lastPrinted>2018-06-01T11:38:00Z</cp:lastPrinted>
  <dcterms:created xsi:type="dcterms:W3CDTF">2022-10-26T12:39:00Z</dcterms:created>
  <dcterms:modified xsi:type="dcterms:W3CDTF">2022-10-26T12:39:00Z</dcterms:modified>
</cp:coreProperties>
</file>