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A76A31" w:rsidP="00921E2C">
      <w:pPr>
        <w:pStyle w:val="Nagwek1"/>
        <w:ind w:left="-426"/>
      </w:pPr>
      <w:bookmarkStart w:id="0" w:name="_Toc51928172"/>
      <w:r w:rsidRPr="00A76A31">
        <w:t>Konkurs ofert na stanowisko nauczyciela-doradcy metodycznego</w:t>
      </w:r>
      <w:bookmarkEnd w:id="0"/>
    </w:p>
    <w:p w:rsidR="00A76A31" w:rsidRPr="00A76A31" w:rsidRDefault="00A76A31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nauczyciela-doradcy metodycznego do wskazanych placówek doskonalenia nauczycieli, w następujących przedmiotach/specjalnościach wraz z planowanym wymiarem etatu pracy wg poniższych informacji.</w:t>
      </w:r>
    </w:p>
    <w:p w:rsidR="00A76A31" w:rsidRPr="008436E3" w:rsidRDefault="00A76A31" w:rsidP="00921E2C">
      <w:pPr>
        <w:pStyle w:val="Nagwek2"/>
        <w:ind w:left="-426"/>
      </w:pPr>
      <w:bookmarkStart w:id="1" w:name="_Toc51928173"/>
      <w:r w:rsidRPr="008436E3">
        <w:t>Podstawa prawna:</w:t>
      </w:r>
      <w:bookmarkEnd w:id="1"/>
      <w:r w:rsidRPr="008436E3">
        <w:t xml:space="preserve"> </w:t>
      </w:r>
    </w:p>
    <w:p w:rsidR="00D70C24" w:rsidRPr="00A76A31" w:rsidRDefault="00A76A31" w:rsidP="00921E2C">
      <w:pPr>
        <w:spacing w:after="480"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73E53">
        <w:rPr>
          <w:rFonts w:ascii="Arial" w:hAnsi="Arial" w:cs="Arial"/>
          <w:sz w:val="24"/>
          <w:szCs w:val="24"/>
        </w:rPr>
        <w:t>2019 r. poz. 1045</w:t>
      </w:r>
      <w:r w:rsidR="009D6782">
        <w:rPr>
          <w:rFonts w:ascii="Arial" w:hAnsi="Arial" w:cs="Arial"/>
          <w:sz w:val="24"/>
          <w:szCs w:val="24"/>
        </w:rPr>
        <w:t xml:space="preserve"> ze zm.</w:t>
      </w:r>
      <w:r w:rsidR="00873E53">
        <w:rPr>
          <w:rFonts w:ascii="Arial" w:hAnsi="Arial" w:cs="Arial"/>
          <w:sz w:val="24"/>
          <w:szCs w:val="24"/>
        </w:rPr>
        <w:t>) i § 10 ust. 7</w:t>
      </w:r>
      <w:r w:rsidRPr="00A76A31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9A6C5A">
        <w:rPr>
          <w:rFonts w:ascii="Arial" w:hAnsi="Arial" w:cs="Arial"/>
          <w:sz w:val="24"/>
          <w:szCs w:val="24"/>
        </w:rPr>
        <w:t>31/2021</w:t>
      </w:r>
      <w:r w:rsidRPr="009A6C5A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 w:rsidR="005D6748">
        <w:rPr>
          <w:rFonts w:ascii="Arial" w:hAnsi="Arial" w:cs="Arial"/>
          <w:sz w:val="24"/>
          <w:szCs w:val="24"/>
        </w:rPr>
        <w:t>2</w:t>
      </w:r>
      <w:r w:rsidR="009A6C5A" w:rsidRPr="009A6C5A">
        <w:rPr>
          <w:rFonts w:ascii="Arial" w:hAnsi="Arial" w:cs="Arial"/>
          <w:sz w:val="24"/>
          <w:szCs w:val="24"/>
        </w:rPr>
        <w:t>6 kwietnia 2021</w:t>
      </w:r>
      <w:r w:rsidRPr="009A6C5A">
        <w:rPr>
          <w:rFonts w:ascii="Arial" w:hAnsi="Arial" w:cs="Arial"/>
          <w:sz w:val="24"/>
          <w:szCs w:val="24"/>
        </w:rPr>
        <w:t xml:space="preserve"> r.</w:t>
      </w:r>
    </w:p>
    <w:p w:rsidR="00A76A31" w:rsidRPr="00A76A31" w:rsidRDefault="00A76A31" w:rsidP="00921E2C">
      <w:pPr>
        <w:pStyle w:val="Nagwek2"/>
        <w:ind w:left="-426"/>
      </w:pPr>
      <w:bookmarkStart w:id="2" w:name="_Toc51928174"/>
      <w:r w:rsidRPr="00A76A31">
        <w:t>Łódzkie Centrum Doskonalenia Naucz</w:t>
      </w:r>
      <w:r w:rsidR="00081AC3">
        <w:t>ycieli i</w:t>
      </w:r>
      <w:r w:rsidRPr="00A76A31">
        <w:t xml:space="preserve"> Kształcenia Praktycznego w Łodzi</w:t>
      </w:r>
      <w:bookmarkEnd w:id="2"/>
    </w:p>
    <w:p w:rsidR="00A76A31" w:rsidRDefault="00A0516E" w:rsidP="00921E2C">
      <w:pPr>
        <w:pStyle w:val="Nagwek3"/>
        <w:ind w:left="-426"/>
      </w:pPr>
      <w:r>
        <w:t>Religia</w:t>
      </w:r>
    </w:p>
    <w:p w:rsidR="00A76A31" w:rsidRPr="001B2AEC" w:rsidRDefault="00A76A31" w:rsidP="00921E2C">
      <w:pPr>
        <w:pStyle w:val="Akapitzlist"/>
        <w:spacing w:line="360" w:lineRule="auto"/>
        <w:ind w:left="-426"/>
      </w:pPr>
      <w:r>
        <w:t xml:space="preserve">Symbol naboru: </w:t>
      </w:r>
      <w:r w:rsidR="007379BD">
        <w:rPr>
          <w:b/>
        </w:rPr>
        <w:t>ŁC.1</w:t>
      </w:r>
      <w:r w:rsidRPr="00A76A31">
        <w:rPr>
          <w:b/>
        </w:rPr>
        <w:t>.</w:t>
      </w:r>
    </w:p>
    <w:p w:rsidR="001B2AEC" w:rsidRPr="00A76A31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Pr="00E86130">
        <w:rPr>
          <w:b/>
        </w:rPr>
        <w:t>szkoła podstawowa</w:t>
      </w:r>
      <w:r w:rsidR="00E86130" w:rsidRPr="00E86130">
        <w:rPr>
          <w:b/>
        </w:rPr>
        <w:t>/szkoła ponadpodstawowa</w:t>
      </w:r>
    </w:p>
    <w:p w:rsidR="001B2AEC" w:rsidRPr="00CA639E" w:rsidRDefault="001B2AEC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1A1E93" w:rsidRPr="005631A3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1114F9" w:rsidRPr="000B14FB" w:rsidRDefault="001A1E93" w:rsidP="00A0516E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0B14FB" w:rsidRDefault="000B14FB" w:rsidP="00921E2C">
      <w:pPr>
        <w:pStyle w:val="Nagwek2"/>
        <w:ind w:left="-426"/>
      </w:pPr>
      <w:r>
        <w:t>Wojewódzki Ośrodek</w:t>
      </w:r>
      <w:r w:rsidRPr="00A76A31">
        <w:t xml:space="preserve"> Doskonalenia Nauczycieli w </w:t>
      </w:r>
      <w:r w:rsidR="00737D66">
        <w:t xml:space="preserve">CRE WŁ w </w:t>
      </w:r>
      <w:r>
        <w:t>Zgierzu</w:t>
      </w:r>
    </w:p>
    <w:p w:rsidR="000B14FB" w:rsidRDefault="000B14FB" w:rsidP="00921E2C">
      <w:pPr>
        <w:pStyle w:val="Nagwek3"/>
        <w:ind w:left="-426"/>
      </w:pPr>
      <w:r>
        <w:t>Historia</w:t>
      </w:r>
    </w:p>
    <w:p w:rsidR="000B14FB" w:rsidRPr="001B2AEC" w:rsidRDefault="000B14FB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 w:rsidR="009D1C0A">
        <w:rPr>
          <w:b/>
        </w:rPr>
        <w:t>1</w:t>
      </w:r>
      <w:r>
        <w:rPr>
          <w:b/>
        </w:rPr>
        <w:t>.</w:t>
      </w:r>
    </w:p>
    <w:p w:rsidR="000B14FB" w:rsidRPr="00A76A31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0B14FB" w:rsidRPr="000B14FB" w:rsidRDefault="000B14FB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lastRenderedPageBreak/>
        <w:t xml:space="preserve">Obszar działania doradcy metodycznego: </w:t>
      </w:r>
      <w:r>
        <w:rPr>
          <w:b/>
        </w:rPr>
        <w:t>powiat zgierski, powiat kutnowski, powiat łęczycki</w:t>
      </w:r>
    </w:p>
    <w:p w:rsidR="000B14FB" w:rsidRDefault="00FC263C" w:rsidP="00921E2C">
      <w:pPr>
        <w:pStyle w:val="Nagwek3"/>
        <w:ind w:left="-426"/>
      </w:pPr>
      <w:r>
        <w:t>Informatyka</w:t>
      </w:r>
    </w:p>
    <w:p w:rsidR="000B14FB" w:rsidRPr="001B2AEC" w:rsidRDefault="000B14FB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 w:rsidR="009D1C0A">
        <w:rPr>
          <w:b/>
        </w:rPr>
        <w:t>2</w:t>
      </w:r>
      <w:r>
        <w:rPr>
          <w:b/>
        </w:rPr>
        <w:t>.</w:t>
      </w:r>
    </w:p>
    <w:p w:rsidR="000B14FB" w:rsidRPr="00A76A31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0B14FB" w:rsidRPr="00733C8B" w:rsidRDefault="000B14FB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733C8B" w:rsidRDefault="00FC263C" w:rsidP="00921E2C">
      <w:pPr>
        <w:pStyle w:val="Nagwek3"/>
        <w:ind w:left="-426"/>
      </w:pPr>
      <w:r>
        <w:t>Edukacja przedszkolna</w:t>
      </w:r>
    </w:p>
    <w:p w:rsidR="00733C8B" w:rsidRPr="001B2AEC" w:rsidRDefault="00733C8B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 w:rsidR="009D1C0A">
        <w:rPr>
          <w:b/>
        </w:rPr>
        <w:t>3</w:t>
      </w:r>
      <w:r>
        <w:rPr>
          <w:b/>
        </w:rPr>
        <w:t>.</w:t>
      </w:r>
    </w:p>
    <w:p w:rsidR="00733C8B" w:rsidRPr="00A76A31" w:rsidRDefault="00733C8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3C8B" w:rsidRDefault="00733C8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FC263C">
        <w:rPr>
          <w:b/>
        </w:rPr>
        <w:t>przedszkole</w:t>
      </w:r>
    </w:p>
    <w:p w:rsidR="00733C8B" w:rsidRPr="000B14FB" w:rsidRDefault="00733C8B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733C8B" w:rsidRDefault="009D1C0A" w:rsidP="00921E2C">
      <w:pPr>
        <w:pStyle w:val="Nagwek3"/>
        <w:ind w:left="-426"/>
      </w:pPr>
      <w:r>
        <w:t>Edukacja wczesnoszkolna</w:t>
      </w:r>
    </w:p>
    <w:p w:rsidR="00733C8B" w:rsidRPr="001B2AEC" w:rsidRDefault="00733C8B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 w:rsidR="009D1C0A">
        <w:rPr>
          <w:b/>
        </w:rPr>
        <w:t>4</w:t>
      </w:r>
      <w:r>
        <w:rPr>
          <w:b/>
        </w:rPr>
        <w:t>.</w:t>
      </w:r>
    </w:p>
    <w:p w:rsidR="00733C8B" w:rsidRPr="00A76A31" w:rsidRDefault="00733C8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D1C0A" w:rsidRPr="009D1C0A" w:rsidRDefault="00733C8B" w:rsidP="00921E2C">
      <w:pPr>
        <w:pStyle w:val="Akapitzlist"/>
        <w:numPr>
          <w:ilvl w:val="1"/>
          <w:numId w:val="1"/>
        </w:numPr>
        <w:spacing w:line="360" w:lineRule="auto"/>
        <w:ind w:left="-426" w:hanging="357"/>
        <w:contextualSpacing w:val="0"/>
      </w:pPr>
      <w:r w:rsidRPr="00A76A31">
        <w:t>Etap edukacyjny:</w:t>
      </w:r>
      <w:r>
        <w:t xml:space="preserve"> </w:t>
      </w:r>
      <w:r w:rsidR="009D1C0A">
        <w:rPr>
          <w:b/>
        </w:rPr>
        <w:t xml:space="preserve">szkoła podstawowa </w:t>
      </w:r>
    </w:p>
    <w:p w:rsidR="00733C8B" w:rsidRPr="009D1C0A" w:rsidRDefault="00733C8B" w:rsidP="00921E2C">
      <w:pPr>
        <w:pStyle w:val="Akapitzlist"/>
        <w:numPr>
          <w:ilvl w:val="1"/>
          <w:numId w:val="1"/>
        </w:numPr>
        <w:spacing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9D1C0A">
        <w:rPr>
          <w:b/>
        </w:rPr>
        <w:t>powiat zgierski, powiat kutnowski, powiat łęczycki</w:t>
      </w:r>
    </w:p>
    <w:p w:rsidR="009D1C0A" w:rsidRPr="000B14FB" w:rsidRDefault="009D1C0A" w:rsidP="00921E2C">
      <w:pPr>
        <w:pStyle w:val="Akapitzlist"/>
        <w:numPr>
          <w:ilvl w:val="0"/>
          <w:numId w:val="0"/>
        </w:numPr>
        <w:spacing w:line="360" w:lineRule="auto"/>
        <w:ind w:left="-426"/>
        <w:contextualSpacing w:val="0"/>
      </w:pPr>
    </w:p>
    <w:p w:rsidR="009D1C0A" w:rsidRDefault="00FC263C" w:rsidP="00921E2C">
      <w:pPr>
        <w:pStyle w:val="Nagwek3"/>
        <w:ind w:left="-426"/>
      </w:pPr>
      <w:r>
        <w:t>Edukacja dla bezpieczeństwa</w:t>
      </w:r>
    </w:p>
    <w:p w:rsidR="009D1C0A" w:rsidRPr="001B2AEC" w:rsidRDefault="009D1C0A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>
        <w:rPr>
          <w:b/>
        </w:rPr>
        <w:t>5.</w:t>
      </w:r>
    </w:p>
    <w:p w:rsidR="009D1C0A" w:rsidRPr="00A76A31" w:rsidRDefault="009D1C0A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D1C0A" w:rsidRDefault="009D1C0A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9D1C0A" w:rsidRPr="000B14FB" w:rsidRDefault="009D1C0A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0B14FB" w:rsidRDefault="000B14FB" w:rsidP="00921E2C">
      <w:pPr>
        <w:pStyle w:val="Nagwek2"/>
        <w:ind w:left="-426"/>
      </w:pPr>
      <w:r>
        <w:lastRenderedPageBreak/>
        <w:t>Powiatowy Ośrodek</w:t>
      </w:r>
      <w:r w:rsidRPr="00A76A31">
        <w:t xml:space="preserve"> Doskonalenia Nauczycieli </w:t>
      </w:r>
      <w:r>
        <w:t>i Doradztwa Metodycznego w Pabianicach</w:t>
      </w:r>
    </w:p>
    <w:p w:rsidR="009E0AF3" w:rsidRPr="00572C7F" w:rsidRDefault="009E0AF3" w:rsidP="00921E2C">
      <w:pPr>
        <w:pStyle w:val="Nagwek3"/>
        <w:ind w:left="-426"/>
      </w:pPr>
      <w:r>
        <w:t>Język angielski</w:t>
      </w:r>
    </w:p>
    <w:p w:rsidR="009E0AF3" w:rsidRPr="001B2AEC" w:rsidRDefault="009E0AF3" w:rsidP="00921E2C">
      <w:pPr>
        <w:pStyle w:val="Akapitzlist"/>
        <w:spacing w:line="360" w:lineRule="auto"/>
        <w:ind w:left="-426"/>
      </w:pPr>
      <w:r>
        <w:t xml:space="preserve">Symbol naboru: </w:t>
      </w:r>
      <w:r w:rsidR="00734D51">
        <w:rPr>
          <w:b/>
        </w:rPr>
        <w:t>P.1</w:t>
      </w:r>
      <w:r>
        <w:rPr>
          <w:b/>
        </w:rPr>
        <w:t>.</w:t>
      </w:r>
    </w:p>
    <w:p w:rsidR="009E0AF3" w:rsidRPr="00A76A31" w:rsidRDefault="009E0AF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Wymiar etatu doradcy metodycznego:</w:t>
      </w:r>
      <w:r w:rsidRPr="00B435B0">
        <w:rPr>
          <w:color w:val="FF0000"/>
        </w:rPr>
        <w:t xml:space="preserve"> </w:t>
      </w:r>
      <w:r w:rsidR="005C763D">
        <w:rPr>
          <w:b/>
        </w:rPr>
        <w:t>pół etatu</w:t>
      </w:r>
    </w:p>
    <w:p w:rsidR="009E0AF3" w:rsidRPr="00170D16" w:rsidRDefault="009E0AF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  <w:r w:rsidR="00561DD2" w:rsidRPr="00A76A31">
        <w:t xml:space="preserve"> </w:t>
      </w:r>
      <w:r w:rsidRPr="00A76A31">
        <w:t xml:space="preserve">Obszar działania doradcy metodycznego: </w:t>
      </w:r>
      <w:r w:rsidRPr="00561DD2">
        <w:rPr>
          <w:b/>
        </w:rPr>
        <w:t>powiat pabianicki</w:t>
      </w:r>
    </w:p>
    <w:p w:rsidR="004A1F17" w:rsidRPr="00572C7F" w:rsidRDefault="004A1F17" w:rsidP="00921E2C">
      <w:pPr>
        <w:pStyle w:val="Nagwek3"/>
        <w:ind w:left="-426"/>
      </w:pPr>
      <w:r>
        <w:t>Matematyka</w:t>
      </w:r>
    </w:p>
    <w:p w:rsidR="004A1F17" w:rsidRPr="001B2AEC" w:rsidRDefault="004A1F17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P.2.</w:t>
      </w:r>
    </w:p>
    <w:p w:rsidR="004A1F17" w:rsidRPr="00A76A31" w:rsidRDefault="004A1F17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Wymiar etatu doradcy metodycznego:</w:t>
      </w:r>
      <w:r w:rsidRPr="00B435B0">
        <w:rPr>
          <w:color w:val="FF0000"/>
        </w:rPr>
        <w:t xml:space="preserve"> </w:t>
      </w:r>
      <w:r>
        <w:rPr>
          <w:b/>
        </w:rPr>
        <w:t>pół etatu</w:t>
      </w:r>
    </w:p>
    <w:p w:rsidR="004A1F17" w:rsidRDefault="004A1F17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4A1F17" w:rsidRPr="00170D16" w:rsidRDefault="004A1F17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4A1F17" w:rsidRDefault="004A1F17" w:rsidP="00921E2C">
      <w:pPr>
        <w:pStyle w:val="Nagwek3"/>
        <w:ind w:left="-426"/>
      </w:pPr>
    </w:p>
    <w:p w:rsidR="00170D16" w:rsidRPr="00572C7F" w:rsidRDefault="00170D16" w:rsidP="00921E2C">
      <w:pPr>
        <w:pStyle w:val="Nagwek3"/>
        <w:ind w:left="-426"/>
      </w:pPr>
      <w:r>
        <w:t>Edukacja wczesnoszkolna</w:t>
      </w:r>
    </w:p>
    <w:p w:rsidR="00170D16" w:rsidRPr="001B2AEC" w:rsidRDefault="00170D16" w:rsidP="00921E2C">
      <w:pPr>
        <w:pStyle w:val="Akapitzlist"/>
        <w:spacing w:line="360" w:lineRule="auto"/>
        <w:ind w:left="-426"/>
      </w:pPr>
      <w:r>
        <w:t xml:space="preserve">Symbol naboru: </w:t>
      </w:r>
      <w:r w:rsidR="009E0AF3">
        <w:rPr>
          <w:b/>
        </w:rPr>
        <w:t>P.</w:t>
      </w:r>
      <w:r w:rsidR="00734D51">
        <w:rPr>
          <w:b/>
        </w:rPr>
        <w:t>3</w:t>
      </w:r>
      <w:r>
        <w:rPr>
          <w:b/>
        </w:rPr>
        <w:t>.</w:t>
      </w:r>
    </w:p>
    <w:p w:rsidR="00170D16" w:rsidRPr="00A76A31" w:rsidRDefault="00170D16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="005C763D">
        <w:rPr>
          <w:b/>
        </w:rPr>
        <w:t>pół etatu</w:t>
      </w:r>
    </w:p>
    <w:p w:rsidR="00170D16" w:rsidRDefault="00170D16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>
        <w:rPr>
          <w:b/>
        </w:rPr>
        <w:t>szkoła podstawowa</w:t>
      </w:r>
    </w:p>
    <w:p w:rsidR="00170D16" w:rsidRDefault="00170D16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5F74A2" w:rsidRPr="00572C7F" w:rsidRDefault="005F74A2" w:rsidP="00921E2C">
      <w:pPr>
        <w:pStyle w:val="Nagwek3"/>
        <w:ind w:left="-426"/>
      </w:pPr>
      <w:r>
        <w:t>Wychowanie przedszkolne</w:t>
      </w:r>
    </w:p>
    <w:p w:rsidR="005F74A2" w:rsidRPr="001B2AEC" w:rsidRDefault="005F74A2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P.</w:t>
      </w:r>
      <w:r w:rsidR="00734D51">
        <w:rPr>
          <w:b/>
        </w:rPr>
        <w:t>4</w:t>
      </w:r>
      <w:r>
        <w:rPr>
          <w:b/>
        </w:rPr>
        <w:t>.</w:t>
      </w:r>
    </w:p>
    <w:p w:rsidR="005F74A2" w:rsidRPr="00A76A31" w:rsidRDefault="005F74A2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>
        <w:rPr>
          <w:b/>
        </w:rPr>
        <w:t>pół etatu</w:t>
      </w:r>
    </w:p>
    <w:p w:rsidR="005F74A2" w:rsidRDefault="005F74A2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>
        <w:rPr>
          <w:b/>
        </w:rPr>
        <w:t>przedszkole</w:t>
      </w:r>
    </w:p>
    <w:p w:rsidR="005F74A2" w:rsidRPr="00572C7F" w:rsidRDefault="005F74A2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572C7F" w:rsidRPr="008436E3" w:rsidRDefault="00572C7F" w:rsidP="00921E2C">
      <w:pPr>
        <w:pStyle w:val="Nagwek2"/>
        <w:ind w:left="-426"/>
      </w:pPr>
      <w:r w:rsidRPr="008436E3">
        <w:lastRenderedPageBreak/>
        <w:t>Wymagania konieczne (formalne):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MEN z dnia 28 maja 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kwalifikacje wymagane do zajmowania stanowiska nauczyciela w placówce doskonalenia, określone w rozporządzeniu Ministra Edukacji Narodowej z dnia </w:t>
      </w:r>
      <w:r w:rsidRPr="0012565E">
        <w:rPr>
          <w:rFonts w:cs="Arial"/>
          <w:szCs w:val="24"/>
          <w:shd w:val="clear" w:color="auto" w:fill="FFFFFF"/>
        </w:rPr>
        <w:t xml:space="preserve">1 sierpnia 2017 r. 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w sprawie szczegółowych kwalifikacji wymaganych od nauczycieli </w:t>
      </w:r>
      <w:r w:rsidRPr="0012565E">
        <w:rPr>
          <w:rFonts w:cs="Arial"/>
          <w:color w:val="000000"/>
          <w:szCs w:val="24"/>
          <w:shd w:val="clear" w:color="auto" w:fill="FFFFFF"/>
        </w:rPr>
        <w:t>(Dz. U. z 2020 r. poz. 1289</w:t>
      </w:r>
      <w:r w:rsidR="00C074F1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12565E">
        <w:rPr>
          <w:rFonts w:cs="Arial"/>
          <w:color w:val="000000"/>
          <w:szCs w:val="24"/>
          <w:shd w:val="clear" w:color="auto" w:fill="FFFFFF"/>
        </w:rPr>
        <w:t>)</w:t>
      </w:r>
      <w:r w:rsidRPr="007F06B0">
        <w:rPr>
          <w:rFonts w:cs="Arial"/>
          <w:color w:val="000000"/>
          <w:szCs w:val="24"/>
          <w:shd w:val="clear" w:color="auto" w:fill="FFFFFF"/>
        </w:rPr>
        <w:t>, tj.: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zgodnym z nauczanym przedmiotem lub prowadzonymi zajęciami oraz posiada przygotowanie pedagogiczne lub 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kierunku, którego efekty </w:t>
      </w:r>
      <w:r w:rsidRPr="007F06B0">
        <w:rPr>
          <w:rFonts w:cs="Arial"/>
          <w:szCs w:val="24"/>
          <w:shd w:val="clear" w:color="auto" w:fill="FFFFFF"/>
        </w:rPr>
        <w:t xml:space="preserve">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innym niż wymieniony w pkt a) i b), i studia podyplomowe w zakresie nauczanego przedmiotu lub prowadzonych zajęć oraz posiada przygotowanie pedagogiczne; 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stopień nauczyciela mianowanego lub dyplomowanego;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co najmniej ocenę dobrą;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udokumentowane osiągnięcia zawodowe; 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kompetencje społeczne, interpersonalne i komunikacyjne;</w:t>
      </w:r>
    </w:p>
    <w:p w:rsidR="00572C7F" w:rsidRPr="009E77E8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umiejętności z zakresu technologii informacyjno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komunikacyjnej.</w:t>
      </w:r>
    </w:p>
    <w:p w:rsidR="00572C7F" w:rsidRPr="00B55AB3" w:rsidRDefault="00572C7F" w:rsidP="00921E2C">
      <w:pPr>
        <w:pStyle w:val="Nagwek2"/>
        <w:ind w:left="-426"/>
      </w:pPr>
      <w:r w:rsidRPr="00B55AB3">
        <w:t>Zakres wykonywanych zadań: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lastRenderedPageBreak/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 w:rsidR="00606BC3"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572C7F" w:rsidRPr="008436E3" w:rsidRDefault="00572C7F" w:rsidP="00921E2C">
      <w:pPr>
        <w:pStyle w:val="Akapitzlist"/>
        <w:numPr>
          <w:ilvl w:val="0"/>
          <w:numId w:val="7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której mowa w § 20 ust. 1 pkt 2. ww. rozporządzenia.</w:t>
      </w:r>
    </w:p>
    <w:p w:rsidR="00572C7F" w:rsidRPr="008436E3" w:rsidRDefault="00572C7F" w:rsidP="00921E2C">
      <w:pPr>
        <w:pStyle w:val="Nagwek2"/>
        <w:ind w:left="-426"/>
      </w:pPr>
      <w:r w:rsidRPr="008436E3">
        <w:t>Warunki wykonywan</w:t>
      </w:r>
      <w:r w:rsidR="008436E3">
        <w:t xml:space="preserve">ia zadań nauczyciela-doradcy </w:t>
      </w:r>
      <w:r w:rsidRPr="008436E3">
        <w:t>metodycznego: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 w:rsidR="0042208C">
        <w:rPr>
          <w:rFonts w:cs="Arial"/>
          <w:color w:val="000000"/>
          <w:szCs w:val="24"/>
          <w:shd w:val="clear" w:color="auto" w:fill="FFFFFF"/>
        </w:rPr>
        <w:t>ów doradcy metodycznego: od 1.</w:t>
      </w:r>
      <w:r w:rsidR="00FC263C">
        <w:rPr>
          <w:rFonts w:cs="Arial"/>
          <w:color w:val="000000"/>
          <w:szCs w:val="24"/>
          <w:shd w:val="clear" w:color="auto" w:fill="FFFFFF"/>
        </w:rPr>
        <w:t>12</w:t>
      </w:r>
      <w:r w:rsidR="0042208C">
        <w:rPr>
          <w:rFonts w:cs="Arial"/>
          <w:color w:val="000000"/>
          <w:szCs w:val="24"/>
          <w:shd w:val="clear" w:color="auto" w:fill="FFFFFF"/>
        </w:rPr>
        <w:t>.202</w:t>
      </w:r>
      <w:r w:rsidR="00B2227B">
        <w:rPr>
          <w:rFonts w:cs="Arial"/>
          <w:color w:val="000000"/>
          <w:szCs w:val="24"/>
          <w:shd w:val="clear" w:color="auto" w:fill="FFFFFF"/>
        </w:rPr>
        <w:t>2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 w:rsidR="00B2227B">
        <w:rPr>
          <w:rFonts w:cs="Arial"/>
          <w:color w:val="000000"/>
          <w:szCs w:val="24"/>
          <w:shd w:val="clear" w:color="auto" w:fill="FFFFFF"/>
        </w:rPr>
        <w:t>31.08</w:t>
      </w:r>
      <w:r w:rsidR="005F7FD5">
        <w:rPr>
          <w:rFonts w:cs="Arial"/>
          <w:color w:val="000000"/>
          <w:szCs w:val="24"/>
          <w:shd w:val="clear" w:color="auto" w:fill="FFFFFF"/>
        </w:rPr>
        <w:t>.</w:t>
      </w:r>
      <w:r w:rsidR="00B2227B">
        <w:rPr>
          <w:rFonts w:cs="Arial"/>
          <w:color w:val="000000"/>
          <w:szCs w:val="24"/>
          <w:shd w:val="clear" w:color="auto" w:fill="FFFFFF"/>
        </w:rPr>
        <w:t>2025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</w:t>
      </w:r>
      <w:r w:rsidRPr="00751866">
        <w:rPr>
          <w:rFonts w:cs="Arial"/>
          <w:szCs w:val="24"/>
          <w:shd w:val="clear" w:color="auto" w:fill="FFFFFF"/>
        </w:rPr>
        <w:t>½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tygodniowego obowiązkowego wymiaru godzin zajęć dydaktycznych, wychowawczych i opiekuńczych, określonego na podstawie art. 42 ustawy z dnia 26 stycznia 1982 r. – Karta Nauczyciela, dla stanowiska zgodnego ze specjalnością nauczyciela–doradcy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8436E3" w:rsidRDefault="00572C7F" w:rsidP="00921E2C">
      <w:pPr>
        <w:pStyle w:val="Nagwek2"/>
        <w:ind w:left="-426"/>
      </w:pPr>
      <w:r w:rsidRPr="008436E3">
        <w:lastRenderedPageBreak/>
        <w:t>Wymagane dokumenty zgłoszeniowe oraz termin i miejsce składania dokumentów: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 w:rsidR="0044104A"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kandydat) należy złożyć w kancelarii Kuratorium Oświaty w Łodzi, 90-446 Łódź, al. Tadeusza Kościuszki 120a 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 w:rsidR="00561DD2">
        <w:rPr>
          <w:b/>
        </w:rPr>
        <w:t xml:space="preserve">dnia </w:t>
      </w:r>
      <w:r w:rsidR="00DE5D45">
        <w:rPr>
          <w:b/>
        </w:rPr>
        <w:t>3</w:t>
      </w:r>
      <w:bookmarkStart w:id="3" w:name="_GoBack"/>
      <w:bookmarkEnd w:id="3"/>
      <w:r w:rsidR="00836A95" w:rsidRPr="00836A95">
        <w:rPr>
          <w:b/>
        </w:rPr>
        <w:t xml:space="preserve"> listopada</w:t>
      </w:r>
      <w:r w:rsidRPr="00836A95">
        <w:rPr>
          <w:rFonts w:cs="Arial"/>
          <w:szCs w:val="24"/>
          <w:shd w:val="clear" w:color="auto" w:fill="FFFFFF"/>
        </w:rPr>
        <w:t xml:space="preserve"> </w:t>
      </w:r>
      <w:r w:rsidR="0011533B" w:rsidRPr="00836A95">
        <w:rPr>
          <w:b/>
        </w:rPr>
        <w:t>2022</w:t>
      </w:r>
      <w:r w:rsidRPr="00836A95">
        <w:rPr>
          <w:b/>
        </w:rPr>
        <w:t xml:space="preserve"> </w:t>
      </w:r>
      <w:r w:rsidRPr="00561DD2">
        <w:rPr>
          <w:b/>
        </w:rPr>
        <w:t>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after="200" w:line="360" w:lineRule="auto"/>
        <w:ind w:left="-426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nie będą rozpatrywane. </w:t>
      </w:r>
    </w:p>
    <w:p w:rsidR="00572C7F" w:rsidRPr="008436E3" w:rsidRDefault="00572C7F" w:rsidP="00921E2C">
      <w:pPr>
        <w:pStyle w:val="Nagwek2"/>
        <w:ind w:left="-426"/>
      </w:pPr>
      <w:r w:rsidRPr="008436E3">
        <w:t>Informacje dodatkowe:</w:t>
      </w:r>
    </w:p>
    <w:p w:rsidR="00572C7F" w:rsidRPr="00472F42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 w:rsidR="00B55AB3"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nauczycieli (Dz. U. z 2019 r. poz. 1045</w:t>
      </w:r>
      <w:r w:rsidR="00EA67BB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572C7F" w:rsidRPr="00920130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>Informacji o konkurs</w:t>
      </w:r>
      <w:r w:rsidR="00EA46B7">
        <w:rPr>
          <w:rFonts w:cs="Arial"/>
          <w:szCs w:val="24"/>
        </w:rPr>
        <w:t xml:space="preserve">ie ofert udziela st. wizytator </w:t>
      </w:r>
      <w:r w:rsidR="00EA67BB">
        <w:rPr>
          <w:rFonts w:cs="Arial"/>
          <w:color w:val="000000"/>
          <w:szCs w:val="24"/>
        </w:rPr>
        <w:t>Pani Jadwiga Jakóbczyk pod numerem tel.</w:t>
      </w:r>
      <w:r w:rsidR="003C5EFC" w:rsidRPr="003C5EFC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="003C5EFC" w:rsidRPr="003C5EFC">
        <w:rPr>
          <w:rFonts w:cs="Arial"/>
          <w:color w:val="000000"/>
          <w:szCs w:val="24"/>
        </w:rPr>
        <w:t>42 637 70 55 w. 68</w:t>
      </w:r>
      <w:r w:rsidR="00EA46B7">
        <w:rPr>
          <w:rFonts w:cs="Arial"/>
          <w:color w:val="000000"/>
          <w:szCs w:val="24"/>
        </w:rPr>
        <w:t xml:space="preserve"> lub 42 637 70 59.</w:t>
      </w:r>
    </w:p>
    <w:p w:rsidR="00572C7F" w:rsidRPr="008436E3" w:rsidRDefault="00572C7F" w:rsidP="00921E2C">
      <w:pPr>
        <w:pStyle w:val="Nagwek2"/>
        <w:ind w:left="-426"/>
      </w:pPr>
      <w:r w:rsidRPr="008436E3">
        <w:t>Sposób postępowania po zakończonym konkursie ofert:</w:t>
      </w:r>
    </w:p>
    <w:p w:rsidR="00572C7F" w:rsidRDefault="00572C7F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bookmarkStart w:id="4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Łodzi.</w:t>
      </w:r>
      <w:bookmarkEnd w:id="4"/>
      <w:r w:rsidRPr="008436E3">
        <w:rPr>
          <w:rFonts w:ascii="Arial" w:hAnsi="Arial" w:cs="Arial"/>
          <w:sz w:val="24"/>
          <w:szCs w:val="24"/>
        </w:rPr>
        <w:t xml:space="preserve"> </w:t>
      </w:r>
    </w:p>
    <w:p w:rsidR="000C640C" w:rsidRPr="00B55AB3" w:rsidRDefault="00DE5D45" w:rsidP="00921E2C">
      <w:pPr>
        <w:spacing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hyperlink r:id="rId6" w:history="1">
        <w:r w:rsidR="00B55AB3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</w:p>
    <w:sectPr w:rsidR="000C640C" w:rsidRPr="00B55AB3" w:rsidSect="00921E2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B14FB"/>
    <w:rsid w:val="000C640C"/>
    <w:rsid w:val="000C665E"/>
    <w:rsid w:val="000E4F44"/>
    <w:rsid w:val="000F434C"/>
    <w:rsid w:val="0010232D"/>
    <w:rsid w:val="001114F9"/>
    <w:rsid w:val="0011533B"/>
    <w:rsid w:val="00140E9F"/>
    <w:rsid w:val="00150791"/>
    <w:rsid w:val="00170D16"/>
    <w:rsid w:val="001821FF"/>
    <w:rsid w:val="001A1E93"/>
    <w:rsid w:val="001B2AEC"/>
    <w:rsid w:val="001C715C"/>
    <w:rsid w:val="001F6E69"/>
    <w:rsid w:val="002024CA"/>
    <w:rsid w:val="002B461C"/>
    <w:rsid w:val="002E7434"/>
    <w:rsid w:val="00303C56"/>
    <w:rsid w:val="00315CBF"/>
    <w:rsid w:val="00317E6D"/>
    <w:rsid w:val="003C5EFC"/>
    <w:rsid w:val="004149E1"/>
    <w:rsid w:val="0042177F"/>
    <w:rsid w:val="0042208C"/>
    <w:rsid w:val="0044104A"/>
    <w:rsid w:val="004A1F17"/>
    <w:rsid w:val="004B536A"/>
    <w:rsid w:val="004C2CD3"/>
    <w:rsid w:val="004C3A7B"/>
    <w:rsid w:val="00560AD0"/>
    <w:rsid w:val="00561DD2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D1287"/>
    <w:rsid w:val="00721743"/>
    <w:rsid w:val="00733C8B"/>
    <w:rsid w:val="00734D51"/>
    <w:rsid w:val="007379BD"/>
    <w:rsid w:val="00737D66"/>
    <w:rsid w:val="00742851"/>
    <w:rsid w:val="007741E5"/>
    <w:rsid w:val="007A1383"/>
    <w:rsid w:val="007B6077"/>
    <w:rsid w:val="007C33DA"/>
    <w:rsid w:val="007C6EB8"/>
    <w:rsid w:val="007C7FE0"/>
    <w:rsid w:val="00815A0C"/>
    <w:rsid w:val="00830B80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3E0C"/>
    <w:rsid w:val="0090097A"/>
    <w:rsid w:val="00921E2C"/>
    <w:rsid w:val="009320B5"/>
    <w:rsid w:val="00932E88"/>
    <w:rsid w:val="00934C54"/>
    <w:rsid w:val="009358BA"/>
    <w:rsid w:val="00947DEF"/>
    <w:rsid w:val="009A6C5A"/>
    <w:rsid w:val="009B5585"/>
    <w:rsid w:val="009D1C0A"/>
    <w:rsid w:val="009D6782"/>
    <w:rsid w:val="009E0AF3"/>
    <w:rsid w:val="00A0516E"/>
    <w:rsid w:val="00A22688"/>
    <w:rsid w:val="00A76A31"/>
    <w:rsid w:val="00AA230B"/>
    <w:rsid w:val="00AA49BC"/>
    <w:rsid w:val="00AC19AA"/>
    <w:rsid w:val="00AE5D5B"/>
    <w:rsid w:val="00B2227B"/>
    <w:rsid w:val="00B233B8"/>
    <w:rsid w:val="00B42395"/>
    <w:rsid w:val="00B435B0"/>
    <w:rsid w:val="00B55AB3"/>
    <w:rsid w:val="00BC3DE5"/>
    <w:rsid w:val="00BE6BEE"/>
    <w:rsid w:val="00C074F1"/>
    <w:rsid w:val="00C53C9E"/>
    <w:rsid w:val="00CA639E"/>
    <w:rsid w:val="00CF4672"/>
    <w:rsid w:val="00D70C24"/>
    <w:rsid w:val="00D86045"/>
    <w:rsid w:val="00DB55A7"/>
    <w:rsid w:val="00DE2A7D"/>
    <w:rsid w:val="00DE5D45"/>
    <w:rsid w:val="00E33AEA"/>
    <w:rsid w:val="00E468B8"/>
    <w:rsid w:val="00E57CC1"/>
    <w:rsid w:val="00E86130"/>
    <w:rsid w:val="00EA46B7"/>
    <w:rsid w:val="00EA67BB"/>
    <w:rsid w:val="00EB3BE4"/>
    <w:rsid w:val="00F34866"/>
    <w:rsid w:val="00F50E88"/>
    <w:rsid w:val="00F71298"/>
    <w:rsid w:val="00F72EF7"/>
    <w:rsid w:val="00F8023B"/>
    <w:rsid w:val="00FB1585"/>
    <w:rsid w:val="00FC263C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EAB2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1E2C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55AB3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E2C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AB3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atorium.lodz.pl/kategoria-ksztalcenie/doradcy-metodyczni-nabor-kandydat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39F1-5979-4EF7-BDAC-1EECEE5C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2022-10-19T08:42:00Z</dcterms:created>
  <dcterms:modified xsi:type="dcterms:W3CDTF">2022-10-19T08:42:00Z</dcterms:modified>
</cp:coreProperties>
</file>