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8EE7" w14:textId="2FA97C04" w:rsidR="00855983" w:rsidRPr="00B47796" w:rsidRDefault="00855983" w:rsidP="00B47796">
      <w:pPr>
        <w:pStyle w:val="Tytu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>
        <w:rPr>
          <w:rFonts w:ascii="Arial" w:hAnsi="Arial" w:cs="Arial"/>
          <w:b/>
          <w:sz w:val="24"/>
          <w:szCs w:val="24"/>
          <w:lang w:eastAsia="en-US"/>
        </w:rPr>
        <w:br/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 w:rsidR="00F1454D">
        <w:rPr>
          <w:rFonts w:ascii="Arial" w:hAnsi="Arial" w:cs="Arial"/>
          <w:b/>
          <w:sz w:val="24"/>
          <w:szCs w:val="24"/>
          <w:lang w:eastAsia="en-US"/>
        </w:rPr>
        <w:t>Geografii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2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>/202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3</w:t>
      </w:r>
    </w:p>
    <w:p w14:paraId="08F120A5" w14:textId="77777777" w:rsidR="00B47796" w:rsidRDefault="00B47796" w:rsidP="00B47796">
      <w:pPr>
        <w:rPr>
          <w:lang w:eastAsia="en-US"/>
        </w:rPr>
      </w:pPr>
    </w:p>
    <w:p w14:paraId="257DFCA3" w14:textId="77777777" w:rsidR="00B47796" w:rsidRPr="00B47796" w:rsidRDefault="00B47796" w:rsidP="00B47796">
      <w:pPr>
        <w:rPr>
          <w:lang w:eastAsia="en-US"/>
        </w:rPr>
      </w:pPr>
    </w:p>
    <w:p w14:paraId="6D51B082" w14:textId="77777777" w:rsidR="00855983" w:rsidRPr="00855983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14:paraId="71ED6D60" w14:textId="31DC649A" w:rsidR="00855983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0D1308">
        <w:rPr>
          <w:rFonts w:ascii="Arial" w:hAnsi="Arial"/>
          <w:szCs w:val="22"/>
          <w:lang w:eastAsia="ar-SA"/>
        </w:rPr>
        <w:t>geografia</w:t>
      </w:r>
      <w:r w:rsidRPr="00855983">
        <w:rPr>
          <w:rFonts w:ascii="Arial" w:hAnsi="Arial"/>
          <w:szCs w:val="22"/>
          <w:lang w:val="x-none" w:eastAsia="ar-SA"/>
        </w:rPr>
        <w:t xml:space="preserve"> na II etapie edu</w:t>
      </w:r>
      <w:r w:rsidR="00343A96">
        <w:rPr>
          <w:rFonts w:ascii="Arial" w:hAnsi="Arial"/>
          <w:szCs w:val="22"/>
          <w:lang w:val="x-none" w:eastAsia="ar-SA"/>
        </w:rPr>
        <w:t>kacyjnym obejmującym klasy IV–</w:t>
      </w:r>
      <w:r w:rsidRPr="00855983">
        <w:rPr>
          <w:rFonts w:ascii="Arial" w:hAnsi="Arial"/>
          <w:szCs w:val="22"/>
          <w:lang w:val="x-none" w:eastAsia="ar-SA"/>
        </w:rPr>
        <w:t xml:space="preserve">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14:paraId="3461292F" w14:textId="4F8E2449" w:rsidR="00B21DB4" w:rsidRPr="00B21DB4" w:rsidRDefault="00B21DB4" w:rsidP="00B21DB4">
      <w:pPr>
        <w:spacing w:before="240" w:line="360" w:lineRule="auto"/>
        <w:rPr>
          <w:rFonts w:ascii="Arial" w:hAnsi="Arial" w:cs="Arial"/>
          <w:u w:val="single"/>
        </w:rPr>
      </w:pPr>
      <w:r w:rsidRPr="00B21DB4">
        <w:rPr>
          <w:rFonts w:ascii="Arial" w:hAnsi="Arial" w:cs="Arial"/>
          <w:u w:val="single"/>
        </w:rPr>
        <w:t>Wymagania ogólne:</w:t>
      </w:r>
    </w:p>
    <w:p w14:paraId="0E75B96F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I. Wiedza geograficzna.</w:t>
      </w:r>
    </w:p>
    <w:p w14:paraId="55578421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1.Opanowanie podstawowego słownictwa geograficznego w celu opisywania</w:t>
      </w:r>
    </w:p>
    <w:p w14:paraId="1974D7A8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oraz wyjaśniania występujących w środowisku geograficznym zjawisk i zachodzących</w:t>
      </w:r>
    </w:p>
    <w:p w14:paraId="32821090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 nim procesów.</w:t>
      </w:r>
    </w:p>
    <w:p w14:paraId="42C2378F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2. Poznanie wybranych krajobrazów Polski i świata, ich głównych cech i składników.</w:t>
      </w:r>
    </w:p>
    <w:p w14:paraId="2FDA3B39" w14:textId="28EF4A94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4.</w:t>
      </w:r>
      <w:r w:rsidR="0080587C"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Poznanie zróżnicowanych form działalności człowieka w środowisku, ich uwarunkowań</w:t>
      </w:r>
    </w:p>
    <w:p w14:paraId="50705885" w14:textId="668FF84D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 konsekwencji oraz dostrzeganie potrzeby racjonalnego gospodarowania</w:t>
      </w:r>
      <w:r w:rsidR="003D3DAE"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zasobami przyrody.</w:t>
      </w:r>
    </w:p>
    <w:p w14:paraId="0100B512" w14:textId="693CA39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5.</w:t>
      </w:r>
      <w:r w:rsidR="0080587C"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Rozumienie zróżnicowania przyrodniczego, społeczno-gospodarczego i kulturowego</w:t>
      </w:r>
    </w:p>
    <w:p w14:paraId="132F2359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świata.</w:t>
      </w:r>
    </w:p>
    <w:p w14:paraId="126BBC77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6.Identyfikowanie współzależności między elementami środowiska przyrodniczego</w:t>
      </w:r>
    </w:p>
    <w:p w14:paraId="4A29E9E0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 społeczno-gospodarczego oraz związków i zależności w środowisku</w:t>
      </w:r>
    </w:p>
    <w:p w14:paraId="44FE00E4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geograficznym w skali lokalnej, regionalnej i globalnej.</w:t>
      </w:r>
    </w:p>
    <w:p w14:paraId="5F750A23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7.Określanie prawidłowości w zakresie przestrzennego zróżnicowania warunków</w:t>
      </w:r>
    </w:p>
    <w:p w14:paraId="2812BC5B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środowiska przyrodniczego oraz życia i różnych form działalności człowieka.</w:t>
      </w:r>
    </w:p>
    <w:p w14:paraId="71D0A827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8. Integrowanie wiedzy przyrodniczej z wiedzą społeczno-ekonomiczną i humanistyczną</w:t>
      </w:r>
    </w:p>
    <w:p w14:paraId="6CCFC9BD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II. Umiejętności i stosowanie wiedzy w praktyce.</w:t>
      </w:r>
    </w:p>
    <w:p w14:paraId="7A7B5550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1.Prowadzenie obserwacji i pomiarów w terenie, analizowanie pozyskanych danych</w:t>
      </w:r>
    </w:p>
    <w:p w14:paraId="6884CF6D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 formułowanie wniosków na ich podstawie.</w:t>
      </w:r>
    </w:p>
    <w:p w14:paraId="4A16820E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2.Korzystanie z planów, map, fotografii, rysunków, wykresów, diagramów, danych</w:t>
      </w:r>
    </w:p>
    <w:p w14:paraId="5C883DC8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statystycznych, tekstów źródłowych oraz technologii informacyjno-komunikacyjnych</w:t>
      </w:r>
    </w:p>
    <w:p w14:paraId="17A0DD5C" w14:textId="5A573C00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 celu zdobywania, przetwarzania i prezentowania informacji</w:t>
      </w:r>
      <w:r w:rsidR="003D3DAE">
        <w:rPr>
          <w:rFonts w:ascii="Arial" w:hAnsi="Arial" w:cs="Arial"/>
        </w:rPr>
        <w:t xml:space="preserve"> g</w:t>
      </w:r>
      <w:r w:rsidRPr="00C61476">
        <w:rPr>
          <w:rFonts w:ascii="Arial" w:hAnsi="Arial" w:cs="Arial"/>
        </w:rPr>
        <w:t>eograficznych.</w:t>
      </w:r>
    </w:p>
    <w:p w14:paraId="1158C201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3.Interpretowanie map różnej treści.</w:t>
      </w:r>
    </w:p>
    <w:p w14:paraId="151760F4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4.Określanie związków i zależności między poszczególnymi elementami środowiska</w:t>
      </w:r>
    </w:p>
    <w:p w14:paraId="40967E8C" w14:textId="73E8B778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przyrodniczego, społeczno-gospodarczego i kulturowego, formułowanie</w:t>
      </w:r>
      <w:r w:rsidR="003D3DAE"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twierdzenia o prawidłowościach, dokonywanie uogólnień.</w:t>
      </w:r>
    </w:p>
    <w:p w14:paraId="6881AA48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lastRenderedPageBreak/>
        <w:t>5.Ocenianie zjawisk i procesów społeczno-kulturowych oraz gospodarczych zachodzących</w:t>
      </w:r>
    </w:p>
    <w:p w14:paraId="516E7BCC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 Polsce i w różnych regionach świata.</w:t>
      </w:r>
    </w:p>
    <w:p w14:paraId="169033AD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6.Stawianie pytań, formułowanie hipotez oraz proponowanie rozwiązań problemów</w:t>
      </w:r>
    </w:p>
    <w:p w14:paraId="351B4346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dotyczących środowiska geograficznego.</w:t>
      </w:r>
    </w:p>
    <w:p w14:paraId="71F09C95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7.Podejmowanie nowych wyzwań oraz racjonalnych działań </w:t>
      </w:r>
      <w:proofErr w:type="spellStart"/>
      <w:r w:rsidRPr="00C61476">
        <w:rPr>
          <w:rFonts w:ascii="Arial" w:hAnsi="Arial" w:cs="Arial"/>
        </w:rPr>
        <w:t>prośrodowiskowych</w:t>
      </w:r>
      <w:proofErr w:type="spellEnd"/>
    </w:p>
    <w:p w14:paraId="36B3FD43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 społecznych.</w:t>
      </w:r>
    </w:p>
    <w:p w14:paraId="3207B401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8.Rozwijanie umiejętności percepcji przestrzeni i wyobraźni przestrzennej.</w:t>
      </w:r>
    </w:p>
    <w:p w14:paraId="6C915AD5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9.Podejmowanie konstruktywnej współpracy i rozwijanie umiejętności komunikowania</w:t>
      </w:r>
    </w:p>
    <w:p w14:paraId="1F56A0BB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się z innymi.</w:t>
      </w:r>
    </w:p>
    <w:p w14:paraId="5960E971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10.Wykorzystywanie zdobytej wiedzy i umiejętności geograficznych w życiu</w:t>
      </w:r>
    </w:p>
    <w:p w14:paraId="75E88723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codziennym.</w:t>
      </w:r>
    </w:p>
    <w:p w14:paraId="749549EA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III. Kształtowanie postaw.</w:t>
      </w:r>
    </w:p>
    <w:p w14:paraId="1E418E1F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1.Rozpoznawanie swoich predyspozycji i talentów oraz rozwijanie pasji i zainteresowań</w:t>
      </w:r>
    </w:p>
    <w:p w14:paraId="53F5F555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geograficznych.</w:t>
      </w:r>
    </w:p>
    <w:p w14:paraId="0B65EEA6" w14:textId="703C8E49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2.Łączenie racjonalności naukowej z refleksją nad pięknem i harmonią świata</w:t>
      </w:r>
      <w:r w:rsidR="003D3DAE"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przyrody oraz dziedzictwem kulturowym ludzkości.</w:t>
      </w:r>
    </w:p>
    <w:p w14:paraId="60811F22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3.Przyjmowanie postawy szacunku do środowiska przyrodniczego i kulturowego</w:t>
      </w:r>
    </w:p>
    <w:p w14:paraId="54944A78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oraz rozumienie potrzeby racjonalnego w nim gospodarowania.</w:t>
      </w:r>
    </w:p>
    <w:p w14:paraId="57F9C5BE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4.Kształtowanie pozytywnych – emocjonalnych i duchowych – więzi z najbliższym</w:t>
      </w:r>
    </w:p>
    <w:p w14:paraId="2423F64C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otoczeniem, krajem ojczystym, a także z całą planetą Ziemią.</w:t>
      </w:r>
    </w:p>
    <w:p w14:paraId="12AC8725" w14:textId="77777777" w:rsidR="00B21DB4" w:rsidRPr="00C61476" w:rsidRDefault="00B21DB4" w:rsidP="00B21D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5.Rozwijanie zdolności percepcji najbliższego otoczenia i miejsca rozumianego</w:t>
      </w:r>
    </w:p>
    <w:p w14:paraId="7FC95F7E" w14:textId="1EE3F42B" w:rsidR="00B21DB4" w:rsidRPr="00C61476" w:rsidRDefault="00B21DB4" w:rsidP="00B21DB4">
      <w:p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jako „oswojona” najbliższa przestrzeń, której nadaje pozytywne znaczenia</w:t>
      </w:r>
      <w:r w:rsidR="0080587C">
        <w:rPr>
          <w:rFonts w:ascii="Arial" w:hAnsi="Arial" w:cs="Arial"/>
        </w:rPr>
        <w:t>.</w:t>
      </w:r>
    </w:p>
    <w:p w14:paraId="4497F39E" w14:textId="77777777" w:rsidR="00B21DB4" w:rsidRDefault="00B21DB4" w:rsidP="00B21DB4">
      <w:pPr>
        <w:spacing w:after="200" w:line="360" w:lineRule="auto"/>
        <w:contextualSpacing/>
        <w:rPr>
          <w:rFonts w:ascii="Arial" w:hAnsi="Arial" w:cs="Arial"/>
        </w:rPr>
      </w:pPr>
    </w:p>
    <w:p w14:paraId="6D2B4451" w14:textId="3DF39495" w:rsidR="00B21DB4" w:rsidRPr="00B21DB4" w:rsidRDefault="00B21DB4" w:rsidP="00B21DB4">
      <w:pPr>
        <w:spacing w:after="200" w:line="360" w:lineRule="auto"/>
        <w:contextualSpacing/>
        <w:rPr>
          <w:rFonts w:ascii="Arial" w:hAnsi="Arial" w:cs="Arial"/>
          <w:u w:val="single"/>
        </w:rPr>
      </w:pPr>
      <w:r w:rsidRPr="00B21DB4">
        <w:rPr>
          <w:rFonts w:ascii="Arial" w:hAnsi="Arial" w:cs="Arial"/>
          <w:u w:val="single"/>
        </w:rPr>
        <w:t>Wymagania szczegółowe:</w:t>
      </w:r>
    </w:p>
    <w:p w14:paraId="0B745710" w14:textId="521F8952" w:rsidR="00B21DB4" w:rsidRPr="00C61476" w:rsidRDefault="00B21DB4" w:rsidP="00F12DF8">
      <w:pPr>
        <w:numPr>
          <w:ilvl w:val="0"/>
          <w:numId w:val="3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Mapa Polski: mapa </w:t>
      </w:r>
      <w:proofErr w:type="spellStart"/>
      <w:r w:rsidRPr="00C61476">
        <w:rPr>
          <w:rFonts w:ascii="Arial" w:hAnsi="Arial" w:cs="Arial"/>
        </w:rPr>
        <w:t>ogólnogeograficzna</w:t>
      </w:r>
      <w:proofErr w:type="spellEnd"/>
      <w:r w:rsidRPr="00C61476">
        <w:rPr>
          <w:rFonts w:ascii="Arial" w:hAnsi="Arial" w:cs="Arial"/>
        </w:rPr>
        <w:t xml:space="preserve"> i krajobrazowa; skala mapy; znaki na mapie, treść mapy</w:t>
      </w:r>
      <w:r w:rsidR="0080587C">
        <w:rPr>
          <w:rFonts w:ascii="Arial" w:hAnsi="Arial" w:cs="Arial"/>
        </w:rPr>
        <w:t>.</w:t>
      </w:r>
    </w:p>
    <w:p w14:paraId="093CAD40" w14:textId="1290A53B" w:rsidR="00B21DB4" w:rsidRPr="00C61476" w:rsidRDefault="00B21DB4" w:rsidP="00F12DF8">
      <w:pPr>
        <w:numPr>
          <w:ilvl w:val="0"/>
          <w:numId w:val="3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Krajobrazy Polski: wysokogórski (Tatry), wyżynny (Wyżyna Krakowsko-Częstochowska), nizinny (Nizina Mazowiecka), pojezierny (Pojezierze Mazurskie), nadmorski (Pobrzeże Słowińskie), wielkomiejski (Warszawa), miejsko-przemysłowy (Wyżyna Śląska), rolniczy (Wyżyna Lubelska)</w:t>
      </w:r>
      <w:r w:rsidR="0080587C">
        <w:rPr>
          <w:rFonts w:ascii="Arial" w:hAnsi="Arial" w:cs="Arial"/>
        </w:rPr>
        <w:t>.</w:t>
      </w:r>
    </w:p>
    <w:p w14:paraId="77CF18B5" w14:textId="11E8299A" w:rsidR="00B21DB4" w:rsidRPr="00C61476" w:rsidRDefault="00B21DB4" w:rsidP="00F12DF8">
      <w:pPr>
        <w:numPr>
          <w:ilvl w:val="0"/>
          <w:numId w:val="3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Lądy i oceany na Ziemi: rozmieszczenie lądów i oceanów, pierwsze wyprawy geograficzne</w:t>
      </w:r>
      <w:r w:rsidR="0080587C">
        <w:rPr>
          <w:rFonts w:ascii="Arial" w:hAnsi="Arial" w:cs="Arial"/>
        </w:rPr>
        <w:t>.</w:t>
      </w:r>
    </w:p>
    <w:p w14:paraId="5EF3DB40" w14:textId="5C610ACC" w:rsidR="00B21DB4" w:rsidRPr="00C61476" w:rsidRDefault="00B21DB4" w:rsidP="00F12DF8">
      <w:pPr>
        <w:numPr>
          <w:ilvl w:val="0"/>
          <w:numId w:val="3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Krajobrazy świata: wilgotnego lasu równikowego i lasu strefy umiarkowanej, sawanny i stepu, pustyni gorącej i lodowej, tajgi i tundry, śródziemnomorski, </w:t>
      </w:r>
      <w:r w:rsidRPr="00C61476">
        <w:rPr>
          <w:rFonts w:ascii="Arial" w:hAnsi="Arial" w:cs="Arial"/>
        </w:rPr>
        <w:lastRenderedPageBreak/>
        <w:t>wysokogórski Himalajów; strefowość a piętrowość klimatyczno-roślinna na świecie</w:t>
      </w:r>
      <w:r w:rsidR="0080587C">
        <w:rPr>
          <w:rFonts w:ascii="Arial" w:hAnsi="Arial" w:cs="Arial"/>
        </w:rPr>
        <w:t>.</w:t>
      </w:r>
    </w:p>
    <w:p w14:paraId="4C2F1E0F" w14:textId="527B39B1" w:rsidR="00B21DB4" w:rsidRPr="00C61476" w:rsidRDefault="00B21DB4" w:rsidP="00F12DF8">
      <w:pPr>
        <w:numPr>
          <w:ilvl w:val="0"/>
          <w:numId w:val="3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Ruchy Ziemi: Ziemia w Układzie Słonecznym; ruch obrotowy i obiegowy; następstwa ruchów Ziemi</w:t>
      </w:r>
      <w:r w:rsidR="0080587C">
        <w:rPr>
          <w:rFonts w:ascii="Arial" w:hAnsi="Arial" w:cs="Arial"/>
        </w:rPr>
        <w:t>.</w:t>
      </w:r>
    </w:p>
    <w:p w14:paraId="2FD14C99" w14:textId="05841378" w:rsidR="00B21DB4" w:rsidRPr="009015B3" w:rsidRDefault="00B21DB4" w:rsidP="00F12DF8">
      <w:pPr>
        <w:numPr>
          <w:ilvl w:val="0"/>
          <w:numId w:val="3"/>
        </w:num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9015B3">
        <w:rPr>
          <w:rFonts w:ascii="Arial" w:hAnsi="Arial" w:cs="Arial"/>
        </w:rPr>
        <w:t>Współrzędne geograficzne: szerokość i długość geograficzna; położenie matematyczno-geograficzne punktów i obszarów; rozciągłość południkowa i równoleżnikowa</w:t>
      </w:r>
      <w:r w:rsidR="0080587C" w:rsidRPr="009015B3">
        <w:rPr>
          <w:rFonts w:ascii="Arial" w:hAnsi="Arial" w:cs="Arial"/>
        </w:rPr>
        <w:t>.</w:t>
      </w:r>
    </w:p>
    <w:p w14:paraId="36EB9432" w14:textId="77777777" w:rsidR="009015B3" w:rsidRPr="009015B3" w:rsidRDefault="009015B3" w:rsidP="009015B3">
      <w:pPr>
        <w:spacing w:after="200" w:line="360" w:lineRule="auto"/>
        <w:ind w:left="1069"/>
        <w:contextualSpacing/>
        <w:rPr>
          <w:rFonts w:ascii="Arial" w:hAnsi="Arial"/>
          <w:szCs w:val="22"/>
          <w:lang w:val="x-none" w:eastAsia="ar-SA"/>
        </w:rPr>
      </w:pPr>
    </w:p>
    <w:p w14:paraId="3C0ADF31" w14:textId="29680DD4" w:rsidR="005362F0" w:rsidRDefault="00855983" w:rsidP="00933825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 xml:space="preserve">. Wiedza i umiejętności wykraczające poza podstawę programową dla szkoły </w:t>
      </w:r>
      <w:r w:rsidR="00566F40">
        <w:rPr>
          <w:rFonts w:ascii="Arial" w:hAnsi="Arial"/>
          <w:szCs w:val="22"/>
          <w:lang w:eastAsia="en-US"/>
        </w:rPr>
        <w:t>p</w:t>
      </w:r>
      <w:r w:rsidRPr="00855983">
        <w:rPr>
          <w:rFonts w:ascii="Arial" w:hAnsi="Arial"/>
          <w:szCs w:val="22"/>
          <w:lang w:val="x-none" w:eastAsia="en-US"/>
        </w:rPr>
        <w:t>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55C2092A" w14:textId="43E9EE88" w:rsidR="00BF0E54" w:rsidRPr="00933825" w:rsidRDefault="00BF0E54" w:rsidP="00F12DF8">
      <w:pPr>
        <w:pStyle w:val="Akapitzlist"/>
        <w:numPr>
          <w:ilvl w:val="0"/>
          <w:numId w:val="10"/>
        </w:numPr>
        <w:spacing w:after="0"/>
        <w:rPr>
          <w:rFonts w:cs="Arial"/>
          <w:iCs/>
          <w:lang w:val="x-none" w:eastAsia="ar-SA"/>
        </w:rPr>
      </w:pPr>
      <w:r w:rsidRPr="00933825">
        <w:rPr>
          <w:rFonts w:cs="Arial"/>
          <w:iCs/>
        </w:rPr>
        <w:t>Wiedza i umiejętności poszerzające treści do max 20 %</w:t>
      </w:r>
    </w:p>
    <w:p w14:paraId="0070BAFD" w14:textId="64DA2ACD" w:rsidR="00055D29" w:rsidRPr="00933825" w:rsidRDefault="00055D29" w:rsidP="00F12DF8">
      <w:pPr>
        <w:pStyle w:val="Akapitzlist"/>
        <w:numPr>
          <w:ilvl w:val="0"/>
          <w:numId w:val="10"/>
        </w:numPr>
        <w:rPr>
          <w:rFonts w:cs="Arial"/>
          <w:iCs/>
          <w:lang w:val="x-none" w:eastAsia="ar-SA"/>
        </w:rPr>
      </w:pPr>
      <w:r w:rsidRPr="00933825">
        <w:rPr>
          <w:rFonts w:cs="Arial"/>
        </w:rPr>
        <w:t>Obserwacje astronomiczne i współczesne badania Wszechświata: wysokość górowania Słońca, wyznaczanie współrzędnych geograficznych, fazy Księżyca, zaćmienia Słońca i Księżyca, osiągnięcia badawcze w eksploracji Wszechświata.</w:t>
      </w:r>
    </w:p>
    <w:p w14:paraId="20A8EC97" w14:textId="27F05443" w:rsidR="00055D29" w:rsidRPr="00933825" w:rsidRDefault="00055D29" w:rsidP="00F12DF8">
      <w:pPr>
        <w:pStyle w:val="Akapitzlist"/>
        <w:numPr>
          <w:ilvl w:val="0"/>
          <w:numId w:val="10"/>
        </w:numPr>
        <w:spacing w:after="240"/>
        <w:rPr>
          <w:rFonts w:cs="Arial"/>
          <w:iCs/>
          <w:lang w:val="x-none" w:eastAsia="ar-SA"/>
        </w:rPr>
      </w:pPr>
      <w:r w:rsidRPr="00933825">
        <w:rPr>
          <w:rFonts w:cs="Arial"/>
        </w:rPr>
        <w:t>Dynamika procesów atmosferycznych: pionowa budowa atmosfery, zjawiska i procesy w atmosferze, przestrzenne zróżnicowanie elementów klimatu, strefy klimatyczne i typy klimatów.</w:t>
      </w:r>
    </w:p>
    <w:p w14:paraId="51D1E86D" w14:textId="77777777" w:rsidR="00855983" w:rsidRPr="00855983" w:rsidRDefault="005362F0" w:rsidP="009015B3">
      <w:pPr>
        <w:spacing w:after="24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3163264D" w14:textId="77777777" w:rsidR="00013807" w:rsidRPr="00C61476" w:rsidRDefault="00013807" w:rsidP="00013807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Atlas Geograficzny Świat, Polska, PPWK – Nowa Era,</w:t>
      </w:r>
    </w:p>
    <w:p w14:paraId="43C13569" w14:textId="77777777" w:rsidR="00013807" w:rsidRPr="00C61476" w:rsidRDefault="00013807" w:rsidP="00013807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Flis J., Szkolny słownik geograficzny, WSiP, Warszawa 1999 r.,</w:t>
      </w:r>
    </w:p>
    <w:p w14:paraId="662AC406" w14:textId="77777777" w:rsidR="00013807" w:rsidRPr="00C61476" w:rsidRDefault="00013807" w:rsidP="00013807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Podręczniki do nauczania geografii dopuszczone do użytku w szkole podstawowej</w:t>
      </w:r>
      <w:r>
        <w:rPr>
          <w:rFonts w:ascii="Arial" w:hAnsi="Arial" w:cs="Arial"/>
        </w:rPr>
        <w:t>,</w:t>
      </w:r>
    </w:p>
    <w:p w14:paraId="049CBE66" w14:textId="4A60AE35" w:rsidR="00013807" w:rsidRPr="004F08E7" w:rsidRDefault="00013807" w:rsidP="00B062A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F08E7">
        <w:rPr>
          <w:rFonts w:ascii="Arial" w:hAnsi="Arial" w:cs="Arial"/>
        </w:rPr>
        <w:t>Podręcznik  dla liceum ogólnokształcącego i technikum. Oblicza geografii 1. Nowa Era</w:t>
      </w:r>
      <w:r w:rsidR="004F08E7">
        <w:rPr>
          <w:rFonts w:ascii="Arial" w:hAnsi="Arial" w:cs="Arial"/>
        </w:rPr>
        <w:t xml:space="preserve">. </w:t>
      </w:r>
      <w:r w:rsidRPr="004F08E7">
        <w:rPr>
          <w:rFonts w:ascii="Arial" w:hAnsi="Arial" w:cs="Arial"/>
        </w:rPr>
        <w:t xml:space="preserve">Zakres rozszerzony Roman Malarz, Marek Więckowski, Paweł </w:t>
      </w:r>
      <w:proofErr w:type="spellStart"/>
      <w:r w:rsidRPr="004F08E7">
        <w:rPr>
          <w:rFonts w:ascii="Arial" w:hAnsi="Arial" w:cs="Arial"/>
        </w:rPr>
        <w:t>Kroh</w:t>
      </w:r>
      <w:proofErr w:type="spellEnd"/>
    </w:p>
    <w:p w14:paraId="0C410B3A" w14:textId="77777777" w:rsidR="00013807" w:rsidRPr="00C61476" w:rsidRDefault="00013807" w:rsidP="00013807">
      <w:pPr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>Rozdział II. Ziemia we Wszechświecie</w:t>
      </w:r>
    </w:p>
    <w:p w14:paraId="36585E14" w14:textId="77777777" w:rsidR="00013807" w:rsidRPr="00C61476" w:rsidRDefault="00013807" w:rsidP="00013807">
      <w:pPr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>Rozdział III. Atmosfera</w:t>
      </w:r>
      <w:r>
        <w:rPr>
          <w:rFonts w:ascii="Arial" w:hAnsi="Arial" w:cs="Arial"/>
        </w:rPr>
        <w:t>.</w:t>
      </w:r>
    </w:p>
    <w:p w14:paraId="1596093F" w14:textId="77777777" w:rsidR="009015B3" w:rsidRDefault="009015B3" w:rsidP="009015B3">
      <w:pPr>
        <w:spacing w:after="160" w:line="259" w:lineRule="auto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14:paraId="2B5CF609" w14:textId="28577802" w:rsidR="009015B3" w:rsidRDefault="009015B3">
      <w:pPr>
        <w:spacing w:after="160" w:line="259" w:lineRule="auto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14:paraId="121ECDCE" w14:textId="37ED72E1" w:rsidR="00855983" w:rsidRPr="00855983" w:rsidRDefault="00855983" w:rsidP="009015B3">
      <w:pPr>
        <w:spacing w:after="160" w:line="259" w:lineRule="auto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>Etap rejonowy</w:t>
      </w:r>
    </w:p>
    <w:p w14:paraId="42CA0DB6" w14:textId="72369C51" w:rsid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szkolnego oraz: </w:t>
      </w:r>
    </w:p>
    <w:p w14:paraId="76C2A286" w14:textId="77777777" w:rsidR="003271F4" w:rsidRPr="00B21DB4" w:rsidRDefault="003271F4" w:rsidP="003271F4">
      <w:pPr>
        <w:spacing w:after="200" w:line="360" w:lineRule="auto"/>
        <w:contextualSpacing/>
        <w:rPr>
          <w:rFonts w:ascii="Arial" w:hAnsi="Arial" w:cs="Arial"/>
          <w:u w:val="single"/>
        </w:rPr>
      </w:pPr>
      <w:r w:rsidRPr="00B21DB4">
        <w:rPr>
          <w:rFonts w:ascii="Arial" w:hAnsi="Arial" w:cs="Arial"/>
          <w:u w:val="single"/>
        </w:rPr>
        <w:t>Wymagania szczegółowe:</w:t>
      </w:r>
    </w:p>
    <w:p w14:paraId="4B35CF31" w14:textId="34EEBFA3" w:rsidR="004F08E7" w:rsidRPr="00C61476" w:rsidRDefault="004F08E7" w:rsidP="00F12DF8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Geografia Europy: położenie i granice kontynentu; podział polityczny Europy; główne cechy środowiska przyrodniczego Europy; zjawiska występujące na </w:t>
      </w:r>
      <w:r w:rsidRPr="00C61476">
        <w:rPr>
          <w:rFonts w:ascii="Arial" w:hAnsi="Arial" w:cs="Arial"/>
        </w:rPr>
        <w:lastRenderedPageBreak/>
        <w:t>granicach płyt litosfery; zróżnicowanie ludności oraz starzenie się społeczeństw; największe europejskie metropolie; zróżnicowanie źródeł energii w krajach europejskich; rolnictwo, przemysł i usługi w wybranych krajach europejskich; turystyka w Europie Południowej</w:t>
      </w:r>
      <w:r w:rsidR="0080587C">
        <w:rPr>
          <w:rFonts w:ascii="Arial" w:hAnsi="Arial" w:cs="Arial"/>
        </w:rPr>
        <w:t>.</w:t>
      </w:r>
    </w:p>
    <w:p w14:paraId="6A5A6C35" w14:textId="7E2D8FB3" w:rsidR="004F08E7" w:rsidRPr="00C61476" w:rsidRDefault="004F08E7" w:rsidP="00F12DF8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Sąsiedzi Polski: przemiany przemysłu w Niemczech; dziedzictwo kulturowe Litwy i Białorusi; środowisko przyrodnicze i atrakcje turystyczne Czech i Słowacji; problemy polityczne, społeczne i gospodarcze Ukrainy; zróżnicowanie przyrodnicze i społeczno-gospodarcze Rosji; relacje Polski z sąsiadami</w:t>
      </w:r>
      <w:r w:rsidR="0080587C">
        <w:rPr>
          <w:rFonts w:ascii="Arial" w:hAnsi="Arial" w:cs="Arial"/>
        </w:rPr>
        <w:t>.</w:t>
      </w:r>
    </w:p>
    <w:p w14:paraId="29F60C31" w14:textId="7BFB991B" w:rsidR="004F08E7" w:rsidRPr="00C61476" w:rsidRDefault="004F08E7" w:rsidP="00F12DF8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Środowisko przyrodnicze Polski na tle Europy: położenie geograficzne Polski; wpływ ruchów górotwórczych i zlodowaceń na rzeźbę Europy i Polski; przejściowość klimatu Polski; Morze Bałtyckie; główne rzeki Polski i ich systemy na tle rzek Europy oraz ich systemów; główne typy gleb w Polsce; lasy w Polsce; dziedzictwo przyrodnicze Polski, surowce mineralne Polski</w:t>
      </w:r>
      <w:r w:rsidR="0080587C">
        <w:rPr>
          <w:rFonts w:ascii="Arial" w:hAnsi="Arial" w:cs="Arial"/>
        </w:rPr>
        <w:t>.</w:t>
      </w:r>
    </w:p>
    <w:p w14:paraId="5F3E6C98" w14:textId="088A1730" w:rsidR="004F08E7" w:rsidRPr="00C61476" w:rsidRDefault="004F08E7" w:rsidP="00F12DF8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Społeczeństwo i gospodarka Polski na tle Europy: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zróżnicowanie usług i ich rola w rozwoju gospodarki; rozwój komunikacji; gospodarka morska; atrakcyjność turystyczna Polski</w:t>
      </w:r>
      <w:r w:rsidR="0080587C">
        <w:rPr>
          <w:rFonts w:ascii="Arial" w:hAnsi="Arial" w:cs="Arial"/>
        </w:rPr>
        <w:t>.</w:t>
      </w:r>
    </w:p>
    <w:p w14:paraId="78D8F748" w14:textId="70DD0E08" w:rsidR="004F08E7" w:rsidRPr="00C61476" w:rsidRDefault="004F08E7" w:rsidP="00F12DF8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  <w:bCs/>
        </w:rPr>
        <w:t>Relacje między elementami środowiska geograficznego na wybranych obszarach Polski:</w:t>
      </w:r>
      <w:r w:rsidRPr="00C61476">
        <w:rPr>
          <w:rFonts w:ascii="Arial" w:hAnsi="Arial" w:cs="Arial"/>
        </w:rPr>
        <w:t xml:space="preserve"> wpływ sposobu zagospodarowania dorzecza na występowanie powodzi; warunków przyrodniczych (zasobów surowców mineralnych, wiatru, wód i usłonecznienia) i </w:t>
      </w:r>
      <w:proofErr w:type="spellStart"/>
      <w:r w:rsidRPr="00C61476">
        <w:rPr>
          <w:rFonts w:ascii="Arial" w:hAnsi="Arial" w:cs="Arial"/>
        </w:rPr>
        <w:t>pozaprzyrodniczych</w:t>
      </w:r>
      <w:proofErr w:type="spellEnd"/>
      <w:r w:rsidRPr="00C61476">
        <w:rPr>
          <w:rFonts w:ascii="Arial" w:hAnsi="Arial" w:cs="Arial"/>
        </w:rPr>
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</w:t>
      </w:r>
      <w:r w:rsidR="00566F40">
        <w:rPr>
          <w:rFonts w:ascii="Arial" w:hAnsi="Arial" w:cs="Arial"/>
        </w:rPr>
        <w:t>t</w:t>
      </w:r>
      <w:r w:rsidRPr="00C61476">
        <w:rPr>
          <w:rFonts w:ascii="Arial" w:hAnsi="Arial" w:cs="Arial"/>
        </w:rPr>
        <w:t>urystyki.</w:t>
      </w:r>
    </w:p>
    <w:p w14:paraId="36936CDC" w14:textId="77777777" w:rsidR="004F08E7" w:rsidRPr="00C61476" w:rsidRDefault="004F08E7" w:rsidP="00F12DF8">
      <w:pPr>
        <w:numPr>
          <w:ilvl w:val="0"/>
          <w:numId w:val="4"/>
        </w:numPr>
        <w:spacing w:after="200" w:line="360" w:lineRule="auto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Własny region: źródła informacji o regionie; dominujące cechy środowiska przyrodniczego, struktury demograficznej oraz gospodarki; walory turystyczne; współpraca międzynarodowa.</w:t>
      </w:r>
    </w:p>
    <w:p w14:paraId="57EFA6D1" w14:textId="11A320ED" w:rsidR="00855983" w:rsidRPr="00855983" w:rsidRDefault="00855983" w:rsidP="00933825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lastRenderedPageBreak/>
        <w:t>II</w:t>
      </w:r>
      <w:r w:rsidRPr="00855983">
        <w:rPr>
          <w:rFonts w:ascii="Arial" w:hAnsi="Arial" w:cs="Arial"/>
          <w:lang w:eastAsia="en-US"/>
        </w:rPr>
        <w:t xml:space="preserve">. Wiedza i umiejętności wykraczające poza podstawę programową dla szkoły </w:t>
      </w:r>
      <w:r w:rsidR="00566F40">
        <w:rPr>
          <w:rFonts w:ascii="Arial" w:hAnsi="Arial" w:cs="Arial"/>
          <w:lang w:eastAsia="en-US"/>
        </w:rPr>
        <w:t>p</w:t>
      </w:r>
      <w:r w:rsidRPr="00855983">
        <w:rPr>
          <w:rFonts w:ascii="Arial" w:hAnsi="Arial" w:cs="Arial"/>
          <w:lang w:eastAsia="en-US"/>
        </w:rPr>
        <w:t>odstawowej:</w:t>
      </w:r>
    </w:p>
    <w:p w14:paraId="211FD0DD" w14:textId="30683DA2" w:rsidR="003271F4" w:rsidRPr="00933825" w:rsidRDefault="003271F4" w:rsidP="00F12DF8">
      <w:pPr>
        <w:pStyle w:val="Akapitzlist"/>
        <w:numPr>
          <w:ilvl w:val="0"/>
          <w:numId w:val="9"/>
        </w:numPr>
        <w:rPr>
          <w:rFonts w:cs="Arial"/>
          <w:iCs/>
          <w:lang w:val="x-none" w:eastAsia="ar-SA"/>
        </w:rPr>
      </w:pPr>
      <w:r w:rsidRPr="00933825">
        <w:rPr>
          <w:rFonts w:cs="Arial"/>
          <w:iCs/>
        </w:rPr>
        <w:t>Wiedza i umiejętności poszerzające treści do max 30 %</w:t>
      </w:r>
    </w:p>
    <w:p w14:paraId="300AE2E0" w14:textId="77777777" w:rsidR="002D4A29" w:rsidRPr="00933825" w:rsidRDefault="009015B3" w:rsidP="00F12DF8">
      <w:pPr>
        <w:pStyle w:val="Akapitzlist"/>
        <w:numPr>
          <w:ilvl w:val="0"/>
          <w:numId w:val="9"/>
        </w:numPr>
        <w:rPr>
          <w:rFonts w:eastAsia="Arial" w:cs="Arial"/>
        </w:rPr>
      </w:pPr>
      <w:r w:rsidRPr="00933825">
        <w:rPr>
          <w:rFonts w:cs="Arial"/>
        </w:rPr>
        <w:t>Dynamika procesów geologicznych i geomorfologicznych: najważniejsze wydarzenia w dziejach Ziemi, minerały, geneza i wykorzystanie skał, procesy rzeźbotwórcze i ich efekty (wietrzenie, erozja, transport, akumulacja, ruchy masowe), odkrywka geologiczna.</w:t>
      </w:r>
    </w:p>
    <w:p w14:paraId="0EC5DF43" w14:textId="738AD499" w:rsidR="002D4A29" w:rsidRPr="00933825" w:rsidRDefault="002D4A29" w:rsidP="00F12DF8">
      <w:pPr>
        <w:pStyle w:val="Akapitzlist"/>
        <w:numPr>
          <w:ilvl w:val="0"/>
          <w:numId w:val="9"/>
        </w:numPr>
        <w:rPr>
          <w:rFonts w:eastAsia="Arial" w:cs="Arial"/>
          <w:lang w:eastAsia="pl-PL"/>
        </w:rPr>
      </w:pPr>
      <w:r w:rsidRPr="00933825">
        <w:rPr>
          <w:rFonts w:eastAsia="Arial" w:cs="Arial"/>
        </w:rPr>
        <w:t>Treści ujęte w artykułach literatury obowiązującej na poszczególnych etapach konkursu.</w:t>
      </w:r>
    </w:p>
    <w:p w14:paraId="16606B79" w14:textId="77777777" w:rsidR="00855983" w:rsidRPr="00855983" w:rsidRDefault="005362F0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0C07C153" w14:textId="3FBA6D6C"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</w:t>
      </w:r>
      <w:r w:rsidR="00F12DF8">
        <w:rPr>
          <w:rFonts w:ascii="Arial" w:hAnsi="Arial" w:cs="Arial"/>
          <w:iCs/>
          <w:lang w:eastAsia="en-US"/>
        </w:rPr>
        <w:t>,</w:t>
      </w:r>
      <w:r w:rsidRPr="00855983">
        <w:rPr>
          <w:rFonts w:ascii="Arial" w:hAnsi="Arial" w:cs="Arial"/>
          <w:iCs/>
          <w:lang w:eastAsia="en-US"/>
        </w:rPr>
        <w:t xml:space="preserve"> oraz:</w:t>
      </w:r>
    </w:p>
    <w:p w14:paraId="36785F51" w14:textId="794A7B2F" w:rsidR="007D1670" w:rsidRPr="007D1670" w:rsidRDefault="007D1670" w:rsidP="00F12DF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D1670">
        <w:rPr>
          <w:rFonts w:ascii="Arial" w:hAnsi="Arial" w:cs="Arial"/>
        </w:rPr>
        <w:t>Podręcznik  dla liceum ogólnokształcącego i technikum. Oblicza geografii 1. Nowa Era</w:t>
      </w:r>
      <w:r>
        <w:rPr>
          <w:rFonts w:ascii="Arial" w:hAnsi="Arial" w:cs="Arial"/>
        </w:rPr>
        <w:t xml:space="preserve">. </w:t>
      </w:r>
      <w:r w:rsidRPr="007D1670">
        <w:rPr>
          <w:rFonts w:ascii="Arial" w:hAnsi="Arial" w:cs="Arial"/>
        </w:rPr>
        <w:t xml:space="preserve">Zakres rozszerzony Roman Malarz, Marek Więckowski, Paweł </w:t>
      </w:r>
      <w:proofErr w:type="spellStart"/>
      <w:r w:rsidRPr="007D1670">
        <w:rPr>
          <w:rFonts w:ascii="Arial" w:hAnsi="Arial" w:cs="Arial"/>
        </w:rPr>
        <w:t>Kroh</w:t>
      </w:r>
      <w:proofErr w:type="spellEnd"/>
    </w:p>
    <w:p w14:paraId="42ED7926" w14:textId="31C5BEA6" w:rsidR="007D1670" w:rsidRPr="00C61476" w:rsidRDefault="007D1670" w:rsidP="007D1670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  <w:smallCaps/>
        </w:rPr>
      </w:pPr>
      <w:r w:rsidRPr="00C61476">
        <w:rPr>
          <w:rFonts w:ascii="Arial" w:hAnsi="Arial" w:cs="Arial"/>
        </w:rPr>
        <w:t xml:space="preserve">Rozdział </w:t>
      </w:r>
      <w:r>
        <w:rPr>
          <w:rFonts w:ascii="Arial" w:hAnsi="Arial" w:cs="Arial"/>
        </w:rPr>
        <w:t>VI</w:t>
      </w:r>
      <w:r w:rsidRPr="00C614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Procesy egzogeniczne,</w:t>
      </w:r>
    </w:p>
    <w:p w14:paraId="42B42ACD" w14:textId="626C2E19" w:rsidR="0080587C" w:rsidRDefault="007D1670" w:rsidP="00F12DF8">
      <w:pPr>
        <w:pStyle w:val="Akapitzlist"/>
        <w:numPr>
          <w:ilvl w:val="0"/>
          <w:numId w:val="5"/>
        </w:numPr>
        <w:rPr>
          <w:rFonts w:cs="Arial"/>
        </w:rPr>
      </w:pPr>
      <w:r w:rsidRPr="007D1670">
        <w:rPr>
          <w:rFonts w:cs="Arial"/>
        </w:rPr>
        <w:t>Geografia w szkole nr</w:t>
      </w:r>
      <w:r>
        <w:rPr>
          <w:rFonts w:cs="Arial"/>
        </w:rPr>
        <w:t xml:space="preserve"> </w:t>
      </w:r>
      <w:r w:rsidRPr="007D1670">
        <w:rPr>
          <w:rFonts w:cs="Arial"/>
        </w:rPr>
        <w:t>1 /2021</w:t>
      </w:r>
      <w:r>
        <w:rPr>
          <w:rFonts w:cs="Arial"/>
        </w:rPr>
        <w:t xml:space="preserve">, </w:t>
      </w:r>
      <w:r w:rsidRPr="007D1670">
        <w:rPr>
          <w:rFonts w:cs="Arial"/>
        </w:rPr>
        <w:t>M. Dziadek</w:t>
      </w:r>
      <w:r>
        <w:rPr>
          <w:rFonts w:cs="Arial"/>
        </w:rPr>
        <w:t xml:space="preserve">, </w:t>
      </w:r>
      <w:r w:rsidRPr="007D1670">
        <w:rPr>
          <w:rFonts w:cs="Arial"/>
        </w:rPr>
        <w:t xml:space="preserve">Jawa – w krainie wulkanów i </w:t>
      </w:r>
      <w:r w:rsidR="00D76826" w:rsidRPr="007D1670">
        <w:rPr>
          <w:rFonts w:cs="Arial"/>
        </w:rPr>
        <w:t>batik</w:t>
      </w:r>
      <w:r w:rsidR="00D76826">
        <w:rPr>
          <w:rFonts w:cs="Arial"/>
        </w:rPr>
        <w:t>u</w:t>
      </w:r>
      <w:r w:rsidR="00B52229">
        <w:rPr>
          <w:rFonts w:cs="Arial"/>
        </w:rPr>
        <w:t>.</w:t>
      </w:r>
      <w:r>
        <w:rPr>
          <w:rFonts w:cs="Arial"/>
        </w:rPr>
        <w:t xml:space="preserve"> </w:t>
      </w:r>
    </w:p>
    <w:p w14:paraId="3068F648" w14:textId="565CD715" w:rsidR="007D1670" w:rsidRDefault="007D1670" w:rsidP="0080587C">
      <w:pPr>
        <w:pStyle w:val="Akapitzlist"/>
        <w:ind w:firstLine="0"/>
        <w:rPr>
          <w:rFonts w:cs="Arial"/>
        </w:rPr>
      </w:pPr>
      <w:proofErr w:type="spellStart"/>
      <w:r w:rsidRPr="007D1670">
        <w:rPr>
          <w:rFonts w:cs="Arial"/>
        </w:rPr>
        <w:t>str</w:t>
      </w:r>
      <w:proofErr w:type="spellEnd"/>
      <w:r w:rsidRPr="007D1670">
        <w:rPr>
          <w:rFonts w:cs="Arial"/>
        </w:rPr>
        <w:t xml:space="preserve"> 8-13 </w:t>
      </w:r>
    </w:p>
    <w:p w14:paraId="47D38DBE" w14:textId="6F0C3053" w:rsidR="00B52229" w:rsidRDefault="007D1670" w:rsidP="00F12DF8">
      <w:pPr>
        <w:pStyle w:val="Akapitzlist"/>
        <w:numPr>
          <w:ilvl w:val="0"/>
          <w:numId w:val="5"/>
        </w:numPr>
        <w:rPr>
          <w:rFonts w:cs="Arial"/>
        </w:rPr>
      </w:pPr>
      <w:r w:rsidRPr="007D1670">
        <w:rPr>
          <w:rFonts w:cs="Arial"/>
        </w:rPr>
        <w:t>Geografia w szkole nr</w:t>
      </w:r>
      <w:r>
        <w:rPr>
          <w:rFonts w:cs="Arial"/>
        </w:rPr>
        <w:t xml:space="preserve"> 3</w:t>
      </w:r>
      <w:r w:rsidRPr="007D1670">
        <w:rPr>
          <w:rFonts w:cs="Arial"/>
        </w:rPr>
        <w:t xml:space="preserve"> /202</w:t>
      </w:r>
      <w:r>
        <w:rPr>
          <w:rFonts w:cs="Arial"/>
        </w:rPr>
        <w:t xml:space="preserve">2, M. </w:t>
      </w:r>
      <w:proofErr w:type="spellStart"/>
      <w:r>
        <w:rPr>
          <w:rFonts w:cs="Arial"/>
        </w:rPr>
        <w:t>Meus</w:t>
      </w:r>
      <w:proofErr w:type="spellEnd"/>
      <w:r>
        <w:rPr>
          <w:rFonts w:cs="Arial"/>
        </w:rPr>
        <w:t>,</w:t>
      </w:r>
      <w:r w:rsidR="00B52229">
        <w:rPr>
          <w:rFonts w:cs="Arial"/>
        </w:rPr>
        <w:t xml:space="preserve"> Geograficzne skarby Ukrainy. </w:t>
      </w:r>
      <w:proofErr w:type="spellStart"/>
      <w:r w:rsidR="00B52229" w:rsidRPr="007D1670">
        <w:rPr>
          <w:rFonts w:cs="Arial"/>
        </w:rPr>
        <w:t>str</w:t>
      </w:r>
      <w:proofErr w:type="spellEnd"/>
      <w:r w:rsidR="00B52229" w:rsidRPr="007D1670">
        <w:rPr>
          <w:rFonts w:cs="Arial"/>
        </w:rPr>
        <w:t xml:space="preserve"> 8-1</w:t>
      </w:r>
      <w:r w:rsidR="00B52229">
        <w:rPr>
          <w:rFonts w:cs="Arial"/>
        </w:rPr>
        <w:t>4</w:t>
      </w:r>
      <w:r w:rsidR="00B52229" w:rsidRPr="007D1670">
        <w:rPr>
          <w:rFonts w:cs="Arial"/>
        </w:rPr>
        <w:t xml:space="preserve"> </w:t>
      </w:r>
    </w:p>
    <w:p w14:paraId="41A6CBD3" w14:textId="77777777" w:rsidR="00343A96" w:rsidRDefault="00343A96" w:rsidP="00343A96">
      <w:pPr>
        <w:pStyle w:val="Akapitzlist"/>
        <w:ind w:firstLine="0"/>
        <w:rPr>
          <w:rFonts w:cs="Arial"/>
        </w:rPr>
      </w:pPr>
    </w:p>
    <w:p w14:paraId="2DA7F9CA" w14:textId="3A32CE22"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>Etap</w:t>
      </w:r>
      <w:r w:rsidRPr="00855983">
        <w:rPr>
          <w:rFonts w:ascii="Arial" w:hAnsi="Arial"/>
          <w:b/>
          <w:bCs/>
          <w:color w:val="000000"/>
          <w:szCs w:val="20"/>
          <w:u w:val="single"/>
          <w:lang w:eastAsia="ar-SA"/>
        </w:rPr>
        <w:t xml:space="preserve"> </w:t>
      </w:r>
      <w:r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14:paraId="269A6A64" w14:textId="22267879" w:rsidR="00933825" w:rsidRPr="00933825" w:rsidRDefault="00855983" w:rsidP="00F12D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284" w:hanging="284"/>
        <w:jc w:val="both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oraz:</w:t>
      </w:r>
    </w:p>
    <w:p w14:paraId="4D5B9BB6" w14:textId="0651F95F" w:rsidR="004A54A0" w:rsidRPr="004A54A0" w:rsidRDefault="004A54A0" w:rsidP="00F84DAC">
      <w:pPr>
        <w:pStyle w:val="Akapitzlist"/>
        <w:autoSpaceDE w:val="0"/>
        <w:autoSpaceDN w:val="0"/>
        <w:adjustRightInd w:val="0"/>
        <w:spacing w:before="240" w:after="0"/>
        <w:ind w:left="284" w:firstLine="0"/>
        <w:jc w:val="both"/>
        <w:rPr>
          <w:rFonts w:cs="Arial"/>
        </w:rPr>
      </w:pPr>
      <w:r w:rsidRPr="004A54A0">
        <w:rPr>
          <w:rFonts w:cs="Arial"/>
          <w:u w:val="single"/>
        </w:rPr>
        <w:t>Wymagania szczegółowe:</w:t>
      </w:r>
    </w:p>
    <w:p w14:paraId="4482EC29" w14:textId="1F142E4E" w:rsidR="004A54A0" w:rsidRPr="00C61476" w:rsidRDefault="004A54A0" w:rsidP="00F12D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1" w:name="_Hlk111725900"/>
      <w:r w:rsidRPr="00C61476">
        <w:rPr>
          <w:rFonts w:ascii="Arial" w:hAnsi="Arial" w:cs="Arial"/>
        </w:rPr>
        <w:t xml:space="preserve">Wybrane problemy i regiony geograficzne Azji: Azja jako kontynent kontrastów 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</w:t>
      </w:r>
    </w:p>
    <w:p w14:paraId="6DAAA7A9" w14:textId="77777777" w:rsidR="004A54A0" w:rsidRPr="00C61476" w:rsidRDefault="004A54A0" w:rsidP="00F12D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Wybrane problemy i regiony geograficzne Afryki: położenie Afryki i jego wpływ na cyrkulację powietrza i rozmieszczenie opadów atmosferycznych; strefowość </w:t>
      </w:r>
      <w:r w:rsidRPr="00C61476">
        <w:rPr>
          <w:rFonts w:ascii="Arial" w:hAnsi="Arial" w:cs="Arial"/>
        </w:rPr>
        <w:lastRenderedPageBreak/>
        <w:t>klimatyczno-roślinno-glebowa; warunki gospodarowania człowieka w strefie Sahelu– problem zachowania równowagi ekologicznej; rozwój turystyki w Kenii; rolnictwo żarowo-odłogowe i nowoczesne plantacje w Afryce Zachodniej; przyczyny niedożywienia w Etiopii; tradycyjna i nowoczesna gospodarka w Afryce.</w:t>
      </w:r>
    </w:p>
    <w:p w14:paraId="46EF00EB" w14:textId="04137F6F" w:rsidR="004A54A0" w:rsidRPr="00C61476" w:rsidRDefault="004A54A0" w:rsidP="00F12D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Wybrane problemy i regiony geograficzne Ameryki Północnej i Południowej</w:t>
      </w:r>
      <w:r w:rsidRPr="00C61476">
        <w:rPr>
          <w:rFonts w:ascii="Arial" w:hAnsi="Arial" w:cs="Arial"/>
          <w:color w:val="000000"/>
        </w:rPr>
        <w:t>: rozciągłość południkowa i ukształtowanie powierzchni; północna granica upraw i lasów</w:t>
      </w:r>
      <w:r w:rsidR="00554E35">
        <w:rPr>
          <w:rFonts w:ascii="Arial" w:hAnsi="Arial" w:cs="Arial"/>
          <w:color w:val="000000"/>
        </w:rPr>
        <w:t xml:space="preserve"> </w:t>
      </w:r>
      <w:r w:rsidRPr="00C61476">
        <w:rPr>
          <w:rFonts w:ascii="Arial" w:hAnsi="Arial" w:cs="Arial"/>
          <w:color w:val="000000"/>
        </w:rPr>
        <w:t xml:space="preserve">w Kanadzie; cyklony i powodzie w Ameryce Północnej; problemy zagospodarowania Amazonii; sytuacja rdzennej ludności; slumsy w wielkich miastach; </w:t>
      </w:r>
      <w:proofErr w:type="spellStart"/>
      <w:r w:rsidRPr="00C61476">
        <w:rPr>
          <w:rFonts w:ascii="Arial" w:hAnsi="Arial" w:cs="Arial"/>
          <w:color w:val="000000"/>
        </w:rPr>
        <w:t>megalopolis</w:t>
      </w:r>
      <w:proofErr w:type="spellEnd"/>
      <w:r w:rsidRPr="00C61476">
        <w:rPr>
          <w:rFonts w:ascii="Arial" w:hAnsi="Arial" w:cs="Arial"/>
          <w:color w:val="000000"/>
        </w:rPr>
        <w:t xml:space="preserve">; Dolina Krzemowa jako przykład </w:t>
      </w:r>
      <w:proofErr w:type="spellStart"/>
      <w:r w:rsidRPr="00C61476">
        <w:rPr>
          <w:rFonts w:ascii="Arial" w:hAnsi="Arial" w:cs="Arial"/>
          <w:color w:val="000000"/>
        </w:rPr>
        <w:t>technopolii</w:t>
      </w:r>
      <w:proofErr w:type="spellEnd"/>
      <w:r w:rsidRPr="00C61476">
        <w:rPr>
          <w:rFonts w:ascii="Arial" w:hAnsi="Arial" w:cs="Arial"/>
          <w:color w:val="000000"/>
        </w:rPr>
        <w:t>; znaczenie gospodarcze Stanów Zjednoczonych w świecie.</w:t>
      </w:r>
      <w:r w:rsidRPr="00C61476">
        <w:rPr>
          <w:rFonts w:ascii="Arial" w:hAnsi="Arial" w:cs="Arial"/>
        </w:rPr>
        <w:t xml:space="preserve"> </w:t>
      </w:r>
    </w:p>
    <w:p w14:paraId="2A626184" w14:textId="14DAE313" w:rsidR="00F84DAC" w:rsidRDefault="004A54A0" w:rsidP="00F12D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Wybrane problemy i regiony geograficzne Australii i Oceanii: środowisko przyrodnicze; rozmieszczenie ludności i gospodarka</w:t>
      </w:r>
      <w:r w:rsidR="0080587C">
        <w:rPr>
          <w:rFonts w:ascii="Arial" w:hAnsi="Arial" w:cs="Arial"/>
        </w:rPr>
        <w:t>.</w:t>
      </w:r>
    </w:p>
    <w:p w14:paraId="7EC9F1A6" w14:textId="2C461942" w:rsidR="005362F0" w:rsidRPr="00F84DAC" w:rsidRDefault="004A54A0" w:rsidP="00F12D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4DAC">
        <w:rPr>
          <w:rFonts w:ascii="Arial" w:hAnsi="Arial" w:cs="Arial"/>
        </w:rPr>
        <w:t>Geografia obszarów okołobiegunowych: środowisko przyrodnicze; badania naukowe; polscy badacze</w:t>
      </w:r>
      <w:r w:rsidR="0080587C">
        <w:rPr>
          <w:rFonts w:ascii="Arial" w:hAnsi="Arial" w:cs="Arial"/>
        </w:rPr>
        <w:t>.</w:t>
      </w:r>
    </w:p>
    <w:bookmarkEnd w:id="1"/>
    <w:p w14:paraId="6ABC3965" w14:textId="77777777" w:rsidR="00F84DAC" w:rsidRDefault="00855983" w:rsidP="00F12D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853983F" w14:textId="0C192A7A" w:rsidR="00F84DAC" w:rsidRPr="009015B3" w:rsidRDefault="00F84DAC" w:rsidP="00F12D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cs="Arial"/>
        </w:rPr>
      </w:pPr>
      <w:r w:rsidRPr="00F84DAC">
        <w:rPr>
          <w:rFonts w:cs="Arial"/>
          <w:iCs/>
        </w:rPr>
        <w:t xml:space="preserve">Wiedza i umiejętności poszerzające treści do max </w:t>
      </w:r>
      <w:r>
        <w:rPr>
          <w:rFonts w:cs="Arial"/>
          <w:iCs/>
        </w:rPr>
        <w:t>4</w:t>
      </w:r>
      <w:r w:rsidRPr="00F84DAC">
        <w:rPr>
          <w:rFonts w:cs="Arial"/>
          <w:iCs/>
        </w:rPr>
        <w:t>0 %</w:t>
      </w:r>
    </w:p>
    <w:p w14:paraId="4AD339BB" w14:textId="77777777" w:rsidR="002D4A29" w:rsidRPr="002D4A29" w:rsidRDefault="009015B3" w:rsidP="00F12D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eastAsia="Arial" w:cs="Arial"/>
        </w:rPr>
      </w:pPr>
      <w:r w:rsidRPr="009015B3">
        <w:rPr>
          <w:szCs w:val="24"/>
        </w:rPr>
        <w:t>Zróżnicowanie gospodarki rolnej: typy rolnictwa i główne regiony rolnicze na świecie, rolnictwo uprzemysłowione a rolnictwo ekologiczne, uprawy roślin modyfikowanych genetycznie.</w:t>
      </w:r>
    </w:p>
    <w:p w14:paraId="3C287873" w14:textId="649C10AD" w:rsidR="002D4A29" w:rsidRPr="002D4A29" w:rsidRDefault="002D4A29" w:rsidP="00F12D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eastAsia="Arial" w:cs="Arial"/>
        </w:rPr>
      </w:pPr>
      <w:r w:rsidRPr="002D4A29">
        <w:rPr>
          <w:rFonts w:eastAsia="Arial" w:cs="Arial"/>
        </w:rPr>
        <w:t>Treści ujęte w artykułach literatury obowiązującej na poszczególnych etapach konkursu.</w:t>
      </w:r>
    </w:p>
    <w:p w14:paraId="00533547" w14:textId="77777777" w:rsidR="00F84DAC" w:rsidRPr="00F84DAC" w:rsidRDefault="00F84DAC" w:rsidP="00F84DAC">
      <w:pPr>
        <w:pStyle w:val="Akapitzlist"/>
        <w:autoSpaceDE w:val="0"/>
        <w:autoSpaceDN w:val="0"/>
        <w:adjustRightInd w:val="0"/>
        <w:spacing w:before="240"/>
        <w:ind w:left="1068" w:firstLine="0"/>
        <w:rPr>
          <w:rFonts w:cs="Arial"/>
        </w:rPr>
      </w:pPr>
    </w:p>
    <w:p w14:paraId="5FED134C" w14:textId="36D90C52" w:rsidR="005362F0" w:rsidRPr="005362F0" w:rsidRDefault="00F84DAC" w:rsidP="00F12D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>
        <w:rPr>
          <w:rFonts w:cs="Arial"/>
        </w:rPr>
        <w:t xml:space="preserve"> </w:t>
      </w:r>
      <w:r w:rsidR="005362F0" w:rsidRPr="005362F0">
        <w:rPr>
          <w:rFonts w:cs="Arial"/>
        </w:rPr>
        <w:t>Wykaz literatury obowiązującej uczestników oraz stanowiącej pomoc dla nauczyciela:</w:t>
      </w:r>
      <w:r w:rsidR="005362F0">
        <w:rPr>
          <w:rFonts w:cs="Arial"/>
        </w:rPr>
        <w:t xml:space="preserve"> </w:t>
      </w:r>
      <w:r w:rsidR="005362F0" w:rsidRPr="005362F0">
        <w:rPr>
          <w:rFonts w:cs="Arial"/>
          <w:iCs/>
        </w:rPr>
        <w:t>Literatura obowiązująca w etapie szkolnym i rejonowym Konkursu</w:t>
      </w:r>
      <w:r w:rsidR="00F12DF8">
        <w:rPr>
          <w:rFonts w:cs="Arial"/>
          <w:iCs/>
        </w:rPr>
        <w:t>,</w:t>
      </w:r>
      <w:r w:rsidR="005362F0" w:rsidRPr="005362F0">
        <w:rPr>
          <w:rFonts w:cs="Arial"/>
          <w:iCs/>
        </w:rPr>
        <w:t xml:space="preserve"> oraz:</w:t>
      </w:r>
    </w:p>
    <w:p w14:paraId="3A72331C" w14:textId="4AF020AA" w:rsidR="004A54A0" w:rsidRPr="004F5BE4" w:rsidRDefault="004A54A0" w:rsidP="00F12DF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F5BE4">
        <w:rPr>
          <w:rFonts w:ascii="Arial" w:hAnsi="Arial" w:cs="Arial"/>
        </w:rPr>
        <w:t>Podręcznik  dla liceum ogólnokształcącego i technikum. Oblicza geografii 2. Nowa Era</w:t>
      </w:r>
      <w:r w:rsidR="004F5BE4" w:rsidRPr="004F5BE4">
        <w:rPr>
          <w:rFonts w:ascii="Arial" w:hAnsi="Arial" w:cs="Arial"/>
        </w:rPr>
        <w:t xml:space="preserve">. </w:t>
      </w:r>
      <w:r w:rsidRPr="004F5BE4">
        <w:rPr>
          <w:rFonts w:ascii="Arial" w:hAnsi="Arial" w:cs="Arial"/>
        </w:rPr>
        <w:t>Zakres rozszerzony Tomasz Rachwał, Wioletta Kilar</w:t>
      </w:r>
    </w:p>
    <w:p w14:paraId="4A1F87EC" w14:textId="7F13B2C6" w:rsidR="004A54A0" w:rsidRPr="00C61476" w:rsidRDefault="004A54A0" w:rsidP="004A54A0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Rozdział </w:t>
      </w:r>
      <w:r w:rsidR="004F5BE4">
        <w:rPr>
          <w:rFonts w:ascii="Arial" w:hAnsi="Arial" w:cs="Arial"/>
        </w:rPr>
        <w:t>I</w:t>
      </w:r>
      <w:r w:rsidRPr="00C61476">
        <w:rPr>
          <w:rFonts w:ascii="Arial" w:hAnsi="Arial" w:cs="Arial"/>
        </w:rPr>
        <w:t xml:space="preserve">V. </w:t>
      </w:r>
      <w:r w:rsidR="004F5BE4">
        <w:rPr>
          <w:rFonts w:ascii="Arial" w:hAnsi="Arial" w:cs="Arial"/>
        </w:rPr>
        <w:t>Rolnictwo, leśnictwo i rybactwo,</w:t>
      </w:r>
    </w:p>
    <w:p w14:paraId="391D9634" w14:textId="77777777" w:rsidR="004F5BE4" w:rsidRDefault="004F5BE4" w:rsidP="00F12DF8">
      <w:pPr>
        <w:pStyle w:val="Akapitzlist"/>
        <w:numPr>
          <w:ilvl w:val="0"/>
          <w:numId w:val="6"/>
        </w:numPr>
        <w:rPr>
          <w:rFonts w:cs="Arial"/>
        </w:rPr>
      </w:pPr>
      <w:r w:rsidRPr="004F5BE4">
        <w:rPr>
          <w:rFonts w:cs="Arial"/>
        </w:rPr>
        <w:t>Geografia w szkole nr</w:t>
      </w:r>
      <w:r>
        <w:rPr>
          <w:rFonts w:cs="Arial"/>
        </w:rPr>
        <w:t xml:space="preserve"> </w:t>
      </w:r>
      <w:r w:rsidRPr="004F5BE4">
        <w:rPr>
          <w:rFonts w:cs="Arial"/>
        </w:rPr>
        <w:t>1 /202</w:t>
      </w:r>
      <w:r>
        <w:rPr>
          <w:rFonts w:cs="Arial"/>
        </w:rPr>
        <w:t xml:space="preserve">1, </w:t>
      </w:r>
      <w:r w:rsidRPr="004F5BE4">
        <w:rPr>
          <w:rFonts w:cs="Arial"/>
        </w:rPr>
        <w:t xml:space="preserve">R. Machowski, M. </w:t>
      </w:r>
      <w:proofErr w:type="spellStart"/>
      <w:r w:rsidRPr="004F5BE4">
        <w:rPr>
          <w:rFonts w:cs="Arial"/>
        </w:rPr>
        <w:t>Rzętała</w:t>
      </w:r>
      <w:proofErr w:type="spellEnd"/>
      <w:r>
        <w:rPr>
          <w:rFonts w:cs="Arial"/>
        </w:rPr>
        <w:t xml:space="preserve">, </w:t>
      </w:r>
      <w:r w:rsidRPr="004F5BE4">
        <w:rPr>
          <w:rFonts w:cs="Arial"/>
        </w:rPr>
        <w:t>Patagonia- przyrodnicze kontrasty</w:t>
      </w:r>
      <w:r>
        <w:rPr>
          <w:rFonts w:cs="Arial"/>
        </w:rPr>
        <w:t xml:space="preserve">, </w:t>
      </w:r>
      <w:proofErr w:type="spellStart"/>
      <w:r w:rsidRPr="004F5BE4">
        <w:rPr>
          <w:rFonts w:cs="Arial"/>
        </w:rPr>
        <w:t>str</w:t>
      </w:r>
      <w:proofErr w:type="spellEnd"/>
      <w:r w:rsidRPr="004F5BE4">
        <w:rPr>
          <w:rFonts w:cs="Arial"/>
        </w:rPr>
        <w:t xml:space="preserve"> 14-20</w:t>
      </w:r>
      <w:r>
        <w:rPr>
          <w:rFonts w:cs="Arial"/>
        </w:rPr>
        <w:t>,</w:t>
      </w:r>
    </w:p>
    <w:p w14:paraId="73824414" w14:textId="4A4E7704" w:rsidR="008E7D36" w:rsidRPr="008E7D36" w:rsidRDefault="008E7D36" w:rsidP="00F12DF8">
      <w:pPr>
        <w:pStyle w:val="Akapitzlist"/>
        <w:numPr>
          <w:ilvl w:val="0"/>
          <w:numId w:val="6"/>
        </w:numPr>
        <w:rPr>
          <w:rFonts w:cs="Arial"/>
        </w:rPr>
      </w:pPr>
      <w:r w:rsidRPr="008E7D36">
        <w:rPr>
          <w:rFonts w:cs="Arial"/>
        </w:rPr>
        <w:t>Geografia w szkole nr 3 /2021, M. Dziadek,</w:t>
      </w:r>
      <w:r>
        <w:rPr>
          <w:rFonts w:cs="Arial"/>
        </w:rPr>
        <w:t xml:space="preserve"> </w:t>
      </w:r>
      <w:r w:rsidRPr="008E7D36">
        <w:rPr>
          <w:rFonts w:cs="Arial"/>
        </w:rPr>
        <w:t xml:space="preserve">Utah – pustynny </w:t>
      </w:r>
      <w:r w:rsidR="00D76826">
        <w:rPr>
          <w:rFonts w:cs="Arial"/>
        </w:rPr>
        <w:t>raj</w:t>
      </w:r>
      <w:r w:rsidRPr="008E7D36">
        <w:rPr>
          <w:rFonts w:cs="Arial"/>
        </w:rPr>
        <w:t xml:space="preserve"> mormonów</w:t>
      </w:r>
      <w:r>
        <w:rPr>
          <w:rFonts w:cs="Arial"/>
        </w:rPr>
        <w:t xml:space="preserve">, </w:t>
      </w:r>
      <w:proofErr w:type="spellStart"/>
      <w:r w:rsidRPr="008E7D36">
        <w:rPr>
          <w:rFonts w:cs="Arial"/>
        </w:rPr>
        <w:t>str</w:t>
      </w:r>
      <w:proofErr w:type="spellEnd"/>
      <w:r w:rsidRPr="008E7D36">
        <w:rPr>
          <w:rFonts w:cs="Arial"/>
        </w:rPr>
        <w:t xml:space="preserve"> 16-20</w:t>
      </w:r>
    </w:p>
    <w:p w14:paraId="1918C8BB" w14:textId="77777777" w:rsidR="004F5BE4" w:rsidRDefault="004F5BE4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lang w:eastAsia="en-US"/>
        </w:rPr>
      </w:pPr>
    </w:p>
    <w:p w14:paraId="6273484C" w14:textId="3C2957C4" w:rsid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3C3625FE" w14:textId="77777777" w:rsidR="008E7D36" w:rsidRDefault="008E7D36" w:rsidP="008E7D3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8E7D36">
        <w:rPr>
          <w:rFonts w:ascii="Arial" w:hAnsi="Arial" w:cs="Arial"/>
          <w:b/>
          <w:bCs/>
        </w:rPr>
        <w:t xml:space="preserve">długopis/pióro (kolor czarny lub niebieski), </w:t>
      </w:r>
    </w:p>
    <w:p w14:paraId="6293E212" w14:textId="77777777" w:rsidR="008E7D36" w:rsidRDefault="008E7D36" w:rsidP="008E7D3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8E7D36">
        <w:rPr>
          <w:rFonts w:ascii="Arial" w:hAnsi="Arial" w:cs="Arial"/>
          <w:b/>
          <w:bCs/>
        </w:rPr>
        <w:t xml:space="preserve">linijka, </w:t>
      </w:r>
    </w:p>
    <w:p w14:paraId="75DDAB17" w14:textId="77777777" w:rsidR="008E7D36" w:rsidRDefault="008E7D36" w:rsidP="008E7D3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8E7D36">
        <w:rPr>
          <w:rFonts w:ascii="Arial" w:hAnsi="Arial" w:cs="Arial"/>
          <w:b/>
          <w:bCs/>
        </w:rPr>
        <w:t>lupa,</w:t>
      </w:r>
    </w:p>
    <w:p w14:paraId="6FE04334" w14:textId="576C6045" w:rsidR="008E7D36" w:rsidRDefault="008E7D36" w:rsidP="008E7D3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8E7D36">
        <w:rPr>
          <w:rFonts w:ascii="Arial" w:hAnsi="Arial" w:cs="Arial"/>
          <w:b/>
          <w:bCs/>
        </w:rPr>
        <w:t xml:space="preserve">kalkulator prosty. </w:t>
      </w:r>
    </w:p>
    <w:p w14:paraId="73B60EBB" w14:textId="77777777" w:rsidR="008E7D36" w:rsidRPr="008E7D36" w:rsidRDefault="008E7D36" w:rsidP="008E7D3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097F0C98" w14:textId="77777777" w:rsidR="008E7D36" w:rsidRPr="00C61476" w:rsidRDefault="008E7D36" w:rsidP="008E7D36">
      <w:pPr>
        <w:autoSpaceDE w:val="0"/>
        <w:autoSpaceDN w:val="0"/>
        <w:adjustRightInd w:val="0"/>
        <w:spacing w:after="120" w:line="360" w:lineRule="auto"/>
        <w:ind w:right="401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Uczestnik konkursu nie może używać: </w:t>
      </w:r>
      <w:r w:rsidRPr="008E7D36">
        <w:rPr>
          <w:rFonts w:ascii="Arial" w:hAnsi="Arial" w:cs="Arial"/>
          <w:bCs/>
        </w:rPr>
        <w:t xml:space="preserve">korektora, ołówka, długopisów </w:t>
      </w:r>
      <w:proofErr w:type="spellStart"/>
      <w:r w:rsidRPr="008E7D36">
        <w:rPr>
          <w:rFonts w:ascii="Arial" w:hAnsi="Arial" w:cs="Arial"/>
          <w:bCs/>
        </w:rPr>
        <w:t>suchościeralnych</w:t>
      </w:r>
      <w:proofErr w:type="spellEnd"/>
      <w:r w:rsidRPr="008E7D36">
        <w:rPr>
          <w:rFonts w:ascii="Arial" w:hAnsi="Arial" w:cs="Arial"/>
          <w:bCs/>
        </w:rPr>
        <w:t xml:space="preserve"> </w:t>
      </w:r>
      <w:r w:rsidRPr="00C61476">
        <w:rPr>
          <w:rFonts w:ascii="Arial" w:hAnsi="Arial" w:cs="Arial"/>
        </w:rPr>
        <w:t>oraz innych materiałów i przedmiotów nie wskazanych powyżej.</w:t>
      </w:r>
    </w:p>
    <w:p w14:paraId="2EB6A6A8" w14:textId="65B90FD1" w:rsidR="00121ECB" w:rsidRPr="00A5012F" w:rsidRDefault="00855983" w:rsidP="00A5012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A5012F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836"/>
    <w:multiLevelType w:val="hybridMultilevel"/>
    <w:tmpl w:val="42E23A0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3B4927E2"/>
    <w:multiLevelType w:val="hybridMultilevel"/>
    <w:tmpl w:val="2E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7343"/>
    <w:multiLevelType w:val="hybridMultilevel"/>
    <w:tmpl w:val="BA866164"/>
    <w:lvl w:ilvl="0" w:tplc="A33A9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82DE6"/>
    <w:multiLevelType w:val="hybridMultilevel"/>
    <w:tmpl w:val="5568D1E8"/>
    <w:lvl w:ilvl="0" w:tplc="88F8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40DAF"/>
    <w:multiLevelType w:val="hybridMultilevel"/>
    <w:tmpl w:val="0F941CE4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1E65"/>
    <w:multiLevelType w:val="hybridMultilevel"/>
    <w:tmpl w:val="8E6EAD4A"/>
    <w:lvl w:ilvl="0" w:tplc="00783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C76D35"/>
    <w:multiLevelType w:val="hybridMultilevel"/>
    <w:tmpl w:val="2142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13807"/>
    <w:rsid w:val="00055D29"/>
    <w:rsid w:val="000B659D"/>
    <w:rsid w:val="000D1308"/>
    <w:rsid w:val="00121ECB"/>
    <w:rsid w:val="001738B4"/>
    <w:rsid w:val="002D4A29"/>
    <w:rsid w:val="003271F4"/>
    <w:rsid w:val="00343A96"/>
    <w:rsid w:val="003D3DAE"/>
    <w:rsid w:val="0040647E"/>
    <w:rsid w:val="00484E0D"/>
    <w:rsid w:val="004A54A0"/>
    <w:rsid w:val="004F08E7"/>
    <w:rsid w:val="004F5BE4"/>
    <w:rsid w:val="005362F0"/>
    <w:rsid w:val="005513C1"/>
    <w:rsid w:val="00554E35"/>
    <w:rsid w:val="00562405"/>
    <w:rsid w:val="00566F40"/>
    <w:rsid w:val="00681131"/>
    <w:rsid w:val="007C1D69"/>
    <w:rsid w:val="007D1670"/>
    <w:rsid w:val="0080587C"/>
    <w:rsid w:val="00832546"/>
    <w:rsid w:val="00855983"/>
    <w:rsid w:val="008E7D36"/>
    <w:rsid w:val="009015B3"/>
    <w:rsid w:val="00933825"/>
    <w:rsid w:val="00980ED8"/>
    <w:rsid w:val="00A5012F"/>
    <w:rsid w:val="00AC7FB2"/>
    <w:rsid w:val="00B21DB4"/>
    <w:rsid w:val="00B47796"/>
    <w:rsid w:val="00B52229"/>
    <w:rsid w:val="00B76AC5"/>
    <w:rsid w:val="00BF0E54"/>
    <w:rsid w:val="00D76826"/>
    <w:rsid w:val="00F12DF8"/>
    <w:rsid w:val="00F1454D"/>
    <w:rsid w:val="00F64824"/>
    <w:rsid w:val="00F84DAC"/>
    <w:rsid w:val="00F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73E5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A54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4A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EAA1-677F-4E17-8F1B-F4BF4CF6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Geografii</dc:title>
  <dc:subject/>
  <dc:creator>Kuratorium Oświaty w Łodzi</dc:creator>
  <cp:keywords/>
  <dc:description/>
  <cp:lastModifiedBy>AP</cp:lastModifiedBy>
  <cp:revision>2</cp:revision>
  <dcterms:created xsi:type="dcterms:W3CDTF">2022-09-29T12:45:00Z</dcterms:created>
  <dcterms:modified xsi:type="dcterms:W3CDTF">2022-09-29T12:45:00Z</dcterms:modified>
</cp:coreProperties>
</file>