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66" w:rsidRDefault="00AF5F66" w:rsidP="00444922">
      <w:r>
        <w:rPr>
          <w:lang w:eastAsia="x-none"/>
        </w:rPr>
        <w:t xml:space="preserve">W związku ze stwierdzeniem w materiałach konkursowych etapu wojewódzkiego </w:t>
      </w:r>
      <w:proofErr w:type="spellStart"/>
      <w:r>
        <w:rPr>
          <w:lang w:eastAsia="x-none"/>
        </w:rPr>
        <w:t>Wojewódzkiego</w:t>
      </w:r>
      <w:proofErr w:type="spellEnd"/>
      <w:r>
        <w:rPr>
          <w:lang w:eastAsia="x-none"/>
        </w:rPr>
        <w:t xml:space="preserve"> Konkursu Przedmiotowego z Języka Angielskiego nieprecyzyjnego sformułowania treści zadania nr X, </w:t>
      </w:r>
      <w:r w:rsidR="001D7344">
        <w:rPr>
          <w:lang w:eastAsia="x-none"/>
        </w:rPr>
        <w:t>punkt</w:t>
      </w:r>
      <w:r>
        <w:rPr>
          <w:lang w:eastAsia="x-none"/>
        </w:rPr>
        <w:t xml:space="preserve"> 13, </w:t>
      </w:r>
      <w:r>
        <w:t xml:space="preserve">na podstawie rozdziału 9 pkt. 1. Regulaminu Wojewódzkiego Konkursu Przedmiotowego z Języka Angielskiego organizowanego przez Łódzkiego Kuratora Oświaty w województwie łódzkim dla uczniów szkół podstawowych w roku szkolnym 2021/2022, Przewodniczący Wojewódzkiej Komisji Konkursowej WKP z Języka Angielskiego podjął decyzję o ponownej weryfikacji </w:t>
      </w:r>
      <w:r w:rsidR="001D7344">
        <w:t>p</w:t>
      </w:r>
      <w:bookmarkStart w:id="0" w:name="_GoBack"/>
      <w:bookmarkEnd w:id="0"/>
      <w:r w:rsidR="001D7344">
        <w:t xml:space="preserve">unktu 13 w </w:t>
      </w:r>
      <w:r>
        <w:t>zadani</w:t>
      </w:r>
      <w:r w:rsidR="001D7344">
        <w:t xml:space="preserve">u nr X we </w:t>
      </w:r>
      <w:r>
        <w:t xml:space="preserve">wszystkich pracach uczestników konkursu. </w:t>
      </w:r>
    </w:p>
    <w:p w:rsidR="00AF5F66" w:rsidRDefault="00AF5F66" w:rsidP="00444922">
      <w:pPr>
        <w:rPr>
          <w:lang w:eastAsia="x-none"/>
        </w:rPr>
      </w:pPr>
      <w:r>
        <w:rPr>
          <w:lang w:eastAsia="x-none"/>
        </w:rPr>
        <w:t>Rozstrzygnięcie Przewodniczącego Wojewódzkiej Komisji Konkursowej z Języka Angielskiego zostało zatwierdzone przez Łódzkiego Kuratora Oświaty i jest ostateczne.</w:t>
      </w:r>
    </w:p>
    <w:p w:rsidR="008B4C5B" w:rsidRDefault="008B4C5B" w:rsidP="00AF5F66">
      <w:pPr>
        <w:jc w:val="both"/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510" w:type="dxa"/>
        <w:tblLook w:val="04A0" w:firstRow="1" w:lastRow="0" w:firstColumn="1" w:lastColumn="0" w:noHBand="0" w:noVBand="1"/>
      </w:tblPr>
      <w:tblGrid>
        <w:gridCol w:w="1610"/>
        <w:gridCol w:w="11323"/>
        <w:gridCol w:w="1577"/>
      </w:tblGrid>
      <w:tr w:rsidR="00D51B57" w:rsidRPr="00AF5F66" w:rsidTr="00AF5F66">
        <w:trPr>
          <w:trHeight w:val="837"/>
          <w:tblHeader/>
        </w:trPr>
        <w:tc>
          <w:tcPr>
            <w:tcW w:w="1610" w:type="dxa"/>
          </w:tcPr>
          <w:p w:rsidR="00D51B57" w:rsidRPr="00AF5F66" w:rsidRDefault="006E3E3F" w:rsidP="00683BD0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AF5F6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AF5F6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AF5F6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323" w:type="dxa"/>
            <w:vAlign w:val="center"/>
          </w:tcPr>
          <w:p w:rsidR="00D51B57" w:rsidRPr="00AF5F66" w:rsidRDefault="003E22BB" w:rsidP="00AF5F6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F5F66">
              <w:rPr>
                <w:rFonts w:cs="Arial"/>
                <w:b/>
                <w:color w:val="000000"/>
                <w:sz w:val="22"/>
                <w:szCs w:val="22"/>
              </w:rPr>
              <w:t xml:space="preserve">Wyniki </w:t>
            </w:r>
            <w:r w:rsidR="00AF5F66">
              <w:rPr>
                <w:rFonts w:cs="Arial"/>
                <w:b/>
                <w:color w:val="000000"/>
                <w:sz w:val="22"/>
                <w:szCs w:val="22"/>
              </w:rPr>
              <w:t>po w</w:t>
            </w:r>
            <w:r w:rsidR="00AF5F66" w:rsidRPr="00AF5F66">
              <w:rPr>
                <w:rFonts w:cs="Arial"/>
                <w:b/>
                <w:color w:val="000000"/>
                <w:sz w:val="22"/>
                <w:szCs w:val="22"/>
              </w:rPr>
              <w:t>eryfikacji</w:t>
            </w:r>
          </w:p>
        </w:tc>
        <w:tc>
          <w:tcPr>
            <w:tcW w:w="1577" w:type="dxa"/>
          </w:tcPr>
          <w:p w:rsidR="00D51B57" w:rsidRPr="00AF5F6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F5F6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15282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14336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Łódzkiego Stowarzyszenia Oświatowego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14466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17944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Św</w:t>
            </w:r>
            <w:r>
              <w:rPr>
                <w:rFonts w:cs="Arial"/>
                <w:color w:val="000000"/>
              </w:rPr>
              <w:t>.</w:t>
            </w:r>
            <w:r w:rsidRPr="00AF5F66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18611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Jana Kochanowskiego w Białej Rawskiej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19329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34 im. Wisławy Szymborskiej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19468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25603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14532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24122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33 im. Stefana Kopcińskiego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14813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Społec</w:t>
            </w:r>
            <w:r>
              <w:rPr>
                <w:rFonts w:cs="Arial"/>
                <w:color w:val="000000"/>
              </w:rPr>
              <w:t xml:space="preserve">znej Szkoły Podstawowej nr 1 im. </w:t>
            </w:r>
            <w:r w:rsidRPr="00AF5F66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16180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21542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14 im. Józefa Lompy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25096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Orła Białego w Lutomiersku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14218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79 im. Łódzkich Olimpijczyków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14393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Wł. Jagiełły w Starych Skoszewach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lastRenderedPageBreak/>
              <w:t>14907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Św. Wincentego A Paulo w Pabianicach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16203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20036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109 im. Ludwiki Wawrzyńskiej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12620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nr 2 im. Tadeusza Kościuszki w Radomsku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14427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Społecznej Szkoły Podstawowej nr 1 im</w:t>
            </w:r>
            <w:r>
              <w:rPr>
                <w:rFonts w:cs="Arial"/>
                <w:color w:val="000000"/>
              </w:rPr>
              <w:t xml:space="preserve">. </w:t>
            </w:r>
            <w:r w:rsidRPr="00AF5F66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15160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18823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w Porczynach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20217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21491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14 im. Józefa Lompy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21707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71 im. Henryka Sienkiewicza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24067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Prywatnej Szkoły Podstawowej nr 1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90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15398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nr 1 im. Bolesława Chrobrego w Radomsku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15574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 xml:space="preserve">Ogólnokształcącej Szkoła Muzyczna I </w:t>
            </w:r>
            <w:proofErr w:type="spellStart"/>
            <w:r w:rsidRPr="00AF5F66">
              <w:rPr>
                <w:rFonts w:cs="Arial"/>
                <w:color w:val="000000"/>
              </w:rPr>
              <w:t>i</w:t>
            </w:r>
            <w:proofErr w:type="spellEnd"/>
            <w:r w:rsidRPr="00AF5F66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16162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z Oddziałami Integracyjnymi im. Kazimierza Promyka w Pabianicach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18473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Józefa Piłsudskiego w Głownie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20283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21159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Marii Konopnickiej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21161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Marii Konopnickiej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16225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Marii Konopnickiej w Wygiełzowie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21048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25477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  <w:lang w:val="en-US"/>
              </w:rPr>
            </w:pPr>
            <w:proofErr w:type="spellStart"/>
            <w:r w:rsidRPr="00AF5F66">
              <w:rPr>
                <w:rFonts w:cs="Arial"/>
                <w:color w:val="000000"/>
                <w:lang w:val="en-US"/>
              </w:rPr>
              <w:t>Niepublicznej</w:t>
            </w:r>
            <w:proofErr w:type="spellEnd"/>
            <w:r w:rsidRPr="00AF5F66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AF5F66">
              <w:rPr>
                <w:rFonts w:cs="Arial"/>
                <w:color w:val="000000"/>
                <w:lang w:val="en-US"/>
              </w:rPr>
              <w:t>Szkoły</w:t>
            </w:r>
            <w:proofErr w:type="spellEnd"/>
            <w:r w:rsidRPr="00AF5F66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AF5F66">
              <w:rPr>
                <w:rFonts w:cs="Arial"/>
                <w:color w:val="000000"/>
                <w:lang w:val="en-US"/>
              </w:rPr>
              <w:t>Podstawowej</w:t>
            </w:r>
            <w:proofErr w:type="spellEnd"/>
            <w:r w:rsidRPr="00AF5F66">
              <w:rPr>
                <w:rFonts w:cs="Arial"/>
                <w:color w:val="000000"/>
                <w:lang w:val="en-US"/>
              </w:rPr>
              <w:t xml:space="preserve">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16303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23329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Św. Jana Pawła II w Gruszczycach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23395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139 im. Wojska Polskiego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lastRenderedPageBreak/>
              <w:t>23519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56 im. Bronisława Czecha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14472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16319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Kazimierza Wielkiego w Brzezinach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17754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Marii Konopnickiej w Kazimierzu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20455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Społecznej Szkoły Podstawowej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22152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109 im. Ludwiki Wawrzyńskiej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14356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19635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Królowej Jadwigi w Wieluniu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21163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Marii Konopnickiej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13565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Adama Mickiewicza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15700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17097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84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12672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Obrońców Westerplatte w Ujeździe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15983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141 im. Mariusza Zaruskiego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16219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Salezjańskiej Szkoły Podstawowej im. Księdza Bosko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17179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109 im. Ludwiki Wawrzyńskiej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17203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18794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Stefana Żeromskiego w Bełchatowie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15691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16665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17009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 xml:space="preserve">Szkoły Podstawowej nr 44 im. prof. Jana </w:t>
            </w:r>
            <w:proofErr w:type="spellStart"/>
            <w:r w:rsidRPr="00AF5F66">
              <w:rPr>
                <w:rFonts w:cs="Arial"/>
                <w:color w:val="000000"/>
              </w:rPr>
              <w:t>Molla</w:t>
            </w:r>
            <w:proofErr w:type="spellEnd"/>
            <w:r w:rsidRPr="00AF5F66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20508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7 im. Orląt Lwowskich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22860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Anglojęzycznej Szkoły Podstawowej Przy Szkole Europejskiej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22986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24021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Tomek w Tomaszowie Mazowieckim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lastRenderedPageBreak/>
              <w:t>25156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nr 9 im. Henryka Sienkiewicza w Radomsku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14482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17602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20604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Katolickiej Szkoły Podstawowej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22453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55 im. Eugeniusza Lokajskiego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12725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15032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16355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im. Kazimierza Wielkiego w Brzezinach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18275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Marii Konopnickiej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20502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20980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 xml:space="preserve">Szkoły Podstawowej im. Igora </w:t>
            </w:r>
            <w:proofErr w:type="spellStart"/>
            <w:r w:rsidRPr="00AF5F66">
              <w:rPr>
                <w:rFonts w:cs="Arial"/>
                <w:color w:val="000000"/>
              </w:rPr>
              <w:t>Sikiryckiego</w:t>
            </w:r>
            <w:proofErr w:type="spellEnd"/>
            <w:r w:rsidRPr="00AF5F66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24296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5 im. Jana Pawła II w Skierniewicach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80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12615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Jana Pawła II w Dąbrowie Nad Czarną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14135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22816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Anglojęzycznej Szkoły Podstawowej Przy Szkole Europejskiej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24956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3 w Zgierzu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79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13481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Marii Konopnickiej w Rawie Mazowieckiej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13953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Prywatnej Szkoły</w:t>
            </w:r>
            <w:r>
              <w:rPr>
                <w:rFonts w:cs="Arial"/>
                <w:color w:val="000000"/>
              </w:rPr>
              <w:t xml:space="preserve"> Podstawowej Spółki Oświatowej „</w:t>
            </w:r>
            <w:proofErr w:type="spellStart"/>
            <w:r w:rsidRPr="00AF5F66">
              <w:rPr>
                <w:rFonts w:cs="Arial"/>
                <w:color w:val="000000"/>
              </w:rPr>
              <w:t>Scholasticus</w:t>
            </w:r>
            <w:proofErr w:type="spellEnd"/>
            <w:r w:rsidRPr="00AF5F66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14348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14585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4 im. Mikołaja Kopernika w Kutnie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23944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Tomek w Tomaszowie Mazowieckim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14535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Społecznej Szkoły Podstawowej nr 1 im.</w:t>
            </w:r>
            <w:r>
              <w:rPr>
                <w:rFonts w:cs="Arial"/>
                <w:color w:val="000000"/>
              </w:rPr>
              <w:t xml:space="preserve"> </w:t>
            </w:r>
            <w:r w:rsidRPr="00AF5F66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15808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Jana Pawła II w Witowie-Kolonii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19978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 xml:space="preserve">Szkoły Podstawowej nr 2 im. Bolesława </w:t>
            </w:r>
            <w:proofErr w:type="spellStart"/>
            <w:r w:rsidRPr="00AF5F66">
              <w:rPr>
                <w:rFonts w:cs="Arial"/>
                <w:color w:val="000000"/>
              </w:rPr>
              <w:t>Ścibiorka</w:t>
            </w:r>
            <w:proofErr w:type="spellEnd"/>
            <w:r w:rsidRPr="00AF5F66">
              <w:rPr>
                <w:rFonts w:cs="Arial"/>
                <w:color w:val="000000"/>
              </w:rPr>
              <w:t xml:space="preserve"> w Konstantynowie Łódzkim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lastRenderedPageBreak/>
              <w:t>20237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w Zespole Szkolno-Przedszkolnym w Ruścu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22290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24444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25366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77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14438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ZNP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21436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14 im. Józefa Lompy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23095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Prywatnej Językowa Szkoły Podstawowej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76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12671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14080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17567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Publicznej Szkoły Podstawowej im. Kazimierza Wielkiego w Przedborzu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24496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Bohaterów Września 1939 r. w Jeżowie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75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21899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73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16637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 w Krośniewicach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16394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Gminy Sieradz im. Jana Pawła II w Sieradzu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71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12597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34 im. Wisławy Szymborskiej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16670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21932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68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25453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6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62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14381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nr 54 im. Kornela Makuszyńskiego w Łodzi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61</w:t>
            </w:r>
          </w:p>
        </w:tc>
      </w:tr>
      <w:tr w:rsidR="00AF5F66" w:rsidRPr="00AF5F66" w:rsidTr="00AF5F66">
        <w:trPr>
          <w:trHeight w:val="300"/>
        </w:trPr>
        <w:tc>
          <w:tcPr>
            <w:tcW w:w="1610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12668</w:t>
            </w:r>
          </w:p>
        </w:tc>
        <w:tc>
          <w:tcPr>
            <w:tcW w:w="11323" w:type="dxa"/>
            <w:noWrap/>
            <w:hideMark/>
          </w:tcPr>
          <w:p w:rsidR="00AF5F66" w:rsidRPr="00AF5F66" w:rsidRDefault="00AF5F66" w:rsidP="00AF5F66">
            <w:pPr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Szkoły Podstawowej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AF5F66" w:rsidRPr="00AF5F66" w:rsidRDefault="00AF5F66" w:rsidP="00AF5F66">
            <w:pPr>
              <w:jc w:val="right"/>
              <w:rPr>
                <w:rFonts w:cs="Arial"/>
                <w:color w:val="000000"/>
              </w:rPr>
            </w:pPr>
            <w:r w:rsidRPr="00AF5F66">
              <w:rPr>
                <w:rFonts w:cs="Arial"/>
                <w:color w:val="000000"/>
              </w:rPr>
              <w:t>60</w:t>
            </w:r>
          </w:p>
        </w:tc>
      </w:tr>
    </w:tbl>
    <w:p w:rsidR="005C3A9F" w:rsidRDefault="005C3A9F"/>
    <w:p w:rsidR="00B55452" w:rsidRPr="00AF5F66" w:rsidRDefault="0082627A">
      <w:pPr>
        <w:rPr>
          <w:b/>
        </w:rPr>
      </w:pPr>
      <w:r w:rsidRPr="00AF5F66">
        <w:rPr>
          <w:b/>
        </w:rPr>
        <w:t>Lista laureatów i finalistów zostanie opublikowana na stronie internetowej Kuratorium Oświaty w Łodzi po zatwierdzeniu przez Łódzkiego Kuratora Oświat</w:t>
      </w:r>
      <w:r w:rsidR="007D414C">
        <w:rPr>
          <w:b/>
        </w:rPr>
        <w:t>y</w:t>
      </w:r>
      <w:r w:rsidRPr="00AF5F66">
        <w:rPr>
          <w:b/>
        </w:rPr>
        <w:t>.</w:t>
      </w:r>
    </w:p>
    <w:sectPr w:rsidR="00B55452" w:rsidRPr="00AF5F66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1A785D"/>
    <w:rsid w:val="001D7344"/>
    <w:rsid w:val="00205D31"/>
    <w:rsid w:val="002A256B"/>
    <w:rsid w:val="002D3B14"/>
    <w:rsid w:val="002F1063"/>
    <w:rsid w:val="00352183"/>
    <w:rsid w:val="00373C7C"/>
    <w:rsid w:val="003E22BB"/>
    <w:rsid w:val="004051D4"/>
    <w:rsid w:val="004339B1"/>
    <w:rsid w:val="00444922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83BD0"/>
    <w:rsid w:val="00690166"/>
    <w:rsid w:val="00694694"/>
    <w:rsid w:val="006B3732"/>
    <w:rsid w:val="006E3E3F"/>
    <w:rsid w:val="00745272"/>
    <w:rsid w:val="00776173"/>
    <w:rsid w:val="007C1DA0"/>
    <w:rsid w:val="007D414C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842DF"/>
    <w:rsid w:val="009B2ED3"/>
    <w:rsid w:val="009C749E"/>
    <w:rsid w:val="009F2B07"/>
    <w:rsid w:val="009F51DB"/>
    <w:rsid w:val="00A77014"/>
    <w:rsid w:val="00A87C8E"/>
    <w:rsid w:val="00A96548"/>
    <w:rsid w:val="00AD76CA"/>
    <w:rsid w:val="00AF5F66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379FC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099C-4784-45D3-8B59-2256A5D2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weryfikacja - ostateczne wyniki etapu wojewódzkiego  Wojewódzkiego Konkursu Przedmiotowego z Języka Angielskiego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weryfikacja - ostateczne wyniki etapu wojewódzkiego  Wojewódzkiego Konkursu Przedmiotowego z Języka Angielskiego</dc:title>
  <dc:creator>Kuratorium Oświaty w Łodzi</dc:creator>
  <cp:keywords>wyniki-ostateczne-etap-rejonowy-język angielski</cp:keywords>
  <cp:lastModifiedBy>AP</cp:lastModifiedBy>
  <cp:revision>2</cp:revision>
  <cp:lastPrinted>2022-01-26T07:51:00Z</cp:lastPrinted>
  <dcterms:created xsi:type="dcterms:W3CDTF">2022-04-25T10:09:00Z</dcterms:created>
  <dcterms:modified xsi:type="dcterms:W3CDTF">2022-04-25T10:09:00Z</dcterms:modified>
</cp:coreProperties>
</file>