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16" w:rsidRPr="00BF4A10" w:rsidRDefault="00410EAA" w:rsidP="00BF4A10">
      <w:pPr>
        <w:spacing w:line="360" w:lineRule="auto"/>
        <w:rPr>
          <w:rFonts w:ascii="Tahoma" w:hAnsi="Tahoma" w:cs="Tahoma"/>
          <w:b/>
          <w:color w:val="auto"/>
        </w:rPr>
      </w:pPr>
      <w:r w:rsidRPr="00BF4A10">
        <w:rPr>
          <w:rFonts w:ascii="Tahoma" w:hAnsi="Tahoma" w:cs="Tahoma"/>
          <w:b/>
          <w:color w:val="auto"/>
        </w:rPr>
        <w:t>Informacje dotyczące</w:t>
      </w:r>
      <w:r w:rsidR="001E678A" w:rsidRPr="00BF4A10">
        <w:rPr>
          <w:rFonts w:ascii="Tahoma" w:hAnsi="Tahoma" w:cs="Tahoma"/>
          <w:b/>
          <w:color w:val="auto"/>
        </w:rPr>
        <w:t xml:space="preserve"> </w:t>
      </w:r>
      <w:r w:rsidR="00424C24" w:rsidRPr="00BF4A10">
        <w:rPr>
          <w:rFonts w:ascii="Tahoma" w:hAnsi="Tahoma" w:cs="Tahoma"/>
          <w:b/>
          <w:color w:val="auto"/>
        </w:rPr>
        <w:t xml:space="preserve">opiniowania arkuszy organizacji publicznych szkół </w:t>
      </w:r>
      <w:r w:rsidRPr="00BF4A10">
        <w:rPr>
          <w:rFonts w:ascii="Tahoma" w:hAnsi="Tahoma" w:cs="Tahoma"/>
          <w:b/>
          <w:color w:val="auto"/>
        </w:rPr>
        <w:br/>
      </w:r>
      <w:r w:rsidR="00424C24" w:rsidRPr="00BF4A10">
        <w:rPr>
          <w:rFonts w:ascii="Tahoma" w:hAnsi="Tahoma" w:cs="Tahoma"/>
          <w:b/>
          <w:color w:val="auto"/>
        </w:rPr>
        <w:t>i przedszkoli oraz placówek prowadzonych przez JST oraz podmioty inne niż JST a</w:t>
      </w:r>
      <w:r w:rsidR="00554265" w:rsidRPr="00BF4A10">
        <w:rPr>
          <w:rFonts w:ascii="Tahoma" w:hAnsi="Tahoma" w:cs="Tahoma"/>
          <w:b/>
          <w:color w:val="auto"/>
        </w:rPr>
        <w:t> </w:t>
      </w:r>
      <w:r w:rsidR="00424C24" w:rsidRPr="00BF4A10">
        <w:rPr>
          <w:rFonts w:ascii="Tahoma" w:hAnsi="Tahoma" w:cs="Tahoma"/>
          <w:b/>
          <w:color w:val="auto"/>
        </w:rPr>
        <w:t>także zmian do zatwierdzonych arkuszy na rok szkolny 2022/2023.</w:t>
      </w:r>
    </w:p>
    <w:p w:rsidR="00C64416" w:rsidRPr="00BF4A10" w:rsidRDefault="00C64416" w:rsidP="00BF4A10">
      <w:pPr>
        <w:tabs>
          <w:tab w:val="left" w:pos="284"/>
        </w:tabs>
        <w:spacing w:after="140" w:line="360" w:lineRule="auto"/>
        <w:rPr>
          <w:rFonts w:ascii="Tahoma" w:hAnsi="Tahoma" w:cs="Tahoma"/>
          <w:color w:val="auto"/>
        </w:rPr>
      </w:pPr>
    </w:p>
    <w:p w:rsidR="00C64416" w:rsidRPr="00BF4A10" w:rsidRDefault="00C64416" w:rsidP="00BF4A10">
      <w:pPr>
        <w:tabs>
          <w:tab w:val="left" w:pos="284"/>
        </w:tabs>
        <w:spacing w:after="140" w:line="360" w:lineRule="auto"/>
        <w:rPr>
          <w:rFonts w:ascii="Tahoma" w:hAnsi="Tahoma" w:cs="Tahoma"/>
          <w:color w:val="auto"/>
        </w:rPr>
      </w:pPr>
      <w:r w:rsidRPr="00BF4A10">
        <w:rPr>
          <w:rFonts w:ascii="Tahoma" w:hAnsi="Tahoma" w:cs="Tahoma"/>
          <w:color w:val="auto"/>
        </w:rPr>
        <w:t>Łódzki Kurator Oświaty działając na podstawie art. 51 ust. 1 pkt 12 ustawy z dnia 14 grudni</w:t>
      </w:r>
      <w:r w:rsidR="007A60DE" w:rsidRPr="00BF4A10">
        <w:rPr>
          <w:rFonts w:ascii="Tahoma" w:hAnsi="Tahoma" w:cs="Tahoma"/>
          <w:color w:val="auto"/>
        </w:rPr>
        <w:t>a 2016 r. - Prawo oświatowe (Dz.U. 2021 r. poz. 1082</w:t>
      </w:r>
      <w:r w:rsidR="007229DF" w:rsidRPr="00BF4A10">
        <w:rPr>
          <w:rFonts w:ascii="Tahoma" w:hAnsi="Tahoma" w:cs="Tahoma"/>
          <w:color w:val="auto"/>
        </w:rPr>
        <w:t xml:space="preserve">) </w:t>
      </w:r>
      <w:r w:rsidRPr="00BF4A10">
        <w:rPr>
          <w:rFonts w:ascii="Tahoma" w:hAnsi="Tahoma" w:cs="Tahoma"/>
          <w:color w:val="auto"/>
        </w:rPr>
        <w:t xml:space="preserve">opiniuje arkusze organizacji publicznych przedszkoli, szkół i placówek w zakresie ich zgodności z przepisami prawa, przedstawione przez organy prowadzące przedszkola, szkoły i placówki </w:t>
      </w:r>
      <w:r w:rsidRPr="00BF4A10">
        <w:rPr>
          <w:rFonts w:ascii="Tahoma" w:hAnsi="Tahoma" w:cs="Tahoma"/>
          <w:b/>
          <w:color w:val="auto"/>
        </w:rPr>
        <w:t>przed ich zatwierdzeniem</w:t>
      </w:r>
      <w:r w:rsidRPr="00BF4A10">
        <w:rPr>
          <w:rFonts w:ascii="Tahoma" w:hAnsi="Tahoma" w:cs="Tahoma"/>
          <w:color w:val="auto"/>
        </w:rPr>
        <w:t xml:space="preserve">. </w:t>
      </w:r>
    </w:p>
    <w:p w:rsidR="00C64416" w:rsidRPr="00BF4A10" w:rsidRDefault="00C64416" w:rsidP="00BF4A1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</w:rPr>
      </w:pPr>
      <w:r w:rsidRPr="00BF4A10">
        <w:rPr>
          <w:rFonts w:ascii="Tahoma" w:hAnsi="Tahoma" w:cs="Tahoma"/>
          <w:b/>
          <w:bCs/>
        </w:rPr>
        <w:t>Podstawa prawna:</w:t>
      </w:r>
      <w:r w:rsidRPr="00BF4A10">
        <w:rPr>
          <w:rFonts w:ascii="Tahoma" w:hAnsi="Tahoma" w:cs="Tahoma"/>
        </w:rPr>
        <w:t xml:space="preserve"> </w:t>
      </w:r>
    </w:p>
    <w:p w:rsidR="00C64416" w:rsidRPr="00BF4A10" w:rsidRDefault="00C64416" w:rsidP="00BF4A1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Tahoma" w:hAnsi="Tahoma" w:cs="Tahoma"/>
        </w:rPr>
      </w:pPr>
      <w:r w:rsidRPr="00BF4A10">
        <w:rPr>
          <w:rFonts w:ascii="Tahoma" w:hAnsi="Tahoma" w:cs="Tahoma"/>
        </w:rPr>
        <w:t>art. 51 ust. 1 pkt 12, art. 110, art. 111, art. 112 ust. 2 oraz art. 123 ust. 1 i 2 ustawy z dnia 14 grudnia 2016 r. Prawo oświatowe (Dz. U. z 2021 r. poz. 1082),</w:t>
      </w:r>
    </w:p>
    <w:p w:rsidR="00C64416" w:rsidRPr="00BF4A10" w:rsidRDefault="00C64416" w:rsidP="00BF4A1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Tahoma" w:hAnsi="Tahoma" w:cs="Tahoma"/>
        </w:rPr>
      </w:pPr>
      <w:r w:rsidRPr="00BF4A10">
        <w:rPr>
          <w:rFonts w:ascii="Tahoma" w:hAnsi="Tahoma" w:cs="Tahoma"/>
        </w:rPr>
        <w:t xml:space="preserve"> § 17 rozporządzenia Ministra Edukacji Narodowej z dnia 28 lutego 2019 r. w sprawie szczegółowej organizacji publicznych szkół i publicznych przedszkoli (Dz. U. z 2019 r. poz. 502</w:t>
      </w:r>
      <w:r w:rsidR="00410EAA" w:rsidRPr="00BF4A10">
        <w:rPr>
          <w:rFonts w:ascii="Tahoma" w:hAnsi="Tahoma" w:cs="Tahoma"/>
        </w:rPr>
        <w:t xml:space="preserve"> ze zm</w:t>
      </w:r>
      <w:r w:rsidRPr="00BF4A10">
        <w:rPr>
          <w:rFonts w:ascii="Tahoma" w:hAnsi="Tahoma" w:cs="Tahoma"/>
        </w:rPr>
        <w:t>).</w:t>
      </w:r>
    </w:p>
    <w:p w:rsidR="00C64416" w:rsidRPr="00BF4A10" w:rsidRDefault="00C64416" w:rsidP="00BF4A1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Tahoma" w:hAnsi="Tahoma" w:cs="Tahoma"/>
          <w:i/>
        </w:rPr>
      </w:pPr>
      <w:r w:rsidRPr="00BF4A10">
        <w:rPr>
          <w:rFonts w:ascii="Tahoma" w:hAnsi="Tahoma" w:cs="Tahoma"/>
        </w:rPr>
        <w:t xml:space="preserve">§ 6 ramowego statutu publicznej placówki kształcenia ustawicznego i § 6 ramowego statutu publicznego centrum doskonalenia zawodowego stanowiących załączniki do rozporządzenia Ministra Edukacji Narodowej z dnia 14 lutego </w:t>
      </w:r>
      <w:r w:rsidR="00D80697" w:rsidRPr="00BF4A10">
        <w:rPr>
          <w:rFonts w:ascii="Tahoma" w:hAnsi="Tahoma" w:cs="Tahoma"/>
        </w:rPr>
        <w:t xml:space="preserve"> </w:t>
      </w:r>
      <w:r w:rsidRPr="00BF4A10">
        <w:rPr>
          <w:rFonts w:ascii="Tahoma" w:hAnsi="Tahoma" w:cs="Tahoma"/>
        </w:rPr>
        <w:t>2019 r. w sprawie ramowych statutów: publicznej placówki kształcenia ustawicznego oraz publicznego centrum doskonalenia zawodowego (Dz. U.</w:t>
      </w:r>
      <w:r w:rsidR="00474143" w:rsidRPr="00BF4A10">
        <w:rPr>
          <w:rFonts w:ascii="Tahoma" w:hAnsi="Tahoma" w:cs="Tahoma"/>
        </w:rPr>
        <w:t xml:space="preserve"> z</w:t>
      </w:r>
      <w:r w:rsidRPr="00BF4A10">
        <w:rPr>
          <w:rFonts w:ascii="Tahoma" w:hAnsi="Tahoma" w:cs="Tahoma"/>
        </w:rPr>
        <w:t xml:space="preserve"> 2019 r. poz. 320).</w:t>
      </w:r>
    </w:p>
    <w:p w:rsidR="00C64416" w:rsidRPr="00BF4A10" w:rsidRDefault="00C64416" w:rsidP="00BF4A10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Tahoma" w:hAnsi="Tahoma" w:cs="Tahoma"/>
          <w:i/>
        </w:rPr>
      </w:pPr>
      <w:r w:rsidRPr="00BF4A10">
        <w:rPr>
          <w:rFonts w:ascii="Tahoma" w:hAnsi="Tahoma" w:cs="Tahoma"/>
        </w:rPr>
        <w:t>§ 75 Rozporządzenia Ministra Edukacji Narodowej z dnia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 (Dz. U. z 2017 r. poz.1606, Dz.U</w:t>
      </w:r>
      <w:r w:rsidR="00FB2A0A" w:rsidRPr="00BF4A10">
        <w:rPr>
          <w:rFonts w:ascii="Tahoma" w:hAnsi="Tahoma" w:cs="Tahoma"/>
        </w:rPr>
        <w:t>.</w:t>
      </w:r>
      <w:r w:rsidRPr="00BF4A10">
        <w:rPr>
          <w:rFonts w:ascii="Tahoma" w:hAnsi="Tahoma" w:cs="Tahoma"/>
        </w:rPr>
        <w:t xml:space="preserve"> z</w:t>
      </w:r>
      <w:r w:rsidR="00FB2A0A" w:rsidRPr="00BF4A10">
        <w:rPr>
          <w:rFonts w:ascii="Tahoma" w:hAnsi="Tahoma" w:cs="Tahoma"/>
        </w:rPr>
        <w:t> </w:t>
      </w:r>
      <w:r w:rsidRPr="00BF4A10">
        <w:rPr>
          <w:rFonts w:ascii="Tahoma" w:hAnsi="Tahoma" w:cs="Tahoma"/>
        </w:rPr>
        <w:t>2021 r. poz. 911, poz. 1599).</w:t>
      </w:r>
    </w:p>
    <w:p w:rsidR="00B400B5" w:rsidRPr="00BF4A10" w:rsidRDefault="00B400B5" w:rsidP="00BF4A10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BF4A10">
        <w:rPr>
          <w:rFonts w:ascii="Tahoma" w:hAnsi="Tahoma" w:cs="Tahoma"/>
        </w:rPr>
        <w:t xml:space="preserve">§ 5 ust. 1 ramowego statutu publicznej poradni psychologiczno-pedagogicznej, w tym publicznej poradni specjalistycznej stanowiącego załącznik do rozporządzenia Ministra Edukacji Narodowej i Sportu z dnia 11 grudnia 2002 r. w sprawie ramowego statutu publicznej poradni psychologiczno-pedagogicznej, w tym publicznej poradni </w:t>
      </w:r>
      <w:r w:rsidRPr="00BF4A10">
        <w:rPr>
          <w:rFonts w:ascii="Tahoma" w:hAnsi="Tahoma" w:cs="Tahoma"/>
        </w:rPr>
        <w:lastRenderedPageBreak/>
        <w:t xml:space="preserve">specjalistycznej (Dz. U.  2002 r. nr 223, poz. 1869 ze zm.) w zw. z art. 368 pkt 4 ustawy z dnia 14 grudnia 2016 r. Przepisy wprowadzające ustawę - Prawo oświatowe (Dz. U. 2017 r. poz. 60 </w:t>
      </w:r>
      <w:r w:rsidR="00FB2A0A" w:rsidRPr="00BF4A10">
        <w:rPr>
          <w:rFonts w:ascii="Tahoma" w:hAnsi="Tahoma" w:cs="Tahoma"/>
        </w:rPr>
        <w:t>z późn.</w:t>
      </w:r>
      <w:r w:rsidRPr="00BF4A10">
        <w:rPr>
          <w:rFonts w:ascii="Tahoma" w:hAnsi="Tahoma" w:cs="Tahoma"/>
        </w:rPr>
        <w:t xml:space="preserve"> zm.).</w:t>
      </w:r>
    </w:p>
    <w:p w:rsidR="00C64416" w:rsidRPr="00BF4A10" w:rsidRDefault="00C64416" w:rsidP="00BF4A1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</w:rPr>
      </w:pPr>
      <w:r w:rsidRPr="00BF4A10">
        <w:rPr>
          <w:rFonts w:ascii="Tahoma" w:hAnsi="Tahoma" w:cs="Tahoma"/>
        </w:rPr>
        <w:t>Rozporządzeni</w:t>
      </w:r>
      <w:r w:rsidR="00056B98" w:rsidRPr="00BF4A10">
        <w:rPr>
          <w:rFonts w:ascii="Tahoma" w:hAnsi="Tahoma" w:cs="Tahoma"/>
        </w:rPr>
        <w:t>e</w:t>
      </w:r>
      <w:r w:rsidRPr="00BF4A10">
        <w:rPr>
          <w:rFonts w:ascii="Tahoma" w:hAnsi="Tahoma" w:cs="Tahoma"/>
        </w:rPr>
        <w:t xml:space="preserve"> Ministra Edukacji Narodowej z 1 sierpnia 2017 r. w sprawie szczegółowych kwalifikacji wymaganych od nauczycieli (t.j. Dz. U. z 2020 r., poz. 1289).</w:t>
      </w:r>
    </w:p>
    <w:p w:rsidR="00410EAA" w:rsidRPr="00BF4A10" w:rsidRDefault="00410EAA" w:rsidP="00BF4A1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</w:rPr>
      </w:pPr>
      <w:r w:rsidRPr="00BF4A10">
        <w:rPr>
          <w:rFonts w:ascii="Tahoma" w:hAnsi="Tahoma" w:cs="Tahoma"/>
        </w:rPr>
        <w:t>Rozporządzenie Ministra Edukacji Narodowej z dnia 3 kwietnia 2019 r. w sprawie ramowych planów nauczania dla publicznych szkół (Dz. U. z 2019 r. poz. 639</w:t>
      </w:r>
      <w:r w:rsidR="00916201" w:rsidRPr="00BF4A10">
        <w:rPr>
          <w:rFonts w:ascii="Tahoma" w:hAnsi="Tahoma" w:cs="Tahoma"/>
        </w:rPr>
        <w:t xml:space="preserve"> ze zm.</w:t>
      </w:r>
      <w:r w:rsidRPr="00BF4A10">
        <w:rPr>
          <w:rFonts w:ascii="Tahoma" w:hAnsi="Tahoma" w:cs="Tahoma"/>
        </w:rPr>
        <w:t>).</w:t>
      </w:r>
    </w:p>
    <w:p w:rsidR="00C64416" w:rsidRPr="00BF4A10" w:rsidRDefault="00C64416" w:rsidP="00BF4A10">
      <w:pPr>
        <w:pStyle w:val="NormalnyWeb"/>
        <w:numPr>
          <w:ilvl w:val="0"/>
          <w:numId w:val="2"/>
        </w:numPr>
        <w:shd w:val="clear" w:color="auto" w:fill="FFFFFF"/>
        <w:spacing w:after="240" w:afterAutospacing="0" w:line="360" w:lineRule="auto"/>
        <w:rPr>
          <w:rFonts w:ascii="Tahoma" w:hAnsi="Tahoma" w:cs="Tahoma"/>
        </w:rPr>
      </w:pPr>
      <w:r w:rsidRPr="00BF4A10">
        <w:rPr>
          <w:rFonts w:ascii="Tahoma" w:hAnsi="Tahoma" w:cs="Tahoma"/>
          <w:b/>
        </w:rPr>
        <w:t>Kurator oświaty wydaje opinię o zgodności przedłożonego arkusza organizacji z</w:t>
      </w:r>
      <w:r w:rsidR="00FB2A0A" w:rsidRPr="00BF4A10">
        <w:rPr>
          <w:rFonts w:ascii="Tahoma" w:hAnsi="Tahoma" w:cs="Tahoma"/>
          <w:b/>
        </w:rPr>
        <w:t> </w:t>
      </w:r>
      <w:r w:rsidRPr="00BF4A10">
        <w:rPr>
          <w:rFonts w:ascii="Tahoma" w:hAnsi="Tahoma" w:cs="Tahoma"/>
          <w:b/>
        </w:rPr>
        <w:t>przepisami prawa w  zakresie:</w:t>
      </w:r>
    </w:p>
    <w:p w:rsidR="008D1C2A" w:rsidRPr="00BF4A10" w:rsidRDefault="00C64416" w:rsidP="00BF4A1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="Tahoma" w:hAnsi="Tahoma" w:cs="Tahoma"/>
        </w:rPr>
      </w:pPr>
      <w:r w:rsidRPr="00BF4A10">
        <w:rPr>
          <w:rFonts w:ascii="Tahoma" w:hAnsi="Tahoma" w:cs="Tahoma"/>
          <w:b/>
        </w:rPr>
        <w:t>w przypadku przedszkola</w:t>
      </w:r>
      <w:r w:rsidRPr="00BF4A10">
        <w:rPr>
          <w:rFonts w:ascii="Tahoma" w:hAnsi="Tahoma" w:cs="Tahoma"/>
        </w:rPr>
        <w:t xml:space="preserve"> - zgodności informacji zawartych w arkuszu z § 17 ust. 1 i</w:t>
      </w:r>
      <w:r w:rsidR="00FB2A0A" w:rsidRPr="00BF4A10">
        <w:rPr>
          <w:rFonts w:ascii="Tahoma" w:hAnsi="Tahoma" w:cs="Tahoma"/>
        </w:rPr>
        <w:t> </w:t>
      </w:r>
      <w:r w:rsidRPr="00BF4A10">
        <w:rPr>
          <w:rFonts w:ascii="Tahoma" w:hAnsi="Tahoma" w:cs="Tahoma"/>
        </w:rPr>
        <w:t>2 rozporządzenia Ministra Edukacji Narodowej z dnia 28 lutego 2019 r. w sprawie szczegółowej organizacji publicznych szkół i publicznych przedszkoli</w:t>
      </w:r>
      <w:r w:rsidR="008D1C2A" w:rsidRPr="00BF4A10">
        <w:rPr>
          <w:rFonts w:ascii="Tahoma" w:hAnsi="Tahoma" w:cs="Tahoma"/>
        </w:rPr>
        <w:t xml:space="preserve">. </w:t>
      </w:r>
    </w:p>
    <w:p w:rsidR="008D1C2A" w:rsidRPr="00BF4A10" w:rsidRDefault="00C64416" w:rsidP="00BF4A1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="Tahoma" w:hAnsi="Tahoma" w:cs="Tahoma"/>
        </w:rPr>
      </w:pPr>
      <w:r w:rsidRPr="00BF4A10">
        <w:rPr>
          <w:rFonts w:ascii="Tahoma" w:hAnsi="Tahoma" w:cs="Tahoma"/>
          <w:b/>
        </w:rPr>
        <w:t>w przypadku szkoły</w:t>
      </w:r>
      <w:r w:rsidRPr="00BF4A10">
        <w:rPr>
          <w:rFonts w:ascii="Tahoma" w:hAnsi="Tahoma" w:cs="Tahoma"/>
        </w:rPr>
        <w:t xml:space="preserve"> - zgodności informacji zawartych w arkuszu z § 17 ust. 3 i 4 rozporządzenia Ministra Edukacji Narodowej z dnia 28 lutego 2019 r. w sprawie szczegółowej organizacji publicznych szkół i publicznych przedszkoli</w:t>
      </w:r>
      <w:r w:rsidR="008D1C2A" w:rsidRPr="00BF4A10">
        <w:rPr>
          <w:rFonts w:ascii="Tahoma" w:hAnsi="Tahoma" w:cs="Tahoma"/>
        </w:rPr>
        <w:t xml:space="preserve">. </w:t>
      </w:r>
    </w:p>
    <w:p w:rsidR="008D1C2A" w:rsidRPr="00BF4A10" w:rsidRDefault="00C64416" w:rsidP="00BF4A1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="Tahoma" w:hAnsi="Tahoma" w:cs="Tahoma"/>
        </w:rPr>
      </w:pPr>
      <w:r w:rsidRPr="00BF4A10">
        <w:rPr>
          <w:rFonts w:ascii="Tahoma" w:hAnsi="Tahoma" w:cs="Tahoma"/>
          <w:b/>
        </w:rPr>
        <w:t>w przypadku szkoły podstawowej, w której zorganizowano oddział przedszkolny</w:t>
      </w:r>
      <w:r w:rsidRPr="00BF4A10">
        <w:rPr>
          <w:rFonts w:ascii="Tahoma" w:hAnsi="Tahoma" w:cs="Tahoma"/>
        </w:rPr>
        <w:t xml:space="preserve"> - zgodności informacji zawartych w arkuszu dotyczących tego oddziału, z § 17 ust. 5 i</w:t>
      </w:r>
      <w:r w:rsidR="009535C4" w:rsidRPr="00BF4A10">
        <w:rPr>
          <w:rFonts w:ascii="Tahoma" w:hAnsi="Tahoma" w:cs="Tahoma"/>
        </w:rPr>
        <w:t> </w:t>
      </w:r>
      <w:r w:rsidRPr="00BF4A10">
        <w:rPr>
          <w:rFonts w:ascii="Tahoma" w:hAnsi="Tahoma" w:cs="Tahoma"/>
        </w:rPr>
        <w:t>6 rozporządzenia Ministra Edukacji Narodowej z dnia 28 lutego 2019 r. w sprawie szczegółowej organizacji publicznych szkół i publicznych przedszkoli</w:t>
      </w:r>
      <w:r w:rsidR="008D1C2A" w:rsidRPr="00BF4A10">
        <w:rPr>
          <w:rFonts w:ascii="Tahoma" w:hAnsi="Tahoma" w:cs="Tahoma"/>
        </w:rPr>
        <w:t xml:space="preserve">. </w:t>
      </w:r>
    </w:p>
    <w:p w:rsidR="00C64416" w:rsidRPr="00BF4A10" w:rsidRDefault="00C64416" w:rsidP="00BF4A1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="Tahoma" w:hAnsi="Tahoma" w:cs="Tahoma"/>
        </w:rPr>
      </w:pPr>
      <w:r w:rsidRPr="00BF4A10">
        <w:rPr>
          <w:rFonts w:ascii="Tahoma" w:hAnsi="Tahoma" w:cs="Tahoma"/>
        </w:rPr>
        <w:t xml:space="preserve">w </w:t>
      </w:r>
      <w:r w:rsidRPr="00BF4A10">
        <w:rPr>
          <w:rFonts w:ascii="Tahoma" w:hAnsi="Tahoma" w:cs="Tahoma"/>
          <w:b/>
        </w:rPr>
        <w:t>przypadku placówe</w:t>
      </w:r>
      <w:r w:rsidRPr="00BF4A10">
        <w:rPr>
          <w:rFonts w:ascii="Tahoma" w:hAnsi="Tahoma" w:cs="Tahoma"/>
        </w:rPr>
        <w:t>k:</w:t>
      </w:r>
    </w:p>
    <w:p w:rsidR="00C64416" w:rsidRPr="00BF4A10" w:rsidRDefault="00C64416" w:rsidP="00BF4A10">
      <w:pPr>
        <w:pStyle w:val="Akapitzlist"/>
        <w:numPr>
          <w:ilvl w:val="1"/>
          <w:numId w:val="9"/>
        </w:numPr>
        <w:shd w:val="clear" w:color="auto" w:fill="FFFFFF"/>
        <w:spacing w:line="360" w:lineRule="auto"/>
        <w:ind w:left="1418" w:hanging="284"/>
        <w:rPr>
          <w:rFonts w:ascii="Tahoma" w:hAnsi="Tahoma" w:cs="Tahoma"/>
        </w:rPr>
      </w:pPr>
      <w:r w:rsidRPr="00BF4A10">
        <w:rPr>
          <w:rFonts w:ascii="Tahoma" w:hAnsi="Tahoma" w:cs="Tahoma"/>
        </w:rPr>
        <w:t>zgodności arkusza z wymogami odpowiedniego rozporządzenia wskazanego w</w:t>
      </w:r>
      <w:r w:rsidR="00FB2A0A" w:rsidRPr="00BF4A10">
        <w:rPr>
          <w:rFonts w:ascii="Tahoma" w:hAnsi="Tahoma" w:cs="Tahoma"/>
        </w:rPr>
        <w:t> </w:t>
      </w:r>
      <w:r w:rsidR="00AB6632" w:rsidRPr="00BF4A10">
        <w:rPr>
          <w:rFonts w:ascii="Tahoma" w:hAnsi="Tahoma" w:cs="Tahoma"/>
        </w:rPr>
        <w:t xml:space="preserve">punkcie </w:t>
      </w:r>
      <w:r w:rsidRPr="00BF4A10">
        <w:rPr>
          <w:rFonts w:ascii="Tahoma" w:hAnsi="Tahoma" w:cs="Tahoma"/>
        </w:rPr>
        <w:t>5,</w:t>
      </w:r>
    </w:p>
    <w:p w:rsidR="00C64416" w:rsidRPr="00BF4A10" w:rsidRDefault="00C64416" w:rsidP="00BF4A10">
      <w:pPr>
        <w:pStyle w:val="Akapitzlist"/>
        <w:numPr>
          <w:ilvl w:val="1"/>
          <w:numId w:val="9"/>
        </w:numPr>
        <w:shd w:val="clear" w:color="auto" w:fill="FFFFFF"/>
        <w:spacing w:line="360" w:lineRule="auto"/>
        <w:ind w:left="1418" w:hanging="284"/>
        <w:rPr>
          <w:rFonts w:ascii="Tahoma" w:hAnsi="Tahoma" w:cs="Tahoma"/>
        </w:rPr>
      </w:pPr>
      <w:r w:rsidRPr="00BF4A10">
        <w:rPr>
          <w:rFonts w:ascii="Tahoma" w:hAnsi="Tahoma" w:cs="Tahoma"/>
        </w:rPr>
        <w:t>wymiaru zajęć prowadzonych przez nauczycieli,</w:t>
      </w:r>
    </w:p>
    <w:p w:rsidR="00C64416" w:rsidRPr="00BF4A10" w:rsidRDefault="00C64416" w:rsidP="00BF4A10">
      <w:pPr>
        <w:pStyle w:val="Akapitzlist"/>
        <w:numPr>
          <w:ilvl w:val="1"/>
          <w:numId w:val="9"/>
        </w:numPr>
        <w:shd w:val="clear" w:color="auto" w:fill="FFFFFF"/>
        <w:spacing w:line="360" w:lineRule="auto"/>
        <w:ind w:left="1418" w:hanging="284"/>
        <w:rPr>
          <w:rFonts w:ascii="Tahoma" w:hAnsi="Tahoma" w:cs="Tahoma"/>
        </w:rPr>
      </w:pPr>
      <w:r w:rsidRPr="00BF4A10">
        <w:rPr>
          <w:rFonts w:ascii="Tahoma" w:hAnsi="Tahoma" w:cs="Tahoma"/>
        </w:rPr>
        <w:t>zgodności przydziału zajęć nauczycie</w:t>
      </w:r>
      <w:r w:rsidR="00BA2D7E" w:rsidRPr="00BF4A10">
        <w:rPr>
          <w:rFonts w:ascii="Tahoma" w:hAnsi="Tahoma" w:cs="Tahoma"/>
        </w:rPr>
        <w:t>lom z wymaganymi kwalifikacjami</w:t>
      </w:r>
      <w:r w:rsidRPr="00BF4A10">
        <w:rPr>
          <w:rFonts w:ascii="Tahoma" w:hAnsi="Tahoma" w:cs="Tahoma"/>
        </w:rPr>
        <w:t>.</w:t>
      </w:r>
    </w:p>
    <w:p w:rsidR="00C64416" w:rsidRPr="00BF4A10" w:rsidRDefault="00C64416" w:rsidP="00BF4A10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="Tahoma" w:hAnsi="Tahoma" w:cs="Tahoma"/>
        </w:rPr>
      </w:pPr>
      <w:r w:rsidRPr="00BF4A10">
        <w:rPr>
          <w:rFonts w:ascii="Tahoma" w:hAnsi="Tahoma" w:cs="Tahoma"/>
        </w:rPr>
        <w:t xml:space="preserve"> Zakres informacji zawartych w arkuszach organizacji publicznych placówek określony jest w przepisach odpowiednich ze względu na rodzaj placówki publicznej:</w:t>
      </w:r>
    </w:p>
    <w:p w:rsidR="00C64416" w:rsidRPr="00BF4A10" w:rsidRDefault="00C64416" w:rsidP="00BF4A10">
      <w:pPr>
        <w:pStyle w:val="Akapitzlist"/>
        <w:numPr>
          <w:ilvl w:val="1"/>
          <w:numId w:val="6"/>
        </w:numPr>
        <w:shd w:val="clear" w:color="auto" w:fill="FFFFFF"/>
        <w:spacing w:line="360" w:lineRule="auto"/>
        <w:ind w:left="1560" w:hanging="426"/>
        <w:rPr>
          <w:rFonts w:ascii="Tahoma" w:hAnsi="Tahoma" w:cs="Tahoma"/>
        </w:rPr>
      </w:pPr>
      <w:r w:rsidRPr="00BF4A10">
        <w:rPr>
          <w:rFonts w:ascii="Tahoma" w:hAnsi="Tahoma" w:cs="Tahoma"/>
        </w:rPr>
        <w:lastRenderedPageBreak/>
        <w:t xml:space="preserve">dla </w:t>
      </w:r>
      <w:r w:rsidRPr="00BF4A10">
        <w:rPr>
          <w:rFonts w:ascii="Tahoma" w:hAnsi="Tahoma" w:cs="Tahoma"/>
          <w:b/>
        </w:rPr>
        <w:t>placówek oświatowo-wychowawczych,</w:t>
      </w:r>
      <w:r w:rsidRPr="00BF4A10">
        <w:rPr>
          <w:rFonts w:ascii="Tahoma" w:hAnsi="Tahoma" w:cs="Tahoma"/>
        </w:rPr>
        <w:t xml:space="preserve"> młodzieżowych ośrodków wychowawczych, młodzieżowych ośrodków socjoterapii, specjalnych ośrodków szkolno-wychowawczych, specjalnych ośrodków wychowawczych, ośrodków umożliwiających dzieciom i młodzieży z upośledzeniem umysłowym w stopniu głębokim, a także dzieciom i młodzieży z upośledzeniem umysłowym z</w:t>
      </w:r>
      <w:r w:rsidR="00FB2A0A" w:rsidRPr="00BF4A10">
        <w:rPr>
          <w:rFonts w:ascii="Tahoma" w:hAnsi="Tahoma" w:cs="Tahoma"/>
        </w:rPr>
        <w:t> </w:t>
      </w:r>
      <w:r w:rsidRPr="00BF4A10">
        <w:rPr>
          <w:rFonts w:ascii="Tahoma" w:hAnsi="Tahoma" w:cs="Tahoma"/>
        </w:rPr>
        <w:t>niepełnosprawnościami sprzężonymi realizację obowiązku rocznego przygotowania przedszkolnego, obowiązku szkolnego i obowiązku nauki odpowiednio: w § 73 rozporządzenia Ministra Edukacji Narodowej z dnia 2 listopada 2015r. w sprawie rodzajów i szczegółowych zasad działania placówek publicznych, warunków pobytu dzieci i młodzieży w tych placówkach oraz wysokości i zasad odpłatności wnoszonej przez rodziców za pobyt ich dzieci w tych placówkach (Dz. U. poz.1872 ze zm.) oraz w § 75 rozporządzenia Ministra Edukacji Narodowej z dnia 28 sierpnia 2017 r. w sprawie publicznych placówek oświatowo-wychowawczych, młodzieżowych ośrodków wychowawczych, młodzieżowych ośrodków socjoterapii, specjalnych ośrodków szkolno-wychowawczych, specjalnych ośrodków wychowawczych, ośrodków rewalidacyjno - wychowawczych oraz placówek zapewniających opiekę i wychowanie uczniom w</w:t>
      </w:r>
      <w:r w:rsidR="00FB2A0A" w:rsidRPr="00BF4A10">
        <w:rPr>
          <w:rFonts w:ascii="Tahoma" w:hAnsi="Tahoma" w:cs="Tahoma"/>
        </w:rPr>
        <w:t> </w:t>
      </w:r>
      <w:r w:rsidRPr="00BF4A10">
        <w:rPr>
          <w:rFonts w:ascii="Tahoma" w:hAnsi="Tahoma" w:cs="Tahoma"/>
        </w:rPr>
        <w:t>okresie pobierania nauki poza miejscem stałego zamieszkania (Dz. U. poz. 1606);</w:t>
      </w:r>
    </w:p>
    <w:p w:rsidR="00C64416" w:rsidRPr="00BF4A10" w:rsidRDefault="00C64416" w:rsidP="00BF4A10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rPr>
          <w:rFonts w:ascii="Tahoma" w:hAnsi="Tahoma" w:cs="Tahoma"/>
        </w:rPr>
      </w:pPr>
      <w:r w:rsidRPr="00BF4A10">
        <w:rPr>
          <w:rFonts w:ascii="Tahoma" w:hAnsi="Tahoma" w:cs="Tahoma"/>
        </w:rPr>
        <w:t xml:space="preserve"> </w:t>
      </w:r>
      <w:r w:rsidRPr="00BF4A10">
        <w:rPr>
          <w:rFonts w:ascii="Tahoma" w:hAnsi="Tahoma" w:cs="Tahoma"/>
          <w:b/>
        </w:rPr>
        <w:t>dla biblioteki pedagogicznej</w:t>
      </w:r>
      <w:r w:rsidRPr="00BF4A10">
        <w:rPr>
          <w:rFonts w:ascii="Tahoma" w:hAnsi="Tahoma" w:cs="Tahoma"/>
        </w:rPr>
        <w:t>: w §</w:t>
      </w:r>
      <w:r w:rsidR="00AB6632" w:rsidRPr="00BF4A10">
        <w:rPr>
          <w:rFonts w:ascii="Tahoma" w:hAnsi="Tahoma" w:cs="Tahoma"/>
        </w:rPr>
        <w:t xml:space="preserve"> </w:t>
      </w:r>
      <w:r w:rsidRPr="00BF4A10">
        <w:rPr>
          <w:rFonts w:ascii="Tahoma" w:hAnsi="Tahoma" w:cs="Tahoma"/>
        </w:rPr>
        <w:t>5 załącznika do rozporządzenia Ministra Edukacji Narodowej i Sportu z dnia 29 kwietnia 2003 r. w sprawie ramowego statutu publicznej biblioteki pedagogicznej (Dz. U. z 2003 r. Nr 89, poz. 825 ze zm.);</w:t>
      </w:r>
    </w:p>
    <w:p w:rsidR="00C64416" w:rsidRPr="00BF4A10" w:rsidRDefault="00C64416" w:rsidP="00BF4A10">
      <w:pPr>
        <w:pStyle w:val="Akapitzlist"/>
        <w:numPr>
          <w:ilvl w:val="0"/>
          <w:numId w:val="23"/>
        </w:numPr>
        <w:shd w:val="clear" w:color="auto" w:fill="FFFFFF"/>
        <w:spacing w:line="360" w:lineRule="auto"/>
        <w:rPr>
          <w:rFonts w:ascii="Tahoma" w:hAnsi="Tahoma" w:cs="Tahoma"/>
        </w:rPr>
      </w:pPr>
      <w:r w:rsidRPr="00BF4A10">
        <w:rPr>
          <w:rFonts w:ascii="Tahoma" w:hAnsi="Tahoma" w:cs="Tahoma"/>
          <w:b/>
        </w:rPr>
        <w:t>dla poradni psychologiczno-pedagogicznej</w:t>
      </w:r>
      <w:r w:rsidRPr="00BF4A10">
        <w:rPr>
          <w:rFonts w:ascii="Tahoma" w:hAnsi="Tahoma" w:cs="Tahoma"/>
        </w:rPr>
        <w:t>: w §</w:t>
      </w:r>
      <w:r w:rsidR="00AB6632" w:rsidRPr="00BF4A10">
        <w:rPr>
          <w:rFonts w:ascii="Tahoma" w:hAnsi="Tahoma" w:cs="Tahoma"/>
        </w:rPr>
        <w:t xml:space="preserve"> </w:t>
      </w:r>
      <w:r w:rsidRPr="00BF4A10">
        <w:rPr>
          <w:rFonts w:ascii="Tahoma" w:hAnsi="Tahoma" w:cs="Tahoma"/>
        </w:rPr>
        <w:t>5 załącznika do rozporządzenia Ministra Edukacji Narodowej i Sportu z dnia 11 grudnia 2002 r. w sprawie ramowego statutu publicznej poradni psychologiczno – pedagogicznej, w tym publicznej poradni specjalistycznej (Dz. U</w:t>
      </w:r>
      <w:r w:rsidR="007A60DE" w:rsidRPr="00BF4A10">
        <w:rPr>
          <w:rFonts w:ascii="Tahoma" w:hAnsi="Tahoma" w:cs="Tahoma"/>
        </w:rPr>
        <w:t>. z 2002 r. Nr 223, poz. 1869 z późn.</w:t>
      </w:r>
      <w:r w:rsidRPr="00BF4A10">
        <w:rPr>
          <w:rFonts w:ascii="Tahoma" w:hAnsi="Tahoma" w:cs="Tahoma"/>
        </w:rPr>
        <w:t xml:space="preserve"> zm.);</w:t>
      </w:r>
    </w:p>
    <w:p w:rsidR="00C64416" w:rsidRPr="00BF4A10" w:rsidRDefault="00C64416" w:rsidP="00BF4A10">
      <w:pPr>
        <w:pStyle w:val="Akapitzlist"/>
        <w:numPr>
          <w:ilvl w:val="0"/>
          <w:numId w:val="25"/>
        </w:numPr>
        <w:shd w:val="clear" w:color="auto" w:fill="FFFFFF"/>
        <w:spacing w:line="360" w:lineRule="auto"/>
        <w:rPr>
          <w:rFonts w:ascii="Tahoma" w:hAnsi="Tahoma" w:cs="Tahoma"/>
        </w:rPr>
      </w:pPr>
      <w:r w:rsidRPr="00BF4A10">
        <w:rPr>
          <w:rFonts w:ascii="Tahoma" w:hAnsi="Tahoma" w:cs="Tahoma"/>
          <w:b/>
        </w:rPr>
        <w:t>publicznego centrum kształcenia ustawicznego</w:t>
      </w:r>
      <w:r w:rsidRPr="00BF4A10">
        <w:rPr>
          <w:rFonts w:ascii="Tahoma" w:hAnsi="Tahoma" w:cs="Tahoma"/>
        </w:rPr>
        <w:t xml:space="preserve">, publicznego centrum kształcenia praktycznego oraz publicznego ośrodka dokształcania i doskonalenia zawodowego: § 6 Ramowego statutu publicznej placówki </w:t>
      </w:r>
      <w:r w:rsidRPr="00BF4A10">
        <w:rPr>
          <w:rFonts w:ascii="Tahoma" w:hAnsi="Tahoma" w:cs="Tahoma"/>
        </w:rPr>
        <w:lastRenderedPageBreak/>
        <w:t xml:space="preserve">kształcenia ustawicznego oraz § 6 Ramowego statutu publicznego centrum kształcenia zawodowego stanowiących załączniki do rozporządzenia Ministra Edukacji Narodowej z dnia 14 lutego 2019 roku w sprawie ramowych statutów: publicznej placówki kształcenia ustawicznego oraz publicznego centrum kształcenia zawodowego (Dz. U. </w:t>
      </w:r>
      <w:r w:rsidR="00474143" w:rsidRPr="00BF4A10">
        <w:rPr>
          <w:rFonts w:ascii="Tahoma" w:hAnsi="Tahoma" w:cs="Tahoma"/>
        </w:rPr>
        <w:t xml:space="preserve">z 2019 r. </w:t>
      </w:r>
      <w:r w:rsidRPr="00BF4A10">
        <w:rPr>
          <w:rFonts w:ascii="Tahoma" w:hAnsi="Tahoma" w:cs="Tahoma"/>
        </w:rPr>
        <w:t>poz. 320).</w:t>
      </w:r>
    </w:p>
    <w:p w:rsidR="000145BF" w:rsidRPr="00BF4A10" w:rsidRDefault="000145BF" w:rsidP="00BF4A10">
      <w:pPr>
        <w:pStyle w:val="Akapitzlist"/>
        <w:shd w:val="clear" w:color="auto" w:fill="FFFFFF"/>
        <w:spacing w:line="360" w:lineRule="auto"/>
        <w:ind w:left="1080"/>
        <w:rPr>
          <w:rFonts w:ascii="Tahoma" w:hAnsi="Tahoma" w:cs="Tahoma"/>
        </w:rPr>
      </w:pPr>
    </w:p>
    <w:p w:rsidR="000145BF" w:rsidRPr="00BF4A10" w:rsidRDefault="00410EAA" w:rsidP="00BF4A10">
      <w:pPr>
        <w:pStyle w:val="Akapitzlist"/>
        <w:numPr>
          <w:ilvl w:val="0"/>
          <w:numId w:val="17"/>
        </w:numPr>
        <w:tabs>
          <w:tab w:val="left" w:pos="651"/>
        </w:tabs>
        <w:spacing w:line="360" w:lineRule="auto"/>
        <w:rPr>
          <w:rFonts w:ascii="Tahoma" w:hAnsi="Tahoma" w:cs="Tahoma"/>
          <w:b/>
        </w:rPr>
      </w:pPr>
      <w:r w:rsidRPr="00BF4A10">
        <w:rPr>
          <w:rFonts w:ascii="Tahoma" w:hAnsi="Tahoma" w:cs="Tahoma"/>
          <w:b/>
        </w:rPr>
        <w:t>Proponowane dokumenty dołączane do</w:t>
      </w:r>
      <w:r w:rsidR="000145BF" w:rsidRPr="00BF4A10">
        <w:rPr>
          <w:rFonts w:ascii="Tahoma" w:hAnsi="Tahoma" w:cs="Tahoma"/>
          <w:b/>
        </w:rPr>
        <w:t xml:space="preserve"> arkusza organizacji: </w:t>
      </w:r>
    </w:p>
    <w:p w:rsidR="000145BF" w:rsidRPr="00BF4A10" w:rsidRDefault="000145BF" w:rsidP="00BF4A10">
      <w:pPr>
        <w:pStyle w:val="Akapitzlist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BF4A10">
        <w:rPr>
          <w:rFonts w:ascii="Tahoma" w:hAnsi="Tahoma" w:cs="Tahoma"/>
        </w:rPr>
        <w:t xml:space="preserve">wykaz kadry pedagogicznej zgodnie z zapisami zawartymi w formularzu -  </w:t>
      </w:r>
      <w:r w:rsidRPr="00BF4A10">
        <w:rPr>
          <w:rFonts w:ascii="Tahoma" w:hAnsi="Tahoma" w:cs="Tahoma"/>
          <w:b/>
        </w:rPr>
        <w:t>załącznik nr 1,</w:t>
      </w:r>
    </w:p>
    <w:p w:rsidR="003729F5" w:rsidRPr="00BF4A10" w:rsidRDefault="003729F5" w:rsidP="00BF4A10">
      <w:pPr>
        <w:pStyle w:val="Akapitzlist"/>
        <w:numPr>
          <w:ilvl w:val="0"/>
          <w:numId w:val="18"/>
        </w:numPr>
        <w:tabs>
          <w:tab w:val="left" w:pos="651"/>
        </w:tabs>
        <w:spacing w:line="360" w:lineRule="auto"/>
        <w:rPr>
          <w:rFonts w:ascii="Tahoma" w:hAnsi="Tahoma" w:cs="Tahoma"/>
        </w:rPr>
      </w:pPr>
      <w:r w:rsidRPr="00BF4A10">
        <w:rPr>
          <w:rFonts w:ascii="Tahoma" w:hAnsi="Tahoma" w:cs="Tahoma"/>
        </w:rPr>
        <w:t xml:space="preserve">tygodniowy wymiar i przeznaczenie godzin do dyspozycji dyrektora zgodnie z zapisami zawartymi w  formularzu - </w:t>
      </w:r>
      <w:r w:rsidRPr="00BF4A10">
        <w:rPr>
          <w:rFonts w:ascii="Tahoma" w:hAnsi="Tahoma" w:cs="Tahoma"/>
          <w:b/>
        </w:rPr>
        <w:t>załącznik nr 2,</w:t>
      </w:r>
    </w:p>
    <w:p w:rsidR="003729F5" w:rsidRPr="00BF4A10" w:rsidRDefault="003729F5" w:rsidP="00BF4A10">
      <w:pPr>
        <w:pStyle w:val="Akapitzlist"/>
        <w:numPr>
          <w:ilvl w:val="0"/>
          <w:numId w:val="18"/>
        </w:numPr>
        <w:tabs>
          <w:tab w:val="left" w:pos="651"/>
        </w:tabs>
        <w:spacing w:line="360" w:lineRule="auto"/>
        <w:rPr>
          <w:rFonts w:ascii="Tahoma" w:hAnsi="Tahoma" w:cs="Tahoma"/>
        </w:rPr>
      </w:pPr>
      <w:r w:rsidRPr="00BF4A10">
        <w:rPr>
          <w:rFonts w:ascii="Tahoma" w:hAnsi="Tahoma" w:cs="Tahoma"/>
        </w:rPr>
        <w:t>tygodniowy wymiar i przeznaczenie dodatkowych godzin przyznanych przez organ prowadzący (§ 3 rozporządzenia Ministra Edukacji Narodowej z dnia 3 kwietnia 2019 r. w sprawie ramowych planów nauczania dla publicznych szkół) zgodnie z zapisami zawartymi w  formularzu -</w:t>
      </w:r>
      <w:r w:rsidRPr="00BF4A10">
        <w:rPr>
          <w:rFonts w:ascii="Tahoma" w:hAnsi="Tahoma" w:cs="Tahoma"/>
          <w:b/>
        </w:rPr>
        <w:t>załącznik nr 3,</w:t>
      </w:r>
    </w:p>
    <w:p w:rsidR="000145BF" w:rsidRPr="00BF4A10" w:rsidRDefault="0098368B" w:rsidP="00BF4A10">
      <w:pPr>
        <w:pStyle w:val="Akapitzlist"/>
        <w:numPr>
          <w:ilvl w:val="0"/>
          <w:numId w:val="18"/>
        </w:numPr>
        <w:tabs>
          <w:tab w:val="left" w:pos="651"/>
        </w:tabs>
        <w:spacing w:after="100" w:afterAutospacing="1" w:line="360" w:lineRule="auto"/>
        <w:ind w:hanging="357"/>
        <w:rPr>
          <w:rFonts w:ascii="Tahoma" w:hAnsi="Tahoma" w:cs="Tahoma"/>
        </w:rPr>
      </w:pPr>
      <w:r w:rsidRPr="00BF4A10">
        <w:rPr>
          <w:rFonts w:ascii="Tahoma" w:hAnsi="Tahoma" w:cs="Tahoma"/>
        </w:rPr>
        <w:t>tygodniowe</w:t>
      </w:r>
      <w:r w:rsidR="00E238D0" w:rsidRPr="00BF4A10">
        <w:rPr>
          <w:rFonts w:ascii="Tahoma" w:hAnsi="Tahoma" w:cs="Tahoma"/>
        </w:rPr>
        <w:t xml:space="preserve"> </w:t>
      </w:r>
      <w:r w:rsidR="00C60B69" w:rsidRPr="00BF4A10">
        <w:rPr>
          <w:rFonts w:ascii="Tahoma" w:hAnsi="Tahoma" w:cs="Tahoma"/>
        </w:rPr>
        <w:t>rozkłady</w:t>
      </w:r>
      <w:r w:rsidR="00E238D0" w:rsidRPr="00BF4A10">
        <w:rPr>
          <w:rFonts w:ascii="Tahoma" w:hAnsi="Tahoma" w:cs="Tahoma"/>
        </w:rPr>
        <w:t xml:space="preserve"> </w:t>
      </w:r>
      <w:r w:rsidR="000145BF" w:rsidRPr="00BF4A10">
        <w:rPr>
          <w:rFonts w:ascii="Tahoma" w:hAnsi="Tahoma" w:cs="Tahoma"/>
        </w:rPr>
        <w:t>nauczania danego typu szkoły</w:t>
      </w:r>
      <w:r w:rsidR="00E238D0" w:rsidRPr="00BF4A10">
        <w:rPr>
          <w:rFonts w:ascii="Tahoma" w:hAnsi="Tahoma" w:cs="Tahoma"/>
        </w:rPr>
        <w:t xml:space="preserve"> </w:t>
      </w:r>
      <w:r w:rsidR="000145BF" w:rsidRPr="00BF4A10">
        <w:rPr>
          <w:rFonts w:ascii="Tahoma" w:hAnsi="Tahoma" w:cs="Tahoma"/>
        </w:rPr>
        <w:t>(ponadpodstawowe/ponadgimnazjalne) zgodnie z odpowiednim</w:t>
      </w:r>
      <w:r w:rsidR="00B713AE" w:rsidRPr="00BF4A10">
        <w:rPr>
          <w:rFonts w:ascii="Tahoma" w:hAnsi="Tahoma" w:cs="Tahoma"/>
        </w:rPr>
        <w:t>i</w:t>
      </w:r>
      <w:r w:rsidR="000145BF" w:rsidRPr="00BF4A10">
        <w:rPr>
          <w:rFonts w:ascii="Tahoma" w:hAnsi="Tahoma" w:cs="Tahoma"/>
        </w:rPr>
        <w:t xml:space="preserve"> załącznik</w:t>
      </w:r>
      <w:r w:rsidR="00B713AE" w:rsidRPr="00BF4A10">
        <w:rPr>
          <w:rFonts w:ascii="Tahoma" w:hAnsi="Tahoma" w:cs="Tahoma"/>
        </w:rPr>
        <w:t>a</w:t>
      </w:r>
      <w:r w:rsidR="000145BF" w:rsidRPr="00BF4A10">
        <w:rPr>
          <w:rFonts w:ascii="Tahoma" w:hAnsi="Tahoma" w:cs="Tahoma"/>
        </w:rPr>
        <w:t>m</w:t>
      </w:r>
      <w:r w:rsidR="002F26A9" w:rsidRPr="00BF4A10">
        <w:rPr>
          <w:rFonts w:ascii="Tahoma" w:hAnsi="Tahoma" w:cs="Tahoma"/>
        </w:rPr>
        <w:t xml:space="preserve">i: </w:t>
      </w:r>
      <w:r w:rsidR="00C368DF" w:rsidRPr="00BF4A10">
        <w:rPr>
          <w:rFonts w:ascii="Tahoma" w:hAnsi="Tahoma" w:cs="Tahoma"/>
          <w:b/>
        </w:rPr>
        <w:t>nr 4</w:t>
      </w:r>
      <w:r w:rsidR="00B713AE" w:rsidRPr="00BF4A10">
        <w:rPr>
          <w:rFonts w:ascii="Tahoma" w:hAnsi="Tahoma" w:cs="Tahoma"/>
          <w:b/>
        </w:rPr>
        <w:t>, nr</w:t>
      </w:r>
      <w:r w:rsidR="00C368DF" w:rsidRPr="00BF4A10">
        <w:rPr>
          <w:rFonts w:ascii="Tahoma" w:hAnsi="Tahoma" w:cs="Tahoma"/>
          <w:b/>
        </w:rPr>
        <w:t xml:space="preserve"> 5</w:t>
      </w:r>
      <w:r w:rsidR="002F26A9" w:rsidRPr="00BF4A10">
        <w:rPr>
          <w:rFonts w:ascii="Tahoma" w:hAnsi="Tahoma" w:cs="Tahoma"/>
          <w:b/>
        </w:rPr>
        <w:t xml:space="preserve">, nr </w:t>
      </w:r>
      <w:r w:rsidR="00C368DF" w:rsidRPr="00BF4A10">
        <w:rPr>
          <w:rFonts w:ascii="Tahoma" w:hAnsi="Tahoma" w:cs="Tahoma"/>
          <w:b/>
        </w:rPr>
        <w:t>6</w:t>
      </w:r>
      <w:r w:rsidR="002F26A9" w:rsidRPr="00BF4A10">
        <w:rPr>
          <w:rFonts w:ascii="Tahoma" w:hAnsi="Tahoma" w:cs="Tahoma"/>
          <w:b/>
        </w:rPr>
        <w:t>a,</w:t>
      </w:r>
      <w:r w:rsidR="00C368DF" w:rsidRPr="00BF4A10">
        <w:rPr>
          <w:rFonts w:ascii="Tahoma" w:hAnsi="Tahoma" w:cs="Tahoma"/>
          <w:b/>
        </w:rPr>
        <w:t xml:space="preserve"> 6</w:t>
      </w:r>
      <w:r w:rsidR="002F26A9" w:rsidRPr="00BF4A10">
        <w:rPr>
          <w:rFonts w:ascii="Tahoma" w:hAnsi="Tahoma" w:cs="Tahoma"/>
          <w:b/>
        </w:rPr>
        <w:t>b,</w:t>
      </w:r>
      <w:r w:rsidR="00C368DF" w:rsidRPr="00BF4A10">
        <w:rPr>
          <w:rFonts w:ascii="Tahoma" w:hAnsi="Tahoma" w:cs="Tahoma"/>
          <w:b/>
        </w:rPr>
        <w:t xml:space="preserve"> 6</w:t>
      </w:r>
      <w:r w:rsidR="00B713AE" w:rsidRPr="00BF4A10">
        <w:rPr>
          <w:rFonts w:ascii="Tahoma" w:hAnsi="Tahoma" w:cs="Tahoma"/>
          <w:b/>
        </w:rPr>
        <w:t xml:space="preserve">c, nr </w:t>
      </w:r>
      <w:r w:rsidR="00C368DF" w:rsidRPr="00BF4A10">
        <w:rPr>
          <w:rFonts w:ascii="Tahoma" w:hAnsi="Tahoma" w:cs="Tahoma"/>
          <w:b/>
        </w:rPr>
        <w:t>7</w:t>
      </w:r>
      <w:r w:rsidR="00B713AE" w:rsidRPr="00BF4A10">
        <w:rPr>
          <w:rFonts w:ascii="Tahoma" w:hAnsi="Tahoma" w:cs="Tahoma"/>
          <w:b/>
        </w:rPr>
        <w:t>a,</w:t>
      </w:r>
      <w:r w:rsidR="00C368DF" w:rsidRPr="00BF4A10">
        <w:rPr>
          <w:rFonts w:ascii="Tahoma" w:hAnsi="Tahoma" w:cs="Tahoma"/>
          <w:b/>
        </w:rPr>
        <w:t>7</w:t>
      </w:r>
      <w:r w:rsidR="002F26A9" w:rsidRPr="00BF4A10">
        <w:rPr>
          <w:rFonts w:ascii="Tahoma" w:hAnsi="Tahoma" w:cs="Tahoma"/>
          <w:b/>
        </w:rPr>
        <w:t>b,</w:t>
      </w:r>
      <w:r w:rsidR="00C368DF" w:rsidRPr="00BF4A10">
        <w:rPr>
          <w:rFonts w:ascii="Tahoma" w:hAnsi="Tahoma" w:cs="Tahoma"/>
          <w:b/>
        </w:rPr>
        <w:t>7</w:t>
      </w:r>
      <w:r w:rsidR="00B713AE" w:rsidRPr="00BF4A10">
        <w:rPr>
          <w:rFonts w:ascii="Tahoma" w:hAnsi="Tahoma" w:cs="Tahoma"/>
          <w:b/>
        </w:rPr>
        <w:t xml:space="preserve">c, nr </w:t>
      </w:r>
      <w:r w:rsidR="00C368DF" w:rsidRPr="00BF4A10">
        <w:rPr>
          <w:rFonts w:ascii="Tahoma" w:hAnsi="Tahoma" w:cs="Tahoma"/>
          <w:b/>
        </w:rPr>
        <w:t>8</w:t>
      </w:r>
      <w:r w:rsidR="00B713AE" w:rsidRPr="00BF4A10">
        <w:rPr>
          <w:rFonts w:ascii="Tahoma" w:hAnsi="Tahoma" w:cs="Tahoma"/>
          <w:b/>
        </w:rPr>
        <w:t>a,</w:t>
      </w:r>
      <w:r w:rsidR="00C368DF" w:rsidRPr="00BF4A10">
        <w:rPr>
          <w:rFonts w:ascii="Tahoma" w:hAnsi="Tahoma" w:cs="Tahoma"/>
          <w:b/>
        </w:rPr>
        <w:t xml:space="preserve"> 8</w:t>
      </w:r>
      <w:r w:rsidR="00B713AE" w:rsidRPr="00BF4A10">
        <w:rPr>
          <w:rFonts w:ascii="Tahoma" w:hAnsi="Tahoma" w:cs="Tahoma"/>
          <w:b/>
        </w:rPr>
        <w:t>b,</w:t>
      </w:r>
      <w:r w:rsidR="00C368DF" w:rsidRPr="00BF4A10">
        <w:rPr>
          <w:rFonts w:ascii="Tahoma" w:hAnsi="Tahoma" w:cs="Tahoma"/>
          <w:b/>
        </w:rPr>
        <w:t xml:space="preserve"> 8</w:t>
      </w:r>
      <w:r w:rsidR="00B713AE" w:rsidRPr="00BF4A10">
        <w:rPr>
          <w:rFonts w:ascii="Tahoma" w:hAnsi="Tahoma" w:cs="Tahoma"/>
          <w:b/>
        </w:rPr>
        <w:t>c</w:t>
      </w:r>
      <w:r w:rsidR="000145BF" w:rsidRPr="00BF4A10">
        <w:rPr>
          <w:rFonts w:ascii="Tahoma" w:hAnsi="Tahoma" w:cs="Tahoma"/>
        </w:rPr>
        <w:t xml:space="preserve">. </w:t>
      </w:r>
    </w:p>
    <w:p w:rsidR="00BF4A10" w:rsidRPr="00BF4A10" w:rsidRDefault="00BF4A10" w:rsidP="00747DB7">
      <w:pPr>
        <w:tabs>
          <w:tab w:val="left" w:pos="651"/>
        </w:tabs>
        <w:spacing w:after="1080" w:line="360" w:lineRule="auto"/>
        <w:ind w:left="1083"/>
        <w:rPr>
          <w:rFonts w:ascii="Tahoma" w:hAnsi="Tahoma" w:cs="Tahoma"/>
        </w:rPr>
      </w:pPr>
    </w:p>
    <w:p w:rsidR="00C64416" w:rsidRPr="00BF4A10" w:rsidRDefault="00C64416" w:rsidP="00BF4A10">
      <w:pPr>
        <w:pStyle w:val="Akapitzlist"/>
        <w:numPr>
          <w:ilvl w:val="0"/>
          <w:numId w:val="19"/>
        </w:numPr>
        <w:spacing w:after="100" w:afterAutospacing="1" w:line="360" w:lineRule="auto"/>
        <w:ind w:hanging="357"/>
        <w:rPr>
          <w:rFonts w:ascii="Tahoma" w:hAnsi="Tahoma" w:cs="Tahoma"/>
          <w:b/>
        </w:rPr>
      </w:pPr>
      <w:r w:rsidRPr="00BF4A10">
        <w:rPr>
          <w:rFonts w:ascii="Tahoma" w:hAnsi="Tahoma" w:cs="Tahoma"/>
          <w:b/>
        </w:rPr>
        <w:t>Procedura opiniowania arkuszy:</w:t>
      </w:r>
    </w:p>
    <w:p w:rsidR="00C64416" w:rsidRPr="00BF4A10" w:rsidRDefault="00C64416" w:rsidP="00BF4A10">
      <w:pPr>
        <w:pStyle w:val="Akapitzlist"/>
        <w:spacing w:line="360" w:lineRule="auto"/>
        <w:rPr>
          <w:rFonts w:ascii="Tahoma" w:hAnsi="Tahoma" w:cs="Tahoma"/>
        </w:rPr>
      </w:pPr>
    </w:p>
    <w:p w:rsidR="00C64416" w:rsidRPr="00BF4A10" w:rsidRDefault="00C64416" w:rsidP="00BF4A10">
      <w:pPr>
        <w:pStyle w:val="Akapitzlist"/>
        <w:numPr>
          <w:ilvl w:val="0"/>
          <w:numId w:val="14"/>
        </w:numPr>
        <w:spacing w:after="100" w:afterAutospacing="1" w:line="360" w:lineRule="auto"/>
        <w:rPr>
          <w:rFonts w:ascii="Tahoma" w:hAnsi="Tahoma" w:cs="Tahoma"/>
        </w:rPr>
      </w:pPr>
      <w:r w:rsidRPr="00BF4A10">
        <w:rPr>
          <w:rFonts w:ascii="Tahoma" w:hAnsi="Tahoma" w:cs="Tahoma"/>
        </w:rPr>
        <w:t>W celu uzyskania opinii Łódzkiego Kuratora Oświaty organ prowadzący - jednostka samorządu terytorialnego przes</w:t>
      </w:r>
      <w:r w:rsidR="005A5AE3">
        <w:rPr>
          <w:rFonts w:ascii="Tahoma" w:hAnsi="Tahoma" w:cs="Tahoma"/>
        </w:rPr>
        <w:t>y</w:t>
      </w:r>
      <w:bookmarkStart w:id="0" w:name="_GoBack"/>
      <w:bookmarkEnd w:id="0"/>
      <w:r w:rsidRPr="00BF4A10">
        <w:rPr>
          <w:rFonts w:ascii="Tahoma" w:hAnsi="Tahoma" w:cs="Tahoma"/>
        </w:rPr>
        <w:t>ła wniosek wraz z dokumentacją za pośrednictwem elektronicznej platformy usług administracji - ePUAP lub przed</w:t>
      </w:r>
      <w:r w:rsidR="00410EAA" w:rsidRPr="00BF4A10">
        <w:rPr>
          <w:rFonts w:ascii="Tahoma" w:hAnsi="Tahoma" w:cs="Tahoma"/>
        </w:rPr>
        <w:t xml:space="preserve">kłada </w:t>
      </w:r>
      <w:r w:rsidRPr="00BF4A10">
        <w:rPr>
          <w:rFonts w:ascii="Tahoma" w:hAnsi="Tahoma" w:cs="Tahoma"/>
        </w:rPr>
        <w:t xml:space="preserve">Łódzkiemu Kuratorowi Oświaty </w:t>
      </w:r>
      <w:r w:rsidR="007229DF" w:rsidRPr="00BF4A10">
        <w:rPr>
          <w:rFonts w:ascii="Tahoma" w:hAnsi="Tahoma" w:cs="Tahoma"/>
        </w:rPr>
        <w:t xml:space="preserve">wersję papierową </w:t>
      </w:r>
      <w:r w:rsidRPr="00BF4A10">
        <w:rPr>
          <w:rFonts w:ascii="Tahoma" w:hAnsi="Tahoma" w:cs="Tahoma"/>
        </w:rPr>
        <w:t xml:space="preserve">w terminie nie później niż </w:t>
      </w:r>
      <w:r w:rsidRPr="00BF4A10">
        <w:rPr>
          <w:rFonts w:ascii="Tahoma" w:hAnsi="Tahoma" w:cs="Tahoma"/>
          <w:b/>
        </w:rPr>
        <w:t>do 4 maja 2022 r</w:t>
      </w:r>
      <w:r w:rsidR="00BA2D7E" w:rsidRPr="00BF4A10">
        <w:rPr>
          <w:rFonts w:ascii="Tahoma" w:hAnsi="Tahoma" w:cs="Tahoma"/>
          <w:b/>
        </w:rPr>
        <w:t>oku</w:t>
      </w:r>
      <w:r w:rsidRPr="00BF4A10">
        <w:rPr>
          <w:rFonts w:ascii="Tahoma" w:hAnsi="Tahoma" w:cs="Tahoma"/>
        </w:rPr>
        <w:t>.</w:t>
      </w:r>
      <w:r w:rsidR="007229DF" w:rsidRPr="00BF4A10">
        <w:rPr>
          <w:rFonts w:ascii="Tahoma" w:hAnsi="Tahoma" w:cs="Tahoma"/>
        </w:rPr>
        <w:t xml:space="preserve"> Jeden egzemplarz arkusza organizacji </w:t>
      </w:r>
      <w:r w:rsidR="00410EAA" w:rsidRPr="00BF4A10">
        <w:rPr>
          <w:rFonts w:ascii="Tahoma" w:hAnsi="Tahoma" w:cs="Tahoma"/>
        </w:rPr>
        <w:t>pozostaje w dokumentacji Kuratorium Oświaty w Łodzi</w:t>
      </w:r>
      <w:r w:rsidR="007229DF" w:rsidRPr="00BF4A10">
        <w:rPr>
          <w:rFonts w:ascii="Tahoma" w:hAnsi="Tahoma" w:cs="Tahoma"/>
        </w:rPr>
        <w:t>.</w:t>
      </w:r>
    </w:p>
    <w:p w:rsidR="00C64416" w:rsidRPr="00BF4A10" w:rsidRDefault="00C64416" w:rsidP="00BF4A10">
      <w:pPr>
        <w:pStyle w:val="Akapitzlist"/>
        <w:spacing w:after="100" w:afterAutospacing="1" w:line="360" w:lineRule="auto"/>
        <w:rPr>
          <w:rFonts w:ascii="Tahoma" w:hAnsi="Tahoma" w:cs="Tahoma"/>
        </w:rPr>
      </w:pPr>
    </w:p>
    <w:p w:rsidR="00C64416" w:rsidRPr="00BF4A10" w:rsidRDefault="00C64416" w:rsidP="00BF4A10">
      <w:pPr>
        <w:pStyle w:val="Akapitzlist"/>
        <w:numPr>
          <w:ilvl w:val="0"/>
          <w:numId w:val="14"/>
        </w:numPr>
        <w:spacing w:after="100" w:afterAutospacing="1" w:line="360" w:lineRule="auto"/>
        <w:rPr>
          <w:rFonts w:ascii="Tahoma" w:hAnsi="Tahoma" w:cs="Tahoma"/>
        </w:rPr>
      </w:pPr>
      <w:r w:rsidRPr="00BF4A10">
        <w:rPr>
          <w:rFonts w:ascii="Tahoma" w:hAnsi="Tahoma" w:cs="Tahoma"/>
        </w:rPr>
        <w:lastRenderedPageBreak/>
        <w:t>Łódzki Kurator Oświaty, wydaje opinię w zakresie zgodności arkusza z aktualnie obowiązującymi przepisami prawa w terminie 10 dni roboczych, od daty jego wpływu do tut. Urzędu, nie później jednak niż do dnia 20 maja</w:t>
      </w:r>
      <w:r w:rsidR="00410EAA" w:rsidRPr="00BF4A10">
        <w:rPr>
          <w:rFonts w:ascii="Tahoma" w:hAnsi="Tahoma" w:cs="Tahoma"/>
        </w:rPr>
        <w:t xml:space="preserve"> 2022 r</w:t>
      </w:r>
      <w:r w:rsidR="001E678A" w:rsidRPr="00BF4A10">
        <w:rPr>
          <w:rFonts w:ascii="Tahoma" w:hAnsi="Tahoma" w:cs="Tahoma"/>
        </w:rPr>
        <w:t>.</w:t>
      </w:r>
    </w:p>
    <w:p w:rsidR="00C64416" w:rsidRPr="00BF4A10" w:rsidRDefault="00C64416" w:rsidP="00BF4A10">
      <w:pPr>
        <w:pStyle w:val="Akapitzlist"/>
        <w:spacing w:after="100" w:afterAutospacing="1" w:line="360" w:lineRule="auto"/>
        <w:rPr>
          <w:rFonts w:ascii="Tahoma" w:hAnsi="Tahoma" w:cs="Tahoma"/>
        </w:rPr>
      </w:pPr>
    </w:p>
    <w:p w:rsidR="006022B4" w:rsidRPr="00BF4A10" w:rsidRDefault="006022B4" w:rsidP="00BF4A10">
      <w:pPr>
        <w:pStyle w:val="Akapitzlist"/>
        <w:numPr>
          <w:ilvl w:val="0"/>
          <w:numId w:val="14"/>
        </w:numPr>
        <w:spacing w:after="100" w:afterAutospacing="1" w:line="360" w:lineRule="auto"/>
        <w:rPr>
          <w:rFonts w:ascii="Tahoma" w:hAnsi="Tahoma" w:cs="Tahoma"/>
        </w:rPr>
      </w:pPr>
      <w:r w:rsidRPr="00BF4A10">
        <w:rPr>
          <w:rFonts w:ascii="Tahoma" w:hAnsi="Tahoma" w:cs="Tahoma"/>
        </w:rPr>
        <w:t xml:space="preserve">Organ prowadzący szkołę lub przedszkole, po uzyskaniu opinii organu sprawującego nadzór pedagogiczny, zatwierdza arkusz organizacji szkoły lub przedszkola w terminie do dnia </w:t>
      </w:r>
      <w:r w:rsidRPr="00BF4A10">
        <w:rPr>
          <w:rFonts w:ascii="Tahoma" w:hAnsi="Tahoma" w:cs="Tahoma"/>
          <w:b/>
        </w:rPr>
        <w:t xml:space="preserve">29 maja </w:t>
      </w:r>
      <w:r w:rsidR="007229DF" w:rsidRPr="00BF4A10">
        <w:rPr>
          <w:rFonts w:ascii="Tahoma" w:hAnsi="Tahoma" w:cs="Tahoma"/>
          <w:b/>
        </w:rPr>
        <w:t>2022 r.</w:t>
      </w:r>
      <w:r w:rsidRPr="00BF4A10">
        <w:rPr>
          <w:rFonts w:ascii="Tahoma" w:hAnsi="Tahoma" w:cs="Tahoma"/>
        </w:rPr>
        <w:t xml:space="preserve"> </w:t>
      </w:r>
    </w:p>
    <w:p w:rsidR="000B42A4" w:rsidRPr="00BF4A10" w:rsidRDefault="000B42A4" w:rsidP="00BF4A10">
      <w:pPr>
        <w:pStyle w:val="Akapitzlist"/>
        <w:spacing w:after="100" w:afterAutospacing="1" w:line="360" w:lineRule="auto"/>
        <w:rPr>
          <w:rFonts w:ascii="Tahoma" w:hAnsi="Tahoma" w:cs="Tahoma"/>
        </w:rPr>
      </w:pPr>
    </w:p>
    <w:p w:rsidR="000B42A4" w:rsidRPr="00BF4A10" w:rsidRDefault="000B42A4" w:rsidP="00BF4A10">
      <w:pPr>
        <w:pStyle w:val="Akapitzlist"/>
        <w:numPr>
          <w:ilvl w:val="0"/>
          <w:numId w:val="14"/>
        </w:numPr>
        <w:spacing w:after="100" w:afterAutospacing="1" w:line="360" w:lineRule="auto"/>
        <w:rPr>
          <w:rFonts w:ascii="Tahoma" w:hAnsi="Tahoma" w:cs="Tahoma"/>
        </w:rPr>
      </w:pPr>
      <w:r w:rsidRPr="00BF4A10">
        <w:rPr>
          <w:rFonts w:ascii="Tahoma" w:hAnsi="Tahoma" w:cs="Tahoma"/>
        </w:rPr>
        <w:t xml:space="preserve">W przypadku wprowadzenia zmian do zatwierdzonego arkusza organizacji szkoły lub przedszkola </w:t>
      </w:r>
      <w:r w:rsidRPr="00BF4A10">
        <w:rPr>
          <w:rFonts w:ascii="Tahoma" w:hAnsi="Tahoma" w:cs="Tahoma"/>
          <w:b/>
        </w:rPr>
        <w:t>do dnia 30 września</w:t>
      </w:r>
      <w:r w:rsidRPr="00BF4A10">
        <w:rPr>
          <w:rFonts w:ascii="Tahoma" w:hAnsi="Tahoma" w:cs="Tahoma"/>
        </w:rPr>
        <w:t>:</w:t>
      </w:r>
    </w:p>
    <w:p w:rsidR="000B42A4" w:rsidRPr="00BF4A10" w:rsidRDefault="000B42A4" w:rsidP="00BF4A10">
      <w:pPr>
        <w:pStyle w:val="Akapitzlist"/>
        <w:numPr>
          <w:ilvl w:val="1"/>
          <w:numId w:val="14"/>
        </w:numPr>
        <w:spacing w:after="100" w:afterAutospacing="1" w:line="360" w:lineRule="auto"/>
        <w:rPr>
          <w:rFonts w:ascii="Tahoma" w:hAnsi="Tahoma" w:cs="Tahoma"/>
        </w:rPr>
      </w:pPr>
      <w:r w:rsidRPr="00BF4A10">
        <w:rPr>
          <w:rFonts w:ascii="Tahoma" w:hAnsi="Tahoma" w:cs="Tahoma"/>
        </w:rPr>
        <w:t>opinia, o której mowa w pkt. 2 wydawana jest w terminie 4 dni roboczych od dnia otrzymania zmian;</w:t>
      </w:r>
    </w:p>
    <w:p w:rsidR="000B42A4" w:rsidRPr="00BF4A10" w:rsidRDefault="000B42A4" w:rsidP="00BF4A10">
      <w:pPr>
        <w:pStyle w:val="Akapitzlist"/>
        <w:numPr>
          <w:ilvl w:val="1"/>
          <w:numId w:val="14"/>
        </w:numPr>
        <w:spacing w:after="100" w:afterAutospacing="1" w:line="360" w:lineRule="auto"/>
        <w:rPr>
          <w:rFonts w:ascii="Tahoma" w:hAnsi="Tahoma" w:cs="Tahoma"/>
        </w:rPr>
      </w:pPr>
      <w:r w:rsidRPr="00BF4A10">
        <w:rPr>
          <w:rFonts w:ascii="Tahoma" w:hAnsi="Tahoma" w:cs="Tahoma"/>
        </w:rPr>
        <w:t>organ prowadzący szkołę lub przedszkole zatwierdza zmiany w terminie 7 dni roboczych od dnia ich otrzymania.</w:t>
      </w:r>
    </w:p>
    <w:p w:rsidR="000B42A4" w:rsidRPr="00BF4A10" w:rsidRDefault="000B42A4" w:rsidP="00BF4A10">
      <w:pPr>
        <w:pStyle w:val="Akapitzlist"/>
        <w:spacing w:after="100" w:afterAutospacing="1" w:line="360" w:lineRule="auto"/>
        <w:rPr>
          <w:rFonts w:ascii="Tahoma" w:hAnsi="Tahoma" w:cs="Tahoma"/>
          <w:b/>
        </w:rPr>
      </w:pPr>
      <w:r w:rsidRPr="00BF4A10">
        <w:rPr>
          <w:rFonts w:ascii="Tahoma" w:hAnsi="Tahoma" w:cs="Tahoma"/>
          <w:b/>
        </w:rPr>
        <w:t xml:space="preserve">UWAGA: Składane przez dyrektora szkoły/przedszkola zmiany do arkuszy organizacji powinny zawierać następujące informacje: </w:t>
      </w:r>
    </w:p>
    <w:p w:rsidR="000B42A4" w:rsidRPr="00BF4A10" w:rsidRDefault="000B42A4" w:rsidP="00BF4A10">
      <w:pPr>
        <w:pStyle w:val="Akapitzlist"/>
        <w:numPr>
          <w:ilvl w:val="1"/>
          <w:numId w:val="26"/>
        </w:numPr>
        <w:spacing w:after="100" w:afterAutospacing="1" w:line="360" w:lineRule="auto"/>
        <w:rPr>
          <w:rFonts w:ascii="Tahoma" w:hAnsi="Tahoma" w:cs="Tahoma"/>
          <w:b/>
        </w:rPr>
      </w:pPr>
      <w:r w:rsidRPr="00BF4A10">
        <w:rPr>
          <w:rFonts w:ascii="Tahoma" w:hAnsi="Tahoma" w:cs="Tahoma"/>
          <w:b/>
        </w:rPr>
        <w:t xml:space="preserve">wprowadzone zmiany i ich przyczyny, </w:t>
      </w:r>
    </w:p>
    <w:p w:rsidR="000B42A4" w:rsidRPr="00BF4A10" w:rsidRDefault="000B42A4" w:rsidP="00BF4A10">
      <w:pPr>
        <w:pStyle w:val="Akapitzlist"/>
        <w:numPr>
          <w:ilvl w:val="1"/>
          <w:numId w:val="26"/>
        </w:numPr>
        <w:spacing w:after="100" w:afterAutospacing="1" w:line="360" w:lineRule="auto"/>
        <w:rPr>
          <w:rFonts w:ascii="Tahoma" w:hAnsi="Tahoma" w:cs="Tahoma"/>
          <w:b/>
        </w:rPr>
      </w:pPr>
      <w:r w:rsidRPr="00BF4A10">
        <w:rPr>
          <w:rFonts w:ascii="Tahoma" w:hAnsi="Tahoma" w:cs="Tahoma"/>
          <w:b/>
        </w:rPr>
        <w:t>czas zmiany (od kiedy do kiedy?)</w:t>
      </w:r>
      <w:r w:rsidR="00410EAA" w:rsidRPr="00BF4A10">
        <w:rPr>
          <w:rFonts w:ascii="Tahoma" w:hAnsi="Tahoma" w:cs="Tahoma"/>
          <w:b/>
        </w:rPr>
        <w:t>,</w:t>
      </w:r>
    </w:p>
    <w:p w:rsidR="000B42A4" w:rsidRPr="00BF4A10" w:rsidRDefault="000B42A4" w:rsidP="00BF4A10">
      <w:pPr>
        <w:pStyle w:val="Akapitzlist"/>
        <w:numPr>
          <w:ilvl w:val="1"/>
          <w:numId w:val="26"/>
        </w:numPr>
        <w:spacing w:after="100" w:afterAutospacing="1" w:line="360" w:lineRule="auto"/>
        <w:rPr>
          <w:rFonts w:ascii="Tahoma" w:hAnsi="Tahoma" w:cs="Tahoma"/>
          <w:b/>
        </w:rPr>
      </w:pPr>
      <w:r w:rsidRPr="00BF4A10">
        <w:rPr>
          <w:rFonts w:ascii="Tahoma" w:hAnsi="Tahoma" w:cs="Tahoma"/>
          <w:b/>
        </w:rPr>
        <w:t>stan zatwierdzony przed zmianami i proponowany po zmianach (liczba godzin oraz nauczyciel je realizujący).</w:t>
      </w:r>
    </w:p>
    <w:p w:rsidR="00BA2D7E" w:rsidRPr="00BF4A10" w:rsidRDefault="00BA2D7E" w:rsidP="00BF4A10">
      <w:pPr>
        <w:pStyle w:val="Akapitzlist"/>
        <w:spacing w:after="100" w:afterAutospacing="1" w:line="360" w:lineRule="auto"/>
        <w:ind w:left="1440"/>
        <w:rPr>
          <w:rFonts w:ascii="Tahoma" w:hAnsi="Tahoma" w:cs="Tahoma"/>
          <w:b/>
        </w:rPr>
      </w:pPr>
    </w:p>
    <w:p w:rsidR="00424C24" w:rsidRPr="00BF4A10" w:rsidRDefault="000C4F79" w:rsidP="00BF4A10">
      <w:pPr>
        <w:pStyle w:val="Akapitzlist"/>
        <w:numPr>
          <w:ilvl w:val="0"/>
          <w:numId w:val="14"/>
        </w:numPr>
        <w:spacing w:after="100" w:afterAutospacing="1" w:line="360" w:lineRule="auto"/>
        <w:rPr>
          <w:rFonts w:ascii="Tahoma" w:hAnsi="Tahoma" w:cs="Tahoma"/>
        </w:rPr>
      </w:pPr>
      <w:r w:rsidRPr="00BF4A10">
        <w:rPr>
          <w:rFonts w:ascii="Tahoma" w:hAnsi="Tahoma" w:cs="Tahoma"/>
        </w:rPr>
        <w:t xml:space="preserve">W przypadku wprowadzenia do 30 września zmian do arkusza organizacji zaopiniowanego przez organ nadzoru pedagogicznego i zatwierdzonego przez organ prowadzący publiczne przedszkole i szkołę lub placówkę, wymagane jest </w:t>
      </w:r>
      <w:r w:rsidR="00056B98" w:rsidRPr="00BF4A10">
        <w:rPr>
          <w:rFonts w:ascii="Tahoma" w:hAnsi="Tahoma" w:cs="Tahoma"/>
        </w:rPr>
        <w:t>sporządzenie</w:t>
      </w:r>
      <w:r w:rsidRPr="00BF4A10">
        <w:rPr>
          <w:rFonts w:ascii="Tahoma" w:hAnsi="Tahoma" w:cs="Tahoma"/>
        </w:rPr>
        <w:t xml:space="preserve"> dokumentu o nazwie </w:t>
      </w:r>
      <w:r w:rsidR="008000E8" w:rsidRPr="00BF4A10">
        <w:rPr>
          <w:rFonts w:ascii="Tahoma" w:hAnsi="Tahoma" w:cs="Tahoma"/>
        </w:rPr>
        <w:t>„</w:t>
      </w:r>
      <w:r w:rsidRPr="00BF4A10">
        <w:rPr>
          <w:rFonts w:ascii="Tahoma" w:hAnsi="Tahoma" w:cs="Tahoma"/>
        </w:rPr>
        <w:t xml:space="preserve">Zmiana nr </w:t>
      </w:r>
      <w:r w:rsidR="008000E8" w:rsidRPr="00BF4A10">
        <w:rPr>
          <w:rFonts w:ascii="Tahoma" w:hAnsi="Tahoma" w:cs="Tahoma"/>
        </w:rPr>
        <w:t>…</w:t>
      </w:r>
      <w:r w:rsidRPr="00BF4A10">
        <w:rPr>
          <w:rFonts w:ascii="Tahoma" w:hAnsi="Tahoma" w:cs="Tahoma"/>
        </w:rPr>
        <w:t xml:space="preserve"> do arkusza organizacji na rok szkolny </w:t>
      </w:r>
      <w:r w:rsidR="00357A3C" w:rsidRPr="00BF4A10">
        <w:rPr>
          <w:rFonts w:ascii="Tahoma" w:hAnsi="Tahoma" w:cs="Tahoma"/>
        </w:rPr>
        <w:t>…………</w:t>
      </w:r>
      <w:r w:rsidR="008000E8" w:rsidRPr="00BF4A10">
        <w:rPr>
          <w:rFonts w:ascii="Tahoma" w:hAnsi="Tahoma" w:cs="Tahoma"/>
        </w:rPr>
        <w:t>”</w:t>
      </w:r>
      <w:r w:rsidRPr="00BF4A10">
        <w:rPr>
          <w:rFonts w:ascii="Tahoma" w:hAnsi="Tahoma" w:cs="Tahoma"/>
        </w:rPr>
        <w:t xml:space="preserve"> – art. 110 ust. 5 ustawy Prawo oświatowe (Dz.U.2021 r. poz. 1082)</w:t>
      </w:r>
      <w:r w:rsidR="007229DF" w:rsidRPr="00BF4A10">
        <w:rPr>
          <w:rFonts w:ascii="Tahoma" w:hAnsi="Tahoma" w:cs="Tahoma"/>
        </w:rPr>
        <w:t xml:space="preserve">, </w:t>
      </w:r>
      <w:r w:rsidRPr="00BF4A10">
        <w:rPr>
          <w:rFonts w:ascii="Tahoma" w:hAnsi="Tahoma" w:cs="Tahoma"/>
        </w:rPr>
        <w:t>który winien zawierać opis (różnicę pomiędzy tym, co było w arkuszu organizacji, a obecnym stanem organizacji szkoły). Załączniki do zmian organizacji mają wynikać stricte z</w:t>
      </w:r>
      <w:r w:rsidR="00BE4A7B" w:rsidRPr="00BF4A10">
        <w:rPr>
          <w:rFonts w:ascii="Tahoma" w:hAnsi="Tahoma" w:cs="Tahoma"/>
        </w:rPr>
        <w:t> </w:t>
      </w:r>
      <w:r w:rsidRPr="00BF4A10">
        <w:rPr>
          <w:rFonts w:ascii="Tahoma" w:hAnsi="Tahoma" w:cs="Tahoma"/>
        </w:rPr>
        <w:t>wprowadzonych zmian.</w:t>
      </w:r>
    </w:p>
    <w:p w:rsidR="00424C24" w:rsidRPr="00BF4A10" w:rsidRDefault="00424C24" w:rsidP="00BF4A10">
      <w:pPr>
        <w:pStyle w:val="Akapitzlist"/>
        <w:spacing w:line="360" w:lineRule="auto"/>
        <w:rPr>
          <w:rFonts w:ascii="Tahoma" w:hAnsi="Tahoma" w:cs="Tahoma"/>
        </w:rPr>
      </w:pPr>
    </w:p>
    <w:p w:rsidR="000B42A4" w:rsidRPr="00BF4A10" w:rsidRDefault="000B42A4" w:rsidP="00BF4A10">
      <w:pPr>
        <w:pStyle w:val="Akapitzlist"/>
        <w:numPr>
          <w:ilvl w:val="0"/>
          <w:numId w:val="14"/>
        </w:numPr>
        <w:spacing w:after="100" w:afterAutospacing="1" w:line="360" w:lineRule="auto"/>
        <w:rPr>
          <w:rFonts w:ascii="Tahoma" w:hAnsi="Tahoma" w:cs="Tahoma"/>
        </w:rPr>
      </w:pPr>
      <w:r w:rsidRPr="00BF4A10">
        <w:rPr>
          <w:rFonts w:ascii="Tahoma" w:hAnsi="Tahoma" w:cs="Tahoma"/>
        </w:rPr>
        <w:t xml:space="preserve">W przypadku wprowadzenia zmian do zatwierdzonego arkusza organizacji szkoły lub przedszkola </w:t>
      </w:r>
      <w:r w:rsidRPr="00BF4A10">
        <w:rPr>
          <w:rFonts w:ascii="Tahoma" w:hAnsi="Tahoma" w:cs="Tahoma"/>
          <w:b/>
        </w:rPr>
        <w:t>po dniu 30 września</w:t>
      </w:r>
      <w:r w:rsidR="00410EAA" w:rsidRPr="00BF4A10">
        <w:rPr>
          <w:rFonts w:ascii="Tahoma" w:hAnsi="Tahoma" w:cs="Tahoma"/>
          <w:b/>
        </w:rPr>
        <w:t xml:space="preserve"> 2022 r.</w:t>
      </w:r>
      <w:r w:rsidRPr="00BF4A10">
        <w:rPr>
          <w:rFonts w:ascii="Tahoma" w:hAnsi="Tahoma" w:cs="Tahoma"/>
        </w:rPr>
        <w:t xml:space="preserve">, organ prowadzący szkołę lub </w:t>
      </w:r>
      <w:r w:rsidRPr="00BF4A10">
        <w:rPr>
          <w:rFonts w:ascii="Tahoma" w:hAnsi="Tahoma" w:cs="Tahoma"/>
        </w:rPr>
        <w:lastRenderedPageBreak/>
        <w:t>przedszkole zatwierdza te zmiany w terminie 7 dni roboczych od dnia ich otrzymania.</w:t>
      </w:r>
      <w:r w:rsidR="000C4F79" w:rsidRPr="00BF4A10">
        <w:rPr>
          <w:rFonts w:ascii="Tahoma" w:hAnsi="Tahoma" w:cs="Tahoma"/>
        </w:rPr>
        <w:t xml:space="preserve"> </w:t>
      </w:r>
    </w:p>
    <w:p w:rsidR="00424C24" w:rsidRPr="00BF4A10" w:rsidRDefault="00424C24" w:rsidP="00BF4A10">
      <w:pPr>
        <w:pStyle w:val="Akapitzlist"/>
        <w:spacing w:after="100" w:afterAutospacing="1" w:line="360" w:lineRule="auto"/>
        <w:ind w:left="786"/>
        <w:rPr>
          <w:rFonts w:ascii="Tahoma" w:hAnsi="Tahoma" w:cs="Tahoma"/>
        </w:rPr>
      </w:pPr>
    </w:p>
    <w:p w:rsidR="00C64416" w:rsidRPr="00BF4A10" w:rsidRDefault="00C64416" w:rsidP="00BF4A10">
      <w:pPr>
        <w:pStyle w:val="Akapitzlist"/>
        <w:numPr>
          <w:ilvl w:val="0"/>
          <w:numId w:val="14"/>
        </w:numPr>
        <w:spacing w:after="120" w:line="360" w:lineRule="auto"/>
        <w:rPr>
          <w:rFonts w:ascii="Tahoma" w:hAnsi="Tahoma" w:cs="Tahoma"/>
        </w:rPr>
      </w:pPr>
      <w:r w:rsidRPr="00BF4A10">
        <w:rPr>
          <w:rFonts w:ascii="Tahoma" w:hAnsi="Tahoma" w:cs="Tahoma"/>
        </w:rPr>
        <w:t xml:space="preserve">Kurator Oświaty w trybie nadzoru pedagogicznego  </w:t>
      </w:r>
      <w:r w:rsidR="00410EAA" w:rsidRPr="00BF4A10">
        <w:rPr>
          <w:rFonts w:ascii="Tahoma" w:hAnsi="Tahoma" w:cs="Tahoma"/>
        </w:rPr>
        <w:t>może</w:t>
      </w:r>
      <w:r w:rsidRPr="00BF4A10">
        <w:rPr>
          <w:rFonts w:ascii="Tahoma" w:hAnsi="Tahoma" w:cs="Tahoma"/>
        </w:rPr>
        <w:t xml:space="preserve"> dokonywać w ciągu roku szkolnego sprawdzenia zgodności organizacji pracy publicznych przedszkoli/szkół/placówek z przepisami prawa</w:t>
      </w:r>
      <w:r w:rsidR="001F5189" w:rsidRPr="00BF4A10">
        <w:rPr>
          <w:rFonts w:ascii="Tahoma" w:hAnsi="Tahoma" w:cs="Tahoma"/>
        </w:rPr>
        <w:t>.</w:t>
      </w:r>
      <w:r w:rsidRPr="00BF4A10">
        <w:rPr>
          <w:rFonts w:ascii="Tahoma" w:hAnsi="Tahoma" w:cs="Tahoma"/>
        </w:rPr>
        <w:t xml:space="preserve"> </w:t>
      </w:r>
    </w:p>
    <w:p w:rsidR="00C64416" w:rsidRPr="00BF4A10" w:rsidRDefault="00C64416" w:rsidP="00BF4A10">
      <w:pPr>
        <w:pStyle w:val="Akapitzlist"/>
        <w:spacing w:after="100" w:afterAutospacing="1" w:line="360" w:lineRule="auto"/>
        <w:rPr>
          <w:rFonts w:ascii="Tahoma" w:hAnsi="Tahoma" w:cs="Tahoma"/>
        </w:rPr>
      </w:pPr>
    </w:p>
    <w:p w:rsidR="00C64416" w:rsidRPr="00BF4A10" w:rsidRDefault="00C64416" w:rsidP="00BF4A10">
      <w:pPr>
        <w:pStyle w:val="Akapitzlist"/>
        <w:numPr>
          <w:ilvl w:val="0"/>
          <w:numId w:val="19"/>
        </w:numPr>
        <w:shd w:val="clear" w:color="auto" w:fill="FFFFFF"/>
        <w:spacing w:after="100" w:afterAutospacing="1" w:line="360" w:lineRule="auto"/>
        <w:ind w:left="714" w:hanging="357"/>
        <w:rPr>
          <w:rFonts w:ascii="Tahoma" w:hAnsi="Tahoma" w:cs="Tahoma"/>
        </w:rPr>
      </w:pPr>
      <w:r w:rsidRPr="00BF4A10">
        <w:rPr>
          <w:rFonts w:ascii="Tahoma" w:hAnsi="Tahoma" w:cs="Tahoma"/>
        </w:rPr>
        <w:t>Miejsce/sposób złożenia dokumentów:</w:t>
      </w:r>
    </w:p>
    <w:p w:rsidR="00C64416" w:rsidRPr="00BF4A10" w:rsidRDefault="00C64416" w:rsidP="00747DB7">
      <w:pPr>
        <w:spacing w:after="1200" w:line="360" w:lineRule="auto"/>
        <w:rPr>
          <w:rFonts w:ascii="Tahoma" w:hAnsi="Tahoma" w:cs="Tahoma"/>
          <w:color w:val="auto"/>
        </w:rPr>
      </w:pPr>
      <w:r w:rsidRPr="00BF4A10">
        <w:rPr>
          <w:rFonts w:ascii="Tahoma" w:hAnsi="Tahoma" w:cs="Tahoma"/>
          <w:color w:val="auto"/>
        </w:rPr>
        <w:t>1. Podpisane przez dyrektora przedszkola/szkoły/placówki dokumenty w zależności od zasięgu sprawowanego nadzoru pedagogicznego organ prowadzący przekazuje wraz z załącznikami: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020"/>
      </w:tblGrid>
      <w:tr w:rsidR="00AA323C" w:rsidRPr="00BF4A10" w:rsidTr="00BF4A10">
        <w:trPr>
          <w:tblHeader/>
        </w:trPr>
        <w:tc>
          <w:tcPr>
            <w:tcW w:w="4650" w:type="dxa"/>
            <w:shd w:val="clear" w:color="auto" w:fill="auto"/>
          </w:tcPr>
          <w:p w:rsidR="00C64416" w:rsidRPr="00BF4A10" w:rsidRDefault="001E678A" w:rsidP="00BF4A10">
            <w:pPr>
              <w:spacing w:line="360" w:lineRule="auto"/>
              <w:rPr>
                <w:rFonts w:ascii="Tahoma" w:hAnsi="Tahoma" w:cs="Tahoma"/>
                <w:b/>
                <w:color w:val="auto"/>
              </w:rPr>
            </w:pPr>
            <w:r w:rsidRPr="00BF4A10">
              <w:rPr>
                <w:rFonts w:ascii="Tahoma" w:hAnsi="Tahoma" w:cs="Tahoma"/>
                <w:b/>
                <w:color w:val="auto"/>
              </w:rPr>
              <w:t xml:space="preserve"> </w:t>
            </w:r>
            <w:r w:rsidR="00C64416" w:rsidRPr="00BF4A10">
              <w:rPr>
                <w:rFonts w:ascii="Tahoma" w:hAnsi="Tahoma" w:cs="Tahoma"/>
                <w:b/>
                <w:color w:val="auto"/>
              </w:rPr>
              <w:t>Komórka organizacyjna</w:t>
            </w:r>
          </w:p>
        </w:tc>
        <w:tc>
          <w:tcPr>
            <w:tcW w:w="4020" w:type="dxa"/>
            <w:shd w:val="clear" w:color="auto" w:fill="auto"/>
          </w:tcPr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b/>
                <w:color w:val="auto"/>
              </w:rPr>
            </w:pPr>
            <w:r w:rsidRPr="00BF4A10">
              <w:rPr>
                <w:rFonts w:ascii="Tahoma" w:hAnsi="Tahoma" w:cs="Tahoma"/>
                <w:b/>
                <w:color w:val="auto"/>
              </w:rPr>
              <w:t>Zasięg sprawowanego nadzoru</w:t>
            </w:r>
          </w:p>
        </w:tc>
      </w:tr>
      <w:tr w:rsidR="00AA323C" w:rsidRPr="00BF4A10" w:rsidTr="00424C24">
        <w:tc>
          <w:tcPr>
            <w:tcW w:w="4650" w:type="dxa"/>
            <w:shd w:val="clear" w:color="auto" w:fill="auto"/>
          </w:tcPr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</w:rPr>
            </w:pPr>
            <w:r w:rsidRPr="00BF4A10">
              <w:rPr>
                <w:rFonts w:ascii="Tahoma" w:hAnsi="Tahoma" w:cs="Tahoma"/>
                <w:color w:val="auto"/>
              </w:rPr>
              <w:t>Kuratorium Oświaty w Łodzi,</w:t>
            </w:r>
          </w:p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</w:rPr>
            </w:pPr>
            <w:r w:rsidRPr="00BF4A10">
              <w:rPr>
                <w:rFonts w:ascii="Tahoma" w:hAnsi="Tahoma" w:cs="Tahoma"/>
                <w:color w:val="auto"/>
              </w:rPr>
              <w:t xml:space="preserve">90-446 Łódź, al. Kościuszki 120a </w:t>
            </w:r>
          </w:p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</w:rPr>
            </w:pPr>
            <w:r w:rsidRPr="00BF4A10">
              <w:rPr>
                <w:rFonts w:ascii="Tahoma" w:hAnsi="Tahoma" w:cs="Tahoma"/>
                <w:color w:val="auto"/>
              </w:rPr>
              <w:t>tel. 42/637 70 55; fax. 42 636 03 85</w:t>
            </w:r>
          </w:p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  <w:lang w:val="de-CH"/>
              </w:rPr>
            </w:pPr>
            <w:r w:rsidRPr="00BF4A10">
              <w:rPr>
                <w:rFonts w:ascii="Tahoma" w:hAnsi="Tahoma" w:cs="Tahoma"/>
                <w:color w:val="auto"/>
                <w:lang w:val="de-CH"/>
              </w:rPr>
              <w:t xml:space="preserve">e-mail: </w:t>
            </w: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> </w:t>
            </w:r>
            <w:hyperlink r:id="rId7" w:history="1">
              <w:r w:rsidRPr="00BF4A10">
                <w:rPr>
                  <w:rFonts w:ascii="Tahoma" w:hAnsi="Tahoma" w:cs="Tahoma"/>
                  <w:color w:val="auto"/>
                  <w:shd w:val="clear" w:color="auto" w:fill="FFFFFF"/>
                </w:rPr>
                <w:t>kolodz@kuratorium.lodz.pl</w:t>
              </w:r>
            </w:hyperlink>
          </w:p>
        </w:tc>
        <w:tc>
          <w:tcPr>
            <w:tcW w:w="4020" w:type="dxa"/>
            <w:shd w:val="clear" w:color="auto" w:fill="auto"/>
          </w:tcPr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</w:rPr>
            </w:pPr>
            <w:r w:rsidRPr="00BF4A10">
              <w:rPr>
                <w:rFonts w:ascii="Tahoma" w:hAnsi="Tahoma" w:cs="Tahoma"/>
                <w:color w:val="auto"/>
              </w:rPr>
              <w:t>m. Łódź, powiat łódzki wschodni, powiat, powiat brzeziński, powiat pabianicki, powiat zgierski</w:t>
            </w:r>
          </w:p>
        </w:tc>
      </w:tr>
      <w:tr w:rsidR="00AA323C" w:rsidRPr="00BF4A10" w:rsidTr="00424C24">
        <w:tc>
          <w:tcPr>
            <w:tcW w:w="4650" w:type="dxa"/>
            <w:shd w:val="clear" w:color="auto" w:fill="auto"/>
          </w:tcPr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  <w:shd w:val="clear" w:color="auto" w:fill="FFFFFF"/>
              </w:rPr>
            </w:pPr>
            <w:r w:rsidRPr="00BF4A10">
              <w:rPr>
                <w:rFonts w:ascii="Tahoma" w:hAnsi="Tahoma" w:cs="Tahoma"/>
                <w:color w:val="auto"/>
              </w:rPr>
              <w:t>Delegatura Kuratorium Oświaty w Łodzi</w:t>
            </w: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 xml:space="preserve"> z</w:t>
            </w:r>
            <w:r w:rsidR="00BE4A7B" w:rsidRPr="00BF4A10">
              <w:rPr>
                <w:rFonts w:ascii="Tahoma" w:hAnsi="Tahoma" w:cs="Tahoma"/>
                <w:color w:val="auto"/>
                <w:shd w:val="clear" w:color="auto" w:fill="FFFFFF"/>
              </w:rPr>
              <w:t> </w:t>
            </w: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>siedzibą w Kutnie</w:t>
            </w:r>
          </w:p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  <w:shd w:val="clear" w:color="auto" w:fill="FFFFFF"/>
              </w:rPr>
            </w:pP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>ul. Podrzeczna 18</w:t>
            </w:r>
          </w:p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  <w:shd w:val="clear" w:color="auto" w:fill="FFFFFF"/>
              </w:rPr>
            </w:pP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>99-300 Kutno</w:t>
            </w:r>
          </w:p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  <w:shd w:val="clear" w:color="auto" w:fill="FFFFFF"/>
              </w:rPr>
            </w:pP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 xml:space="preserve">tel: 607 073 077 </w:t>
            </w:r>
          </w:p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  <w:shd w:val="clear" w:color="auto" w:fill="FFFFFF"/>
              </w:rPr>
            </w:pP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>e-mail: delegatura-kt@kuratorium.lodz.pl</w:t>
            </w:r>
          </w:p>
        </w:tc>
        <w:tc>
          <w:tcPr>
            <w:tcW w:w="4020" w:type="dxa"/>
            <w:shd w:val="clear" w:color="auto" w:fill="auto"/>
          </w:tcPr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  <w:shd w:val="clear" w:color="auto" w:fill="FFFFFF"/>
              </w:rPr>
            </w:pP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>powiaty: kutnowski, łęczycki, poddębicki</w:t>
            </w:r>
          </w:p>
        </w:tc>
      </w:tr>
      <w:tr w:rsidR="00AA323C" w:rsidRPr="00BF4A10" w:rsidTr="00424C24">
        <w:tc>
          <w:tcPr>
            <w:tcW w:w="4650" w:type="dxa"/>
            <w:shd w:val="clear" w:color="auto" w:fill="auto"/>
          </w:tcPr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  <w:shd w:val="clear" w:color="auto" w:fill="FFFFFF"/>
              </w:rPr>
            </w:pPr>
            <w:r w:rsidRPr="00BF4A10">
              <w:rPr>
                <w:rFonts w:ascii="Tahoma" w:hAnsi="Tahoma" w:cs="Tahoma"/>
                <w:color w:val="auto"/>
              </w:rPr>
              <w:t>Delegatura Kuratorium Oświaty w Łodzi</w:t>
            </w: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 xml:space="preserve"> z</w:t>
            </w:r>
            <w:r w:rsidR="00BE4A7B" w:rsidRPr="00BF4A10">
              <w:rPr>
                <w:rFonts w:ascii="Tahoma" w:hAnsi="Tahoma" w:cs="Tahoma"/>
                <w:color w:val="auto"/>
                <w:shd w:val="clear" w:color="auto" w:fill="FFFFFF"/>
              </w:rPr>
              <w:t> </w:t>
            </w: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 xml:space="preserve">siedzibą w Skierniewicach </w:t>
            </w:r>
          </w:p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</w:rPr>
            </w:pP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>ul. Jagiellońska 29, 96-100 Skierniewice</w:t>
            </w:r>
          </w:p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</w:rPr>
            </w:pPr>
            <w:r w:rsidRPr="00BF4A10">
              <w:rPr>
                <w:rFonts w:ascii="Tahoma" w:hAnsi="Tahoma" w:cs="Tahoma"/>
                <w:color w:val="auto"/>
              </w:rPr>
              <w:t xml:space="preserve">tel. </w:t>
            </w: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>46 833 44 62, 46 834 16 09</w:t>
            </w:r>
          </w:p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  <w:lang w:val="de-CH"/>
              </w:rPr>
            </w:pPr>
            <w:r w:rsidRPr="00BF4A10">
              <w:rPr>
                <w:rFonts w:ascii="Tahoma" w:hAnsi="Tahoma" w:cs="Tahoma"/>
                <w:color w:val="auto"/>
                <w:lang w:val="de-CH"/>
              </w:rPr>
              <w:t xml:space="preserve">fax. </w:t>
            </w:r>
            <w:r w:rsidRPr="00BF4A10">
              <w:rPr>
                <w:rFonts w:ascii="Tahoma" w:hAnsi="Tahoma" w:cs="Tahoma"/>
                <w:color w:val="auto"/>
                <w:shd w:val="clear" w:color="auto" w:fill="FFFFFF"/>
                <w:lang w:val="de-CH"/>
              </w:rPr>
              <w:t>46 833 45 61</w:t>
            </w:r>
          </w:p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  <w:lang w:val="de-CH"/>
              </w:rPr>
            </w:pPr>
            <w:r w:rsidRPr="00BF4A10">
              <w:rPr>
                <w:rFonts w:ascii="Tahoma" w:hAnsi="Tahoma" w:cs="Tahoma"/>
                <w:color w:val="auto"/>
                <w:lang w:val="de-CH"/>
              </w:rPr>
              <w:t xml:space="preserve">e-mail: </w:t>
            </w:r>
            <w:r w:rsidRPr="00BF4A10">
              <w:rPr>
                <w:rFonts w:ascii="Tahoma" w:hAnsi="Tahoma" w:cs="Tahoma"/>
                <w:color w:val="auto"/>
                <w:shd w:val="clear" w:color="auto" w:fill="FFFFFF"/>
                <w:lang w:val="de-CH"/>
              </w:rPr>
              <w:t>delegatura-sk@kuratorium.lodz.pl</w:t>
            </w:r>
          </w:p>
        </w:tc>
        <w:tc>
          <w:tcPr>
            <w:tcW w:w="4020" w:type="dxa"/>
            <w:shd w:val="clear" w:color="auto" w:fill="auto"/>
          </w:tcPr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  <w:shd w:val="clear" w:color="auto" w:fill="FFFFFF"/>
              </w:rPr>
            </w:pP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 xml:space="preserve">powiaty: łowicki, rawski, skierniewicki grodzki i ziemski </w:t>
            </w:r>
          </w:p>
        </w:tc>
      </w:tr>
      <w:tr w:rsidR="00AA323C" w:rsidRPr="00BF4A10" w:rsidTr="00424C24">
        <w:tc>
          <w:tcPr>
            <w:tcW w:w="4650" w:type="dxa"/>
            <w:shd w:val="clear" w:color="auto" w:fill="auto"/>
          </w:tcPr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  <w:shd w:val="clear" w:color="auto" w:fill="FFFFFF"/>
              </w:rPr>
            </w:pPr>
            <w:r w:rsidRPr="00BF4A10">
              <w:rPr>
                <w:rFonts w:ascii="Tahoma" w:hAnsi="Tahoma" w:cs="Tahoma"/>
                <w:color w:val="auto"/>
              </w:rPr>
              <w:lastRenderedPageBreak/>
              <w:t>Delegatura Kuratorium Oświaty w Łodzi</w:t>
            </w: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 xml:space="preserve"> z</w:t>
            </w:r>
            <w:r w:rsidR="00BE4A7B" w:rsidRPr="00BF4A10">
              <w:rPr>
                <w:rFonts w:ascii="Tahoma" w:hAnsi="Tahoma" w:cs="Tahoma"/>
                <w:color w:val="auto"/>
                <w:shd w:val="clear" w:color="auto" w:fill="FFFFFF"/>
              </w:rPr>
              <w:t> </w:t>
            </w: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>siedzibą w Piotrkowie Trybunalskim</w:t>
            </w:r>
          </w:p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</w:rPr>
            </w:pP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>ul. Sienkiewicza 16a, 97-300 Piotrków Trybunalski</w:t>
            </w:r>
            <w:r w:rsidRPr="00BF4A10">
              <w:rPr>
                <w:rFonts w:ascii="Tahoma" w:hAnsi="Tahoma" w:cs="Tahoma"/>
                <w:color w:val="auto"/>
              </w:rPr>
              <w:t xml:space="preserve"> tel. </w:t>
            </w: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>44 649 77 41</w:t>
            </w:r>
          </w:p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  <w:lang w:val="de-CH"/>
              </w:rPr>
            </w:pPr>
            <w:r w:rsidRPr="00BF4A10">
              <w:rPr>
                <w:rFonts w:ascii="Tahoma" w:hAnsi="Tahoma" w:cs="Tahoma"/>
                <w:color w:val="auto"/>
                <w:lang w:val="de-CH"/>
              </w:rPr>
              <w:t xml:space="preserve">e-mail: </w:t>
            </w:r>
            <w:r w:rsidRPr="00BF4A10">
              <w:rPr>
                <w:rFonts w:ascii="Tahoma" w:hAnsi="Tahoma" w:cs="Tahoma"/>
                <w:color w:val="auto"/>
                <w:shd w:val="clear" w:color="auto" w:fill="FFFFFF"/>
                <w:lang w:val="de-CH"/>
              </w:rPr>
              <w:t>delegatura-pt@kuratorium.lodz.pl</w:t>
            </w:r>
          </w:p>
        </w:tc>
        <w:tc>
          <w:tcPr>
            <w:tcW w:w="4020" w:type="dxa"/>
            <w:shd w:val="clear" w:color="auto" w:fill="auto"/>
          </w:tcPr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  <w:shd w:val="clear" w:color="auto" w:fill="FFFFFF"/>
              </w:rPr>
            </w:pP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>powiaty: bełchatowski, opoczyński, piotrkowski grodzki i ziemski, radomszczański i tomaszowski</w:t>
            </w:r>
          </w:p>
        </w:tc>
      </w:tr>
      <w:tr w:rsidR="00BE4A7B" w:rsidRPr="00BF4A10" w:rsidTr="00424C24">
        <w:tc>
          <w:tcPr>
            <w:tcW w:w="4650" w:type="dxa"/>
            <w:shd w:val="clear" w:color="auto" w:fill="auto"/>
          </w:tcPr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  <w:shd w:val="clear" w:color="auto" w:fill="FFFFFF"/>
              </w:rPr>
            </w:pPr>
            <w:r w:rsidRPr="00BF4A10">
              <w:rPr>
                <w:rFonts w:ascii="Tahoma" w:hAnsi="Tahoma" w:cs="Tahoma"/>
                <w:color w:val="auto"/>
              </w:rPr>
              <w:t>Delegatura Kuratorium Oświaty w Łodzi</w:t>
            </w: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 xml:space="preserve"> z</w:t>
            </w:r>
            <w:r w:rsidR="00BE4A7B" w:rsidRPr="00BF4A10">
              <w:rPr>
                <w:rFonts w:ascii="Tahoma" w:hAnsi="Tahoma" w:cs="Tahoma"/>
                <w:color w:val="auto"/>
                <w:shd w:val="clear" w:color="auto" w:fill="FFFFFF"/>
              </w:rPr>
              <w:t> </w:t>
            </w: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>siedzibą w Sieradzu</w:t>
            </w:r>
          </w:p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</w:rPr>
            </w:pP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>Plac Wojewódzki 3, 98-200 Sieradz</w:t>
            </w:r>
          </w:p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</w:rPr>
            </w:pPr>
            <w:r w:rsidRPr="00BF4A10">
              <w:rPr>
                <w:rFonts w:ascii="Tahoma" w:hAnsi="Tahoma" w:cs="Tahoma"/>
                <w:color w:val="auto"/>
              </w:rPr>
              <w:t xml:space="preserve">tel. </w:t>
            </w: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>43 827 19 47, 43 822 79 27</w:t>
            </w:r>
          </w:p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</w:rPr>
            </w:pPr>
            <w:r w:rsidRPr="00BF4A10">
              <w:rPr>
                <w:rFonts w:ascii="Tahoma" w:hAnsi="Tahoma" w:cs="Tahoma"/>
                <w:color w:val="auto"/>
              </w:rPr>
              <w:t xml:space="preserve">fax. </w:t>
            </w: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>43 822 52 95</w:t>
            </w:r>
          </w:p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  <w:lang w:val="de-CH"/>
              </w:rPr>
            </w:pPr>
            <w:r w:rsidRPr="00BF4A10">
              <w:rPr>
                <w:rFonts w:ascii="Tahoma" w:hAnsi="Tahoma" w:cs="Tahoma"/>
                <w:color w:val="auto"/>
                <w:lang w:val="de-CH"/>
              </w:rPr>
              <w:t xml:space="preserve">e-mail: </w:t>
            </w:r>
            <w:r w:rsidRPr="00BF4A10">
              <w:rPr>
                <w:rFonts w:ascii="Tahoma" w:hAnsi="Tahoma" w:cs="Tahoma"/>
                <w:color w:val="auto"/>
                <w:shd w:val="clear" w:color="auto" w:fill="FFFFFF"/>
                <w:lang w:val="de-CH"/>
              </w:rPr>
              <w:t>delegatura-si@kuratorium.lodz.pl</w:t>
            </w:r>
          </w:p>
        </w:tc>
        <w:tc>
          <w:tcPr>
            <w:tcW w:w="4020" w:type="dxa"/>
            <w:shd w:val="clear" w:color="auto" w:fill="auto"/>
          </w:tcPr>
          <w:p w:rsidR="00C64416" w:rsidRPr="00BF4A10" w:rsidRDefault="00C64416" w:rsidP="00BF4A10">
            <w:pPr>
              <w:spacing w:line="360" w:lineRule="auto"/>
              <w:rPr>
                <w:rFonts w:ascii="Tahoma" w:hAnsi="Tahoma" w:cs="Tahoma"/>
                <w:color w:val="auto"/>
              </w:rPr>
            </w:pP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>powiaty: łaski, pajęczański,  sieradzki, wieluński, wieruszowski i</w:t>
            </w:r>
            <w:r w:rsidR="00BE4A7B" w:rsidRPr="00BF4A10">
              <w:rPr>
                <w:rFonts w:ascii="Tahoma" w:hAnsi="Tahoma" w:cs="Tahoma"/>
                <w:color w:val="auto"/>
                <w:shd w:val="clear" w:color="auto" w:fill="FFFFFF"/>
              </w:rPr>
              <w:t> </w:t>
            </w:r>
            <w:r w:rsidRPr="00BF4A10">
              <w:rPr>
                <w:rFonts w:ascii="Tahoma" w:hAnsi="Tahoma" w:cs="Tahoma"/>
                <w:color w:val="auto"/>
                <w:shd w:val="clear" w:color="auto" w:fill="FFFFFF"/>
              </w:rPr>
              <w:t>zduńskowolski.</w:t>
            </w:r>
          </w:p>
        </w:tc>
      </w:tr>
    </w:tbl>
    <w:p w:rsidR="009458FF" w:rsidRPr="00BF4A10" w:rsidRDefault="009458FF" w:rsidP="00BF4A10">
      <w:pPr>
        <w:spacing w:line="360" w:lineRule="auto"/>
        <w:rPr>
          <w:rFonts w:ascii="Tahoma" w:hAnsi="Tahoma" w:cs="Tahoma"/>
          <w:color w:val="auto"/>
          <w:shd w:val="clear" w:color="auto" w:fill="FFFFFF"/>
        </w:rPr>
      </w:pPr>
    </w:p>
    <w:sectPr w:rsidR="009458FF" w:rsidRPr="00BF4A10" w:rsidSect="00747DB7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AA0" w:rsidRDefault="00375AA0" w:rsidP="00BE4A7B">
      <w:r>
        <w:separator/>
      </w:r>
    </w:p>
  </w:endnote>
  <w:endnote w:type="continuationSeparator" w:id="0">
    <w:p w:rsidR="00375AA0" w:rsidRDefault="00375AA0" w:rsidP="00BE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177075"/>
      <w:docPartObj>
        <w:docPartGallery w:val="Page Numbers (Bottom of Page)"/>
        <w:docPartUnique/>
      </w:docPartObj>
    </w:sdtPr>
    <w:sdtEndPr/>
    <w:sdtContent>
      <w:p w:rsidR="00BE4A7B" w:rsidRDefault="00BE4A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AE3">
          <w:rPr>
            <w:noProof/>
          </w:rPr>
          <w:t>5</w:t>
        </w:r>
        <w:r>
          <w:fldChar w:fldCharType="end"/>
        </w:r>
      </w:p>
    </w:sdtContent>
  </w:sdt>
  <w:p w:rsidR="00BE4A7B" w:rsidRDefault="00BE4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AA0" w:rsidRDefault="00375AA0" w:rsidP="00BE4A7B">
      <w:r>
        <w:separator/>
      </w:r>
    </w:p>
  </w:footnote>
  <w:footnote w:type="continuationSeparator" w:id="0">
    <w:p w:rsidR="00375AA0" w:rsidRDefault="00375AA0" w:rsidP="00BE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74E"/>
    <w:multiLevelType w:val="hybridMultilevel"/>
    <w:tmpl w:val="992826CE"/>
    <w:lvl w:ilvl="0" w:tplc="041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637A"/>
    <w:multiLevelType w:val="hybridMultilevel"/>
    <w:tmpl w:val="0152EB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C7E92"/>
    <w:multiLevelType w:val="hybridMultilevel"/>
    <w:tmpl w:val="D86E921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C1B22"/>
    <w:multiLevelType w:val="hybridMultilevel"/>
    <w:tmpl w:val="6A14E646"/>
    <w:lvl w:ilvl="0" w:tplc="736458C4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BD1097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B3D15"/>
    <w:multiLevelType w:val="hybridMultilevel"/>
    <w:tmpl w:val="2ED29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F5B84"/>
    <w:multiLevelType w:val="hybridMultilevel"/>
    <w:tmpl w:val="31D29F7E"/>
    <w:lvl w:ilvl="0" w:tplc="AA30A5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65A9"/>
    <w:multiLevelType w:val="hybridMultilevel"/>
    <w:tmpl w:val="AA086D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864254"/>
    <w:multiLevelType w:val="hybridMultilevel"/>
    <w:tmpl w:val="963AA18C"/>
    <w:lvl w:ilvl="0" w:tplc="237EFCFA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24886"/>
    <w:multiLevelType w:val="hybridMultilevel"/>
    <w:tmpl w:val="FD82FE54"/>
    <w:lvl w:ilvl="0" w:tplc="00F288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A5E6A"/>
    <w:multiLevelType w:val="hybridMultilevel"/>
    <w:tmpl w:val="B13E2594"/>
    <w:lvl w:ilvl="0" w:tplc="1B4A30F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D5F5B"/>
    <w:multiLevelType w:val="hybridMultilevel"/>
    <w:tmpl w:val="D1069454"/>
    <w:lvl w:ilvl="0" w:tplc="0D5E48E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06953"/>
    <w:multiLevelType w:val="hybridMultilevel"/>
    <w:tmpl w:val="D6BA5506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48094ED7"/>
    <w:multiLevelType w:val="hybridMultilevel"/>
    <w:tmpl w:val="A572AB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293BD6"/>
    <w:multiLevelType w:val="hybridMultilevel"/>
    <w:tmpl w:val="8FB0FEB4"/>
    <w:lvl w:ilvl="0" w:tplc="A7C254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903FA9"/>
    <w:multiLevelType w:val="hybridMultilevel"/>
    <w:tmpl w:val="C07267EC"/>
    <w:lvl w:ilvl="0" w:tplc="AF7A5EC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E4A42"/>
    <w:multiLevelType w:val="hybridMultilevel"/>
    <w:tmpl w:val="7F6E10D2"/>
    <w:lvl w:ilvl="0" w:tplc="8A8CABE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E07A38"/>
    <w:multiLevelType w:val="hybridMultilevel"/>
    <w:tmpl w:val="051C623C"/>
    <w:lvl w:ilvl="0" w:tplc="267855A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80E33"/>
    <w:multiLevelType w:val="hybridMultilevel"/>
    <w:tmpl w:val="BAEA46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3747A8"/>
    <w:multiLevelType w:val="hybridMultilevel"/>
    <w:tmpl w:val="539C21C8"/>
    <w:lvl w:ilvl="0" w:tplc="C2E8DA0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81D2E"/>
    <w:multiLevelType w:val="hybridMultilevel"/>
    <w:tmpl w:val="E292C146"/>
    <w:lvl w:ilvl="0" w:tplc="A22624E6">
      <w:start w:val="3"/>
      <w:numFmt w:val="upperRoman"/>
      <w:lvlText w:val="%1."/>
      <w:lvlJc w:val="righ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0498F"/>
    <w:multiLevelType w:val="hybridMultilevel"/>
    <w:tmpl w:val="64E0528C"/>
    <w:lvl w:ilvl="0" w:tplc="0415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C11CB"/>
    <w:multiLevelType w:val="multilevel"/>
    <w:tmpl w:val="A23EC7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376061"/>
    <w:multiLevelType w:val="hybridMultilevel"/>
    <w:tmpl w:val="CF28CB60"/>
    <w:lvl w:ilvl="0" w:tplc="9D28A8FC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7B776F"/>
    <w:multiLevelType w:val="hybridMultilevel"/>
    <w:tmpl w:val="42A2B5E0"/>
    <w:lvl w:ilvl="0" w:tplc="000ADCCC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E7E69"/>
    <w:multiLevelType w:val="hybridMultilevel"/>
    <w:tmpl w:val="C7E65B7A"/>
    <w:lvl w:ilvl="0" w:tplc="AA30A5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F7727"/>
    <w:multiLevelType w:val="hybridMultilevel"/>
    <w:tmpl w:val="8EE43428"/>
    <w:lvl w:ilvl="0" w:tplc="3E50002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4"/>
  </w:num>
  <w:num w:numId="5">
    <w:abstractNumId w:val="21"/>
  </w:num>
  <w:num w:numId="6">
    <w:abstractNumId w:val="15"/>
  </w:num>
  <w:num w:numId="7">
    <w:abstractNumId w:val="2"/>
  </w:num>
  <w:num w:numId="8">
    <w:abstractNumId w:val="13"/>
  </w:num>
  <w:num w:numId="9">
    <w:abstractNumId w:val="14"/>
  </w:num>
  <w:num w:numId="10">
    <w:abstractNumId w:val="1"/>
  </w:num>
  <w:num w:numId="11">
    <w:abstractNumId w:val="19"/>
  </w:num>
  <w:num w:numId="12">
    <w:abstractNumId w:val="25"/>
  </w:num>
  <w:num w:numId="13">
    <w:abstractNumId w:val="9"/>
  </w:num>
  <w:num w:numId="14">
    <w:abstractNumId w:val="0"/>
  </w:num>
  <w:num w:numId="15">
    <w:abstractNumId w:val="7"/>
  </w:num>
  <w:num w:numId="16">
    <w:abstractNumId w:val="22"/>
  </w:num>
  <w:num w:numId="17">
    <w:abstractNumId w:val="3"/>
  </w:num>
  <w:num w:numId="18">
    <w:abstractNumId w:val="17"/>
  </w:num>
  <w:num w:numId="19">
    <w:abstractNumId w:val="23"/>
  </w:num>
  <w:num w:numId="20">
    <w:abstractNumId w:val="6"/>
  </w:num>
  <w:num w:numId="21">
    <w:abstractNumId w:val="16"/>
  </w:num>
  <w:num w:numId="22">
    <w:abstractNumId w:val="11"/>
  </w:num>
  <w:num w:numId="23">
    <w:abstractNumId w:val="18"/>
  </w:num>
  <w:num w:numId="24">
    <w:abstractNumId w:val="12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16"/>
    <w:rsid w:val="000145BF"/>
    <w:rsid w:val="00025D46"/>
    <w:rsid w:val="00056B98"/>
    <w:rsid w:val="000B42A4"/>
    <w:rsid w:val="000C4F79"/>
    <w:rsid w:val="00171BA0"/>
    <w:rsid w:val="00186372"/>
    <w:rsid w:val="001E678A"/>
    <w:rsid w:val="001F5189"/>
    <w:rsid w:val="002F26A9"/>
    <w:rsid w:val="00321863"/>
    <w:rsid w:val="003321AF"/>
    <w:rsid w:val="00357A3C"/>
    <w:rsid w:val="003726CC"/>
    <w:rsid w:val="003729F5"/>
    <w:rsid w:val="00375AA0"/>
    <w:rsid w:val="0040645C"/>
    <w:rsid w:val="00410EAA"/>
    <w:rsid w:val="00424C24"/>
    <w:rsid w:val="00451BFF"/>
    <w:rsid w:val="00474143"/>
    <w:rsid w:val="00475DA5"/>
    <w:rsid w:val="004C6DF9"/>
    <w:rsid w:val="00554265"/>
    <w:rsid w:val="005A5AE3"/>
    <w:rsid w:val="005C6E81"/>
    <w:rsid w:val="006022B4"/>
    <w:rsid w:val="00665006"/>
    <w:rsid w:val="006C33D0"/>
    <w:rsid w:val="007229DF"/>
    <w:rsid w:val="00747DB7"/>
    <w:rsid w:val="007A60DE"/>
    <w:rsid w:val="008000E8"/>
    <w:rsid w:val="008D1C2A"/>
    <w:rsid w:val="00916201"/>
    <w:rsid w:val="009458FF"/>
    <w:rsid w:val="009535C4"/>
    <w:rsid w:val="00971373"/>
    <w:rsid w:val="0098368B"/>
    <w:rsid w:val="009B401C"/>
    <w:rsid w:val="00A35CE8"/>
    <w:rsid w:val="00A37395"/>
    <w:rsid w:val="00AA323C"/>
    <w:rsid w:val="00AB2178"/>
    <w:rsid w:val="00AB6632"/>
    <w:rsid w:val="00B059E4"/>
    <w:rsid w:val="00B400B5"/>
    <w:rsid w:val="00B5189A"/>
    <w:rsid w:val="00B60F36"/>
    <w:rsid w:val="00B713AE"/>
    <w:rsid w:val="00BA2D7E"/>
    <w:rsid w:val="00BC16EC"/>
    <w:rsid w:val="00BE4A7B"/>
    <w:rsid w:val="00BF4A10"/>
    <w:rsid w:val="00C368DF"/>
    <w:rsid w:val="00C60B69"/>
    <w:rsid w:val="00C64416"/>
    <w:rsid w:val="00D31910"/>
    <w:rsid w:val="00D80697"/>
    <w:rsid w:val="00E1037C"/>
    <w:rsid w:val="00E2209A"/>
    <w:rsid w:val="00E238D0"/>
    <w:rsid w:val="00F60BC7"/>
    <w:rsid w:val="00FB2A0A"/>
    <w:rsid w:val="00FB78ED"/>
    <w:rsid w:val="00FC3A07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DFB5"/>
  <w15:chartTrackingRefBased/>
  <w15:docId w15:val="{D674FB5A-8E18-4E89-97C6-3E340812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44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44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C6441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7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78A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E4A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4A7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E4A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A7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lodz@kuratorium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1579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opiniowania arkuszy organizacji publicznych szkół</vt:lpstr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opiniowania arkuszy organizacji publicznych szkół</dc:title>
  <dc:subject/>
  <dc:creator>Kuratorium Oświaty w Łodzi</dc:creator>
  <cp:keywords/>
  <dc:description/>
  <cp:lastModifiedBy>AP</cp:lastModifiedBy>
  <cp:revision>2</cp:revision>
  <cp:lastPrinted>2022-04-07T07:56:00Z</cp:lastPrinted>
  <dcterms:created xsi:type="dcterms:W3CDTF">2022-04-08T09:54:00Z</dcterms:created>
  <dcterms:modified xsi:type="dcterms:W3CDTF">2022-04-08T09:54:00Z</dcterms:modified>
</cp:coreProperties>
</file>