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A2" w:rsidRPr="00E612DD" w:rsidRDefault="009F73F0" w:rsidP="00E612DD">
      <w:pPr>
        <w:spacing w:line="360" w:lineRule="auto"/>
        <w:ind w:left="-180"/>
        <w:rPr>
          <w:rFonts w:ascii="Tahoma" w:hAnsi="Tahoma" w:cs="Tahoma"/>
        </w:rPr>
      </w:pPr>
      <w:r w:rsidRPr="00E612D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-228600</wp:posOffset>
                </wp:positionV>
                <wp:extent cx="4572000" cy="914400"/>
                <wp:effectExtent l="0" t="0" r="444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8E" w:rsidRP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  <w:t>Kuratorium Oświaty w Łodzi</w:t>
                            </w:r>
                          </w:p>
                          <w:p w:rsid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90-446 Łód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ź,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a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l. Kościuszki 120a</w:t>
                            </w:r>
                          </w:p>
                          <w:p w:rsidR="00080E40" w:rsidRPr="00080E40" w:rsidRDefault="00080E40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6"/>
                                <w:szCs w:val="6"/>
                              </w:rPr>
                            </w:pPr>
                          </w:p>
                          <w:p w:rsidR="00064515" w:rsidRPr="00AF35D5" w:rsidRDefault="00064515" w:rsidP="00080E40">
                            <w:pPr>
                              <w:jc w:val="center"/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15640">
                              <w:rPr>
                                <w:i/>
                                <w:color w:val="003366"/>
                                <w:sz w:val="16"/>
                                <w:szCs w:val="16"/>
                              </w:rPr>
                              <w:t xml:space="preserve">tel. (42) 637 70 55, fax (42) 636 03 85, </w:t>
                            </w:r>
                            <w:r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e-mail: kolodz@kuratorium.lodz.pl, </w:t>
                            </w:r>
                            <w:r w:rsidR="00080E40"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www.kuratorium.lodz.pl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-18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NQsw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bHf6TifgdN+BmxngGFh2leruThZfNRJyXVOxYzdKyb5mtITsQnvTn1wd&#10;cbQF2fYfZAlh6N5IBzRUqrWtg2YgQAeWHs/M2FQKOCSzBbANpgJscUgIrG0Impxud0qbd0y2yC5S&#10;rIB5h04Pd9qMricXG0zInDcNnNOkES8OAHM8gdhw1dpsFo7MpziIN8vNkngkmm88EmSZd5OviTfP&#10;w8Usu8zW6yz8YeOGJKl5WTJhw5yEFZI/I+4o8VESZ2lp2fDSwtmUtNpt141CBwrCzt13bMjEzX+Z&#10;husX1PKqpDAiwW0Ue/l8ufBITmZevAiWXhDGt/E8IDHJ8pcl3XHB/r0k1AOTs2g2ium3tQHrlviR&#10;wUltNGm5gdHR8DbFy7MTTawEN6J01BrKm3E9aYVN/7kVQPeJaCdYq9FRrWbYDoBiVbyV5SNIV0lQ&#10;FogQ5h0saqm+Y9TD7Eix/ranimHUvBcgfydQGDZu46SLkZpatlMLFQVApdhgNC7XZhxQ+07xXQ2R&#10;xgcn5A08mYo7NT9ndXxoMB9cUcdZZgfQdO+8nifu6icAAAD//wMAUEsDBBQABgAIAAAAIQDqB2vQ&#10;3gAAAAsBAAAPAAAAZHJzL2Rvd25yZXYueG1sTI9LT8MwEITvSPwHa5G4tWv6UhviVAjEFUR5SNzc&#10;eJtExOsodpvw79me6G13ZzT7Tb4dfatO1McmsIG7qQZFXAbXcGXg4/15sgYVk2Vn28Bk4JcibIvr&#10;q9xmLgz8RqddqpSEcMysgTqlLkOMZU3exmnoiEU7hN7bJGtfoevtIOG+xZnWK/S2YflQ244eayp/&#10;dkdv4PPl8P210K/Vk192Qxg1st+gMbc348M9qERj+jfDGV/QoRCmfTiyi6o1MJsvpEsyMJmvZBDH&#10;Znm+7MWq1xqwyPGyQ/EHAAD//wMAUEsBAi0AFAAGAAgAAAAhALaDOJL+AAAA4QEAABMAAAAAAAAA&#10;AAAAAAAAAAAAAFtDb250ZW50X1R5cGVzXS54bWxQSwECLQAUAAYACAAAACEAOP0h/9YAAACUAQAA&#10;CwAAAAAAAAAAAAAAAAAvAQAAX3JlbHMvLnJlbHNQSwECLQAUAAYACAAAACEAPzlzULMCAAC5BQAA&#10;DgAAAAAAAAAAAAAAAAAuAgAAZHJzL2Uyb0RvYy54bWxQSwECLQAUAAYACAAAACEA6gdr0N4AAAAL&#10;AQAADwAAAAAAAAAAAAAAAAANBQAAZHJzL2Rvd25yZXYueG1sUEsFBgAAAAAEAAQA8wAAABgGAAAA&#10;AA==&#10;" filled="f" stroked="f">
                <v:textbox>
                  <w:txbxContent>
                    <w:p w:rsidR="00337E8E" w:rsidRP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  <w:t>Kuratorium Oświaty w Łodzi</w:t>
                      </w:r>
                    </w:p>
                    <w:p w:rsid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90-446 Łód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ź,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 xml:space="preserve"> 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a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l. Kościuszki 120a</w:t>
                      </w:r>
                    </w:p>
                    <w:p w:rsidR="00080E40" w:rsidRPr="00080E40" w:rsidRDefault="00080E40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6"/>
                          <w:szCs w:val="6"/>
                        </w:rPr>
                      </w:pPr>
                    </w:p>
                    <w:p w:rsidR="00064515" w:rsidRPr="00AF35D5" w:rsidRDefault="00064515" w:rsidP="00080E40">
                      <w:pPr>
                        <w:jc w:val="center"/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</w:pPr>
                      <w:r w:rsidRPr="00415640">
                        <w:rPr>
                          <w:i/>
                          <w:color w:val="003366"/>
                          <w:sz w:val="16"/>
                          <w:szCs w:val="16"/>
                        </w:rPr>
                        <w:t xml:space="preserve">tel. (42) 637 70 55, fax (42) 636 03 85, </w:t>
                      </w:r>
                      <w:r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e-mail: kolodz@kuratorium.lodz.pl, </w:t>
                      </w:r>
                      <w:r w:rsidR="00080E40"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www.kuratorium.lodz.pl </w:t>
                      </w:r>
                    </w:p>
                  </w:txbxContent>
                </v:textbox>
              </v:shape>
            </w:pict>
          </mc:Fallback>
        </mc:AlternateContent>
      </w:r>
      <w:r w:rsidRPr="00E612DD">
        <w:rPr>
          <w:rFonts w:ascii="Tahoma" w:hAnsi="Tahoma" w:cs="Tahoma"/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BE" w:rsidRPr="00E612DD" w:rsidRDefault="00884058" w:rsidP="00D71BD4">
      <w:pPr>
        <w:spacing w:line="360" w:lineRule="auto"/>
        <w:ind w:left="3540" w:firstLine="708"/>
        <w:rPr>
          <w:rFonts w:ascii="Tahoma" w:hAnsi="Tahoma" w:cs="Tahoma"/>
        </w:rPr>
      </w:pPr>
      <w:r w:rsidRPr="00E612DD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-215900</wp:posOffset>
                </wp:positionH>
                <wp:positionV relativeFrom="paragraph">
                  <wp:posOffset>87630</wp:posOffset>
                </wp:positionV>
                <wp:extent cx="61722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C2A7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pt,6.9pt" to="46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nCFA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lXiCkSId&#10;SPQsFEfT0JneuAICKrW1oTZ6Uq/mWdPvDildtUTteWT4djaQloWM5F1KODgD+Lv+i2YQQw5exzad&#10;GtsFSGgAOkU1zjc1+MkjCpez7HECEmNEB19CiiHRWOc/c92hYJRYAucITI7PzgcipBhCwjtKb4SU&#10;UWypUA9sF+lDGjOcloIFb4hzdr+rpEVHEuYlnU5ns1gWeO7DrD4oFtFaTtj6ansi5MWG16UKeFAL&#10;8Llal4H4sUgX6/l6no/yyWw9ytO6Hn3aVPlotskeH+ppXVV19jNQy/KiFYxxFdgNw5nlfyf+9Ztc&#10;xuo2nrc+JO/RY8OA7LBH0lHMoN9lEnaanbd2EBnmMQZf/04Y+Psz2Pc/fPULAAD//wMAUEsDBBQA&#10;BgAIAAAAIQCIUZax3QAAAAkBAAAPAAAAZHJzL2Rvd25yZXYueG1sTI/BTsMwEETvSPyDtUjcWqek&#10;lJLGqQJqLwgOFLi78TaOiNdR7DaBr2cRB3rcmdHsvHw9ulacsA+NJwWzaQICqfKmoVrB+9t2sgQR&#10;oiajW0+o4AsDrIvLi1xnxg/0iqddrAWXUMi0Ahtjl0kZKotOh6nvkNg7+N7pyGdfS9PrgctdK2+S&#10;ZCGdbog/WN3ho8Xqc3d0Cp7t3TfeflBSPg0vZdNttg/zzUyp66uxXIGIOMb/MPzO5+lQ8Ka9P5IJ&#10;olUwSefMEtlIGYED9+mShf2fIItcnhMUPwAAAP//AwBQSwECLQAUAAYACAAAACEAtoM4kv4AAADh&#10;AQAAEwAAAAAAAAAAAAAAAAAAAAAAW0NvbnRlbnRfVHlwZXNdLnhtbFBLAQItABQABgAIAAAAIQA4&#10;/SH/1gAAAJQBAAALAAAAAAAAAAAAAAAAAC8BAABfcmVscy8ucmVsc1BLAQItABQABgAIAAAAIQC3&#10;MdnCFAIAACkEAAAOAAAAAAAAAAAAAAAAAC4CAABkcnMvZTJvRG9jLnhtbFBLAQItABQABgAIAAAA&#10;IQCIUZax3QAAAAkBAAAPAAAAAAAAAAAAAAAAAG4EAABkcnMvZG93bnJldi54bWxQSwUGAAAAAAQA&#10;BADzAAAAeAUAAAAA&#10;" strokecolor="#036" strokeweight="1.5pt">
                <w10:wrap anchorx="margin"/>
              </v:line>
            </w:pict>
          </mc:Fallback>
        </mc:AlternateContent>
      </w:r>
    </w:p>
    <w:p w:rsidR="00296C63" w:rsidRDefault="00296C63" w:rsidP="005A39F7">
      <w:pPr>
        <w:spacing w:after="600" w:line="360" w:lineRule="auto"/>
        <w:ind w:left="5664"/>
        <w:rPr>
          <w:rFonts w:ascii="Tahoma" w:hAnsi="Tahoma" w:cs="Tahoma"/>
        </w:rPr>
      </w:pPr>
      <w:r w:rsidRPr="00E612DD">
        <w:rPr>
          <w:rFonts w:ascii="Tahoma" w:hAnsi="Tahoma" w:cs="Tahoma"/>
        </w:rPr>
        <w:t>Łódź, dnia</w:t>
      </w:r>
      <w:r w:rsidR="00FE4F0B" w:rsidRPr="00E612DD">
        <w:rPr>
          <w:rFonts w:ascii="Tahoma" w:hAnsi="Tahoma" w:cs="Tahoma"/>
        </w:rPr>
        <w:t xml:space="preserve"> </w:t>
      </w:r>
      <w:r w:rsidRPr="00E612DD">
        <w:rPr>
          <w:rFonts w:ascii="Tahoma" w:hAnsi="Tahoma" w:cs="Tahoma"/>
        </w:rPr>
        <w:t>7 grudnia 2021 roku</w:t>
      </w:r>
    </w:p>
    <w:p w:rsidR="00296C63" w:rsidRDefault="00296C63" w:rsidP="005A39F7">
      <w:pPr>
        <w:spacing w:after="600" w:line="360" w:lineRule="auto"/>
        <w:rPr>
          <w:rFonts w:ascii="Tahoma" w:hAnsi="Tahoma" w:cs="Tahoma"/>
        </w:rPr>
      </w:pPr>
      <w:r w:rsidRPr="00E612DD">
        <w:rPr>
          <w:rFonts w:ascii="Tahoma" w:hAnsi="Tahoma" w:cs="Tahoma"/>
        </w:rPr>
        <w:t>ŁKO.WO.272.19.2021</w:t>
      </w:r>
    </w:p>
    <w:p w:rsidR="005A39F7" w:rsidRPr="005A39F7" w:rsidRDefault="005A39F7" w:rsidP="00037361">
      <w:pPr>
        <w:spacing w:after="360" w:line="360" w:lineRule="auto"/>
        <w:jc w:val="center"/>
        <w:rPr>
          <w:rFonts w:ascii="Tahoma" w:hAnsi="Tahoma" w:cs="Tahoma"/>
          <w:b/>
        </w:rPr>
      </w:pPr>
      <w:r w:rsidRPr="005A39F7">
        <w:rPr>
          <w:rFonts w:ascii="Tahoma" w:hAnsi="Tahoma" w:cs="Tahoma"/>
          <w:b/>
        </w:rPr>
        <w:t>Informacja o wyniku postępowania</w:t>
      </w:r>
    </w:p>
    <w:p w:rsidR="00296C63" w:rsidRPr="00E612DD" w:rsidRDefault="00296C63" w:rsidP="00D71BD4">
      <w:pPr>
        <w:spacing w:after="240" w:line="360" w:lineRule="auto"/>
        <w:rPr>
          <w:rFonts w:ascii="Tahoma" w:hAnsi="Tahoma" w:cs="Tahoma"/>
          <w:b/>
          <w:color w:val="000000" w:themeColor="text1"/>
        </w:rPr>
      </w:pPr>
      <w:r w:rsidRPr="00E612DD">
        <w:rPr>
          <w:rFonts w:ascii="Tahoma" w:eastAsia="Calibri" w:hAnsi="Tahoma" w:cs="Tahoma"/>
          <w:b/>
          <w:noProof/>
          <w:color w:val="000000" w:themeColor="text1"/>
          <w:lang w:eastAsia="en-US"/>
        </w:rPr>
        <w:t xml:space="preserve">Dotyczy postępowania </w:t>
      </w:r>
      <w:r w:rsidRPr="00E612DD">
        <w:rPr>
          <w:rFonts w:ascii="Tahoma" w:hAnsi="Tahoma" w:cs="Tahoma"/>
          <w:b/>
          <w:color w:val="000000" w:themeColor="text1"/>
        </w:rPr>
        <w:t>o udzielenie zamówienia na zakup wraz z dostawą sprzętu IT oraz monitora interaktywnego na potrzeby Kuratorium Oświaty w Łodzi.</w:t>
      </w:r>
    </w:p>
    <w:p w:rsidR="00296C63" w:rsidRPr="00E612DD" w:rsidRDefault="00296C63" w:rsidP="00D71BD4">
      <w:pPr>
        <w:spacing w:after="240" w:line="360" w:lineRule="auto"/>
        <w:rPr>
          <w:rFonts w:ascii="Tahoma" w:eastAsia="Calibri" w:hAnsi="Tahoma" w:cs="Tahoma"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noProof/>
          <w:color w:val="000000" w:themeColor="text1"/>
          <w:lang w:eastAsia="en-US"/>
        </w:rPr>
        <w:t xml:space="preserve">Identyfikator postępowania na miniPortalu: a28a07a2-8fd0-4f79-9192-d03a9566fce8 </w:t>
      </w:r>
    </w:p>
    <w:p w:rsidR="00296C63" w:rsidRPr="00E612DD" w:rsidRDefault="00296C63" w:rsidP="00D71BD4">
      <w:pPr>
        <w:shd w:val="clear" w:color="auto" w:fill="D9E2F3" w:themeFill="accent5" w:themeFillTint="33"/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b/>
          <w:noProof/>
          <w:color w:val="000000" w:themeColor="text1"/>
          <w:lang w:eastAsia="en-US"/>
        </w:rPr>
        <w:t xml:space="preserve">CZĘŚĆ 1 </w:t>
      </w:r>
    </w:p>
    <w:p w:rsidR="00037361" w:rsidRDefault="00296C63" w:rsidP="000A2F7B">
      <w:pPr>
        <w:spacing w:before="240" w:after="240" w:line="360" w:lineRule="auto"/>
        <w:rPr>
          <w:rFonts w:ascii="Tahoma" w:hAnsi="Tahoma" w:cs="Tahoma"/>
          <w:b/>
          <w:bCs/>
        </w:rPr>
      </w:pPr>
      <w:r w:rsidRPr="00E612DD">
        <w:rPr>
          <w:rFonts w:ascii="Tahoma" w:hAnsi="Tahoma" w:cs="Tahoma"/>
          <w:b/>
          <w:bCs/>
        </w:rPr>
        <w:t>Zawiadomienie o unieważnieniu postępowania o zamówienie publiczne</w:t>
      </w:r>
    </w:p>
    <w:p w:rsidR="000A2F7B" w:rsidRDefault="00296C63" w:rsidP="000A2F7B">
      <w:pPr>
        <w:spacing w:before="240" w:after="240" w:line="360" w:lineRule="auto"/>
        <w:rPr>
          <w:rFonts w:ascii="Tahoma" w:eastAsia="Calibri" w:hAnsi="Tahoma" w:cs="Tahoma"/>
          <w:bCs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noProof/>
          <w:color w:val="000000" w:themeColor="text1"/>
          <w:lang w:eastAsia="en-US"/>
        </w:rPr>
        <w:t xml:space="preserve">Zamawiający – Kuratorium Oświaty w Łodzi, na podstawie art. 255 pkt 2 ustawy z dnia 11 września 2019 r. Prawo Zamówień Publicznych (tj. Dz. U. z 2021 r. poz. 1129 ze zm.) informuje </w:t>
      </w:r>
      <w:r w:rsidRPr="00E612DD">
        <w:rPr>
          <w:rFonts w:ascii="Tahoma" w:eastAsia="Calibri" w:hAnsi="Tahoma" w:cs="Tahoma"/>
          <w:b/>
          <w:noProof/>
          <w:color w:val="000000" w:themeColor="text1"/>
          <w:lang w:eastAsia="en-US"/>
        </w:rPr>
        <w:t>o unieważnieniu przedmiotowego postępowania w części I dotyczącej</w:t>
      </w:r>
      <w:r w:rsidRPr="00E612DD">
        <w:rPr>
          <w:rFonts w:ascii="Tahoma" w:hAnsi="Tahoma" w:cs="Tahoma"/>
          <w:b/>
          <w:color w:val="000000" w:themeColor="text1"/>
          <w:shd w:val="clear" w:color="auto" w:fill="FFFFFF"/>
        </w:rPr>
        <w:t xml:space="preserve"> dostawy </w:t>
      </w:r>
      <w:r w:rsidRPr="00E612DD">
        <w:rPr>
          <w:rFonts w:ascii="Tahoma" w:eastAsia="Calibri" w:hAnsi="Tahoma" w:cs="Tahoma"/>
          <w:b/>
          <w:noProof/>
          <w:color w:val="000000" w:themeColor="text1"/>
          <w:lang w:eastAsia="en-US"/>
        </w:rPr>
        <w:t>laptopów w ilości – 5 sztuk</w:t>
      </w:r>
      <w:r w:rsidRPr="00E612DD">
        <w:rPr>
          <w:rFonts w:ascii="Tahoma" w:eastAsia="Calibri" w:hAnsi="Tahoma" w:cs="Tahoma"/>
          <w:b/>
          <w:noProof/>
          <w:color w:val="000000" w:themeColor="text1"/>
          <w:lang w:eastAsia="en-US"/>
        </w:rPr>
        <w:t>.</w:t>
      </w:r>
    </w:p>
    <w:p w:rsidR="000A2F7B" w:rsidRDefault="00296C63" w:rsidP="000A2F7B">
      <w:pPr>
        <w:spacing w:before="240" w:after="240" w:line="360" w:lineRule="auto"/>
        <w:rPr>
          <w:rFonts w:ascii="Tahoma" w:eastAsia="Calibri" w:hAnsi="Tahoma" w:cs="Tahoma"/>
          <w:bCs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bCs/>
          <w:noProof/>
          <w:color w:val="000000" w:themeColor="text1"/>
          <w:lang w:eastAsia="en-US"/>
        </w:rPr>
        <w:t>Zgodnie z przesłanką określoną w niniejszym przepisie</w:t>
      </w:r>
      <w:r w:rsidR="00445A6F">
        <w:rPr>
          <w:rFonts w:ascii="Tahoma" w:eastAsia="Calibri" w:hAnsi="Tahoma" w:cs="Tahoma"/>
          <w:bCs/>
          <w:noProof/>
          <w:color w:val="000000" w:themeColor="text1"/>
          <w:lang w:eastAsia="en-US"/>
        </w:rPr>
        <w:t>,</w:t>
      </w:r>
      <w:r w:rsidRPr="00E612DD">
        <w:rPr>
          <w:rFonts w:ascii="Tahoma" w:eastAsia="Calibri" w:hAnsi="Tahoma" w:cs="Tahoma"/>
          <w:bCs/>
          <w:noProof/>
          <w:color w:val="000000" w:themeColor="text1"/>
          <w:lang w:eastAsia="en-US"/>
        </w:rPr>
        <w:t xml:space="preserve"> Zamawiający unieważnia postępowanie o udzielenie zamówienia, jeżeli wszystkie złożone oferty podlegały odrzuceniu. </w:t>
      </w:r>
    </w:p>
    <w:p w:rsidR="00296C63" w:rsidRPr="00D71BD4" w:rsidRDefault="00296C63" w:rsidP="000A2F7B">
      <w:pPr>
        <w:spacing w:before="240" w:after="480" w:line="360" w:lineRule="auto"/>
        <w:rPr>
          <w:rFonts w:ascii="Tahoma" w:hAnsi="Tahoma" w:cs="Tahoma"/>
          <w:b/>
          <w:bCs/>
        </w:rPr>
      </w:pPr>
      <w:r w:rsidRPr="00E612DD">
        <w:rPr>
          <w:rFonts w:ascii="Tahoma" w:eastAsia="Calibri" w:hAnsi="Tahoma" w:cs="Tahoma"/>
          <w:bCs/>
          <w:noProof/>
          <w:color w:val="000000" w:themeColor="text1"/>
          <w:lang w:eastAsia="en-US"/>
        </w:rPr>
        <w:t xml:space="preserve">Na przedmiotową część zostały </w:t>
      </w:r>
      <w:r w:rsidR="004111A8" w:rsidRPr="004111A8">
        <w:rPr>
          <w:rFonts w:ascii="Tahoma" w:eastAsia="Calibri" w:hAnsi="Tahoma" w:cs="Tahoma"/>
          <w:bCs/>
          <w:noProof/>
          <w:color w:val="000000" w:themeColor="text1"/>
          <w:lang w:eastAsia="en-US"/>
        </w:rPr>
        <w:t xml:space="preserve">złożone </w:t>
      </w:r>
      <w:r w:rsidRPr="00E612DD">
        <w:rPr>
          <w:rFonts w:ascii="Tahoma" w:eastAsia="Calibri" w:hAnsi="Tahoma" w:cs="Tahoma"/>
          <w:bCs/>
          <w:noProof/>
          <w:color w:val="000000" w:themeColor="text1"/>
          <w:lang w:eastAsia="en-US"/>
        </w:rPr>
        <w:t>trzy oferty, wszystkie podl</w:t>
      </w:r>
      <w:r w:rsidR="00F277C6">
        <w:rPr>
          <w:rFonts w:ascii="Tahoma" w:eastAsia="Calibri" w:hAnsi="Tahoma" w:cs="Tahoma"/>
          <w:bCs/>
          <w:noProof/>
          <w:color w:val="000000" w:themeColor="text1"/>
          <w:lang w:eastAsia="en-US"/>
        </w:rPr>
        <w:t>e</w:t>
      </w:r>
      <w:r w:rsidRPr="00E612DD">
        <w:rPr>
          <w:rFonts w:ascii="Tahoma" w:eastAsia="Calibri" w:hAnsi="Tahoma" w:cs="Tahoma"/>
          <w:bCs/>
          <w:noProof/>
          <w:color w:val="000000" w:themeColor="text1"/>
          <w:lang w:eastAsia="en-US"/>
        </w:rPr>
        <w:t xml:space="preserve">gały odrzuceniu. </w:t>
      </w:r>
    </w:p>
    <w:p w:rsidR="004B1A25" w:rsidRPr="00E612DD" w:rsidRDefault="00E04BED" w:rsidP="00D71BD4">
      <w:pPr>
        <w:shd w:val="clear" w:color="auto" w:fill="D9E2F3" w:themeFill="accent5" w:themeFillTint="33"/>
        <w:spacing w:line="360" w:lineRule="auto"/>
        <w:rPr>
          <w:rFonts w:ascii="Tahoma" w:eastAsia="Calibri" w:hAnsi="Tahoma" w:cs="Tahoma"/>
          <w:b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b/>
          <w:noProof/>
          <w:color w:val="000000" w:themeColor="text1"/>
          <w:lang w:eastAsia="en-US"/>
        </w:rPr>
        <w:t>CZĘŚĆ 2</w:t>
      </w:r>
    </w:p>
    <w:p w:rsidR="00DB271C" w:rsidRPr="00E612DD" w:rsidRDefault="00DB271C" w:rsidP="000A2F7B">
      <w:pPr>
        <w:spacing w:before="240" w:line="360" w:lineRule="auto"/>
        <w:rPr>
          <w:rFonts w:ascii="Tahoma" w:hAnsi="Tahoma" w:cs="Tahoma"/>
          <w:b/>
          <w:bCs/>
        </w:rPr>
      </w:pPr>
      <w:r w:rsidRPr="00E612DD">
        <w:rPr>
          <w:rFonts w:ascii="Tahoma" w:hAnsi="Tahoma" w:cs="Tahoma"/>
          <w:b/>
          <w:bCs/>
        </w:rPr>
        <w:t xml:space="preserve">Zawiadomienie o </w:t>
      </w:r>
      <w:r w:rsidRPr="00E612DD">
        <w:rPr>
          <w:rFonts w:ascii="Tahoma" w:eastAsia="Calibri" w:hAnsi="Tahoma" w:cs="Tahoma"/>
          <w:b/>
          <w:bCs/>
          <w:color w:val="000000"/>
          <w:shd w:val="clear" w:color="auto" w:fill="FFFFFF"/>
        </w:rPr>
        <w:t xml:space="preserve">wyborze ofert najkorzystniejszych </w:t>
      </w:r>
      <w:r w:rsidRPr="00E612DD">
        <w:rPr>
          <w:rFonts w:ascii="Tahoma" w:eastAsia="Calibri" w:hAnsi="Tahoma" w:cs="Tahoma"/>
          <w:b/>
          <w:bCs/>
          <w:color w:val="000000"/>
          <w:shd w:val="clear" w:color="auto" w:fill="FFFFFF"/>
        </w:rPr>
        <w:t xml:space="preserve">oraz o </w:t>
      </w:r>
      <w:r w:rsidRPr="00E612DD">
        <w:rPr>
          <w:rFonts w:ascii="Tahoma" w:hAnsi="Tahoma" w:cs="Tahoma"/>
          <w:b/>
          <w:bCs/>
        </w:rPr>
        <w:t>unieważnieniu postępowania o zamówienie publiczne</w:t>
      </w:r>
    </w:p>
    <w:p w:rsidR="00DB271C" w:rsidRPr="00E612DD" w:rsidRDefault="004B1A25" w:rsidP="0053073A">
      <w:pPr>
        <w:spacing w:after="240" w:line="360" w:lineRule="auto"/>
        <w:rPr>
          <w:rFonts w:ascii="Tahoma" w:eastAsia="Calibri" w:hAnsi="Tahoma" w:cs="Tahoma"/>
          <w:b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color w:val="000000"/>
        </w:rPr>
        <w:lastRenderedPageBreak/>
        <w:t xml:space="preserve">Zamawiający – Kuratorium Oświaty w Łodzi działając na </w:t>
      </w:r>
      <w:r w:rsidRPr="00E612DD">
        <w:rPr>
          <w:rFonts w:ascii="Tahoma" w:eastAsia="Calibri" w:hAnsi="Tahoma" w:cs="Tahoma"/>
          <w:color w:val="000000" w:themeColor="text1"/>
        </w:rPr>
        <w:t>podstawie art. 253 ust 1 pkt 1 ustawy z dnia 11 września 2019 r. Prawo zamówień publicznyc</w:t>
      </w:r>
      <w:r w:rsidRPr="00E612DD">
        <w:rPr>
          <w:rFonts w:ascii="Tahoma" w:eastAsia="Calibri" w:hAnsi="Tahoma" w:cs="Tahoma"/>
          <w:color w:val="000000"/>
        </w:rPr>
        <w:t>h (tj. Dz. U. z 2021 r. poz. 1129 ze zm.)</w:t>
      </w:r>
      <w:r w:rsidRPr="00E612DD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, przekazuje informację </w:t>
      </w:r>
      <w:r w:rsidRPr="00E612DD">
        <w:rPr>
          <w:rFonts w:ascii="Tahoma" w:eastAsia="Calibri" w:hAnsi="Tahoma" w:cs="Tahoma"/>
          <w:b/>
          <w:bCs/>
          <w:color w:val="000000"/>
          <w:shd w:val="clear" w:color="auto" w:fill="FFFFFF"/>
        </w:rPr>
        <w:t>o wyborze ofert najkorzystniejszych w części II przedmiotowego zamówienia</w:t>
      </w:r>
      <w:r w:rsidR="00DB271C" w:rsidRPr="00E612DD">
        <w:rPr>
          <w:rFonts w:ascii="Tahoma" w:eastAsia="Calibri" w:hAnsi="Tahoma" w:cs="Tahoma"/>
          <w:b/>
          <w:bCs/>
          <w:color w:val="000000"/>
          <w:shd w:val="clear" w:color="auto" w:fill="FFFFFF"/>
        </w:rPr>
        <w:t xml:space="preserve"> </w:t>
      </w:r>
      <w:r w:rsidRPr="00E612DD">
        <w:rPr>
          <w:rFonts w:ascii="Tahoma" w:hAnsi="Tahoma" w:cs="Tahoma"/>
          <w:b/>
          <w:color w:val="000000" w:themeColor="text1"/>
          <w:shd w:val="clear" w:color="auto" w:fill="FFFFFF"/>
        </w:rPr>
        <w:t>obejmując</w:t>
      </w:r>
      <w:r w:rsidR="00DB271C" w:rsidRPr="00E612DD">
        <w:rPr>
          <w:rFonts w:ascii="Tahoma" w:hAnsi="Tahoma" w:cs="Tahoma"/>
          <w:b/>
          <w:color w:val="000000" w:themeColor="text1"/>
          <w:shd w:val="clear" w:color="auto" w:fill="FFFFFF"/>
        </w:rPr>
        <w:t>ej</w:t>
      </w:r>
      <w:r w:rsidRPr="00E612DD">
        <w:rPr>
          <w:rFonts w:ascii="Tahoma" w:hAnsi="Tahoma" w:cs="Tahoma"/>
          <w:b/>
          <w:color w:val="000000" w:themeColor="text1"/>
          <w:shd w:val="clear" w:color="auto" w:fill="FFFFFF"/>
        </w:rPr>
        <w:t xml:space="preserve"> dostawę skanera dokumentów ADF A3 - 1 sztuka skanera dokumentów ADF A4 – w ilości 6 sztuk.</w:t>
      </w:r>
    </w:p>
    <w:p w:rsidR="004B1A25" w:rsidRPr="00E612DD" w:rsidRDefault="004B1A25" w:rsidP="00E612DD">
      <w:pPr>
        <w:spacing w:line="360" w:lineRule="auto"/>
        <w:rPr>
          <w:rFonts w:ascii="Tahoma" w:eastAsia="Calibri" w:hAnsi="Tahoma" w:cs="Tahoma"/>
          <w:b/>
          <w:noProof/>
          <w:color w:val="000000" w:themeColor="text1"/>
          <w:lang w:eastAsia="en-US"/>
        </w:rPr>
      </w:pPr>
      <w:r w:rsidRPr="00E612DD">
        <w:rPr>
          <w:rFonts w:ascii="Tahoma" w:hAnsi="Tahoma" w:cs="Tahoma"/>
          <w:color w:val="000000"/>
        </w:rPr>
        <w:t xml:space="preserve">"e - Tech" ®JACEK SÓJKA sp. jawna </w:t>
      </w:r>
      <w:r w:rsidRPr="00E612DD">
        <w:rPr>
          <w:rFonts w:ascii="Tahoma" w:hAnsi="Tahoma" w:cs="Tahoma"/>
          <w:color w:val="000000"/>
        </w:rPr>
        <w:br/>
        <w:t>ul. Nowa 29/31</w:t>
      </w:r>
      <w:r w:rsidR="00DB271C" w:rsidRPr="00E612DD">
        <w:rPr>
          <w:rFonts w:ascii="Tahoma" w:eastAsia="Calibri" w:hAnsi="Tahoma" w:cs="Tahoma"/>
          <w:noProof/>
          <w:color w:val="000000" w:themeColor="text1"/>
          <w:lang w:eastAsia="en-US"/>
        </w:rPr>
        <w:t>,</w:t>
      </w:r>
      <w:r w:rsidR="00DB271C" w:rsidRPr="00E612DD">
        <w:rPr>
          <w:rFonts w:ascii="Tahoma" w:eastAsia="Calibri" w:hAnsi="Tahoma" w:cs="Tahoma"/>
          <w:b/>
          <w:noProof/>
          <w:color w:val="000000" w:themeColor="text1"/>
          <w:lang w:eastAsia="en-US"/>
        </w:rPr>
        <w:t xml:space="preserve"> </w:t>
      </w:r>
      <w:r w:rsidRPr="00E612DD">
        <w:rPr>
          <w:rFonts w:ascii="Tahoma" w:hAnsi="Tahoma" w:cs="Tahoma"/>
          <w:color w:val="000000"/>
        </w:rPr>
        <w:t>90-030 Łódź</w:t>
      </w:r>
    </w:p>
    <w:p w:rsidR="004B1A25" w:rsidRPr="00E612DD" w:rsidRDefault="004B1A25" w:rsidP="0053073A">
      <w:pPr>
        <w:spacing w:after="240" w:line="360" w:lineRule="auto"/>
        <w:rPr>
          <w:rFonts w:ascii="Tahoma" w:hAnsi="Tahoma" w:cs="Tahoma"/>
          <w:color w:val="000000"/>
        </w:rPr>
      </w:pPr>
      <w:r w:rsidRPr="00E612DD">
        <w:rPr>
          <w:rFonts w:ascii="Tahoma" w:eastAsia="Calibri" w:hAnsi="Tahoma" w:cs="Tahoma"/>
          <w:color w:val="000000"/>
        </w:rPr>
        <w:t xml:space="preserve">cena brutto: </w:t>
      </w:r>
      <w:r w:rsidRPr="00E612DD">
        <w:rPr>
          <w:rFonts w:ascii="Tahoma" w:hAnsi="Tahoma" w:cs="Tahoma"/>
          <w:color w:val="000000"/>
        </w:rPr>
        <w:t>39 236,66 zł</w:t>
      </w:r>
    </w:p>
    <w:p w:rsidR="004B1A25" w:rsidRPr="00E612DD" w:rsidRDefault="004B1A25" w:rsidP="00E612DD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Cs/>
          <w:color w:val="000000"/>
          <w:u w:val="single"/>
        </w:rPr>
      </w:pPr>
      <w:r w:rsidRPr="00E612DD">
        <w:rPr>
          <w:rFonts w:ascii="Tahoma" w:eastAsia="Calibri" w:hAnsi="Tahoma" w:cs="Tahoma"/>
          <w:bCs/>
          <w:color w:val="000000"/>
          <w:u w:val="single"/>
        </w:rPr>
        <w:t>Uzasadnienie wyboru:</w:t>
      </w:r>
    </w:p>
    <w:p w:rsidR="004B1A25" w:rsidRPr="00E612DD" w:rsidRDefault="004B1A25" w:rsidP="00E612DD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/>
          <w:bCs/>
          <w:color w:val="000000"/>
        </w:rPr>
      </w:pPr>
      <w:r w:rsidRPr="00E612DD">
        <w:rPr>
          <w:rFonts w:ascii="Tahoma" w:eastAsia="Calibri" w:hAnsi="Tahoma" w:cs="Tahoma"/>
          <w:bCs/>
          <w:color w:val="000000"/>
        </w:rPr>
        <w:t xml:space="preserve">Oferta uzyskała </w:t>
      </w:r>
      <w:r w:rsidRPr="00E612DD">
        <w:rPr>
          <w:rFonts w:ascii="Tahoma" w:eastAsia="Calibri" w:hAnsi="Tahoma" w:cs="Tahoma"/>
          <w:b/>
          <w:bCs/>
          <w:color w:val="000000"/>
        </w:rPr>
        <w:t xml:space="preserve">100,00 </w:t>
      </w:r>
      <w:r w:rsidRPr="00E612DD">
        <w:rPr>
          <w:rFonts w:ascii="Tahoma" w:eastAsia="Calibri" w:hAnsi="Tahoma" w:cs="Tahoma"/>
          <w:bCs/>
          <w:color w:val="000000"/>
        </w:rPr>
        <w:t>punktów przyznanych zgodnie z kryteriami oceny ofert określonymi w ogłoszeniu o zamówieniu - odpowiednio:</w:t>
      </w:r>
    </w:p>
    <w:p w:rsidR="004B1A25" w:rsidRPr="00E612DD" w:rsidRDefault="004B1A25" w:rsidP="00E612DD">
      <w:pPr>
        <w:pStyle w:val="Akapitzlist"/>
        <w:numPr>
          <w:ilvl w:val="0"/>
          <w:numId w:val="31"/>
        </w:numPr>
        <w:spacing w:line="360" w:lineRule="auto"/>
        <w:contextualSpacing/>
        <w:rPr>
          <w:rFonts w:ascii="Tahoma" w:hAnsi="Tahoma" w:cs="Tahoma"/>
          <w:color w:val="000000"/>
        </w:rPr>
      </w:pPr>
      <w:r w:rsidRPr="00E612DD">
        <w:rPr>
          <w:rFonts w:ascii="Tahoma" w:hAnsi="Tahoma" w:cs="Tahoma"/>
          <w:color w:val="000000"/>
        </w:rPr>
        <w:t>Kryterium Cena oferty (C) - 50 pkt</w:t>
      </w:r>
    </w:p>
    <w:p w:rsidR="004B1A25" w:rsidRPr="00E612DD" w:rsidRDefault="004B1A25" w:rsidP="00E612DD">
      <w:pPr>
        <w:pStyle w:val="Akapitzlist"/>
        <w:numPr>
          <w:ilvl w:val="0"/>
          <w:numId w:val="31"/>
        </w:numPr>
        <w:spacing w:line="360" w:lineRule="auto"/>
        <w:contextualSpacing/>
        <w:rPr>
          <w:rFonts w:ascii="Tahoma" w:hAnsi="Tahoma" w:cs="Tahoma"/>
          <w:color w:val="000000"/>
        </w:rPr>
      </w:pPr>
      <w:r w:rsidRPr="00E612DD">
        <w:rPr>
          <w:rFonts w:ascii="Tahoma" w:hAnsi="Tahoma" w:cs="Tahoma"/>
          <w:color w:val="000000"/>
        </w:rPr>
        <w:t>Kryterium Spełnienie wymagania opcjonalnego (WO) – 20 pkt</w:t>
      </w:r>
    </w:p>
    <w:p w:rsidR="004B1A25" w:rsidRPr="00E612DD" w:rsidRDefault="004B1A25" w:rsidP="00E612DD">
      <w:pPr>
        <w:pStyle w:val="Akapitzlist"/>
        <w:numPr>
          <w:ilvl w:val="0"/>
          <w:numId w:val="31"/>
        </w:numPr>
        <w:spacing w:line="360" w:lineRule="auto"/>
        <w:contextualSpacing/>
        <w:rPr>
          <w:rFonts w:ascii="Tahoma" w:hAnsi="Tahoma" w:cs="Tahoma"/>
          <w:color w:val="000000"/>
        </w:rPr>
      </w:pPr>
      <w:r w:rsidRPr="00E612DD">
        <w:rPr>
          <w:rFonts w:ascii="Tahoma" w:hAnsi="Tahoma" w:cs="Tahoma"/>
          <w:color w:val="000000"/>
        </w:rPr>
        <w:t>Kryterium Okres gwarancji  (G)</w:t>
      </w:r>
      <w:r w:rsidR="0046460E">
        <w:rPr>
          <w:rFonts w:ascii="Tahoma" w:hAnsi="Tahoma" w:cs="Tahoma"/>
          <w:color w:val="000000"/>
        </w:rPr>
        <w:t xml:space="preserve"> </w:t>
      </w:r>
      <w:r w:rsidRPr="00E612DD">
        <w:rPr>
          <w:rFonts w:ascii="Tahoma" w:hAnsi="Tahoma" w:cs="Tahoma"/>
          <w:color w:val="000000"/>
        </w:rPr>
        <w:t>– 10 pkt</w:t>
      </w:r>
    </w:p>
    <w:p w:rsidR="004B1A25" w:rsidRPr="00E612DD" w:rsidRDefault="004B1A25" w:rsidP="0053073A">
      <w:pPr>
        <w:pStyle w:val="Akapitzlist"/>
        <w:numPr>
          <w:ilvl w:val="0"/>
          <w:numId w:val="31"/>
        </w:numPr>
        <w:spacing w:after="240" w:line="360" w:lineRule="auto"/>
        <w:ind w:left="714" w:hanging="357"/>
        <w:contextualSpacing/>
        <w:rPr>
          <w:rFonts w:ascii="Tahoma" w:hAnsi="Tahoma" w:cs="Tahoma"/>
          <w:color w:val="000000"/>
        </w:rPr>
      </w:pPr>
      <w:r w:rsidRPr="00E612DD">
        <w:rPr>
          <w:rFonts w:ascii="Tahoma" w:hAnsi="Tahoma" w:cs="Tahoma"/>
          <w:color w:val="000000"/>
        </w:rPr>
        <w:t>Kryterium Zaoferowanie skanera dokumentów ADF A3 na czas naprawy (SZ)</w:t>
      </w:r>
      <w:r w:rsidR="0046460E">
        <w:rPr>
          <w:rFonts w:ascii="Tahoma" w:hAnsi="Tahoma" w:cs="Tahoma"/>
          <w:color w:val="000000"/>
        </w:rPr>
        <w:t xml:space="preserve"> </w:t>
      </w:r>
      <w:r w:rsidR="0046460E">
        <w:rPr>
          <w:rFonts w:ascii="Tahoma" w:hAnsi="Tahoma" w:cs="Tahoma"/>
          <w:color w:val="000000"/>
        </w:rPr>
        <w:br/>
      </w:r>
      <w:r w:rsidRPr="00E612DD">
        <w:rPr>
          <w:rFonts w:ascii="Tahoma" w:hAnsi="Tahoma" w:cs="Tahoma"/>
          <w:color w:val="000000"/>
        </w:rPr>
        <w:t>– 20 pkt</w:t>
      </w:r>
    </w:p>
    <w:p w:rsidR="004B1A25" w:rsidRPr="00E612DD" w:rsidRDefault="004B1A25" w:rsidP="00D71BD4">
      <w:pPr>
        <w:spacing w:after="240" w:line="360" w:lineRule="auto"/>
        <w:rPr>
          <w:rFonts w:ascii="Tahoma" w:eastAsia="Calibri" w:hAnsi="Tahoma" w:cs="Tahoma"/>
          <w:color w:val="000000"/>
          <w:lang w:eastAsia="en-US"/>
        </w:rPr>
      </w:pPr>
      <w:r w:rsidRPr="00E612DD">
        <w:rPr>
          <w:rFonts w:ascii="Tahoma" w:eastAsia="Calibri" w:hAnsi="Tahoma" w:cs="Tahoma"/>
          <w:color w:val="000000"/>
          <w:lang w:eastAsia="en-US"/>
        </w:rPr>
        <w:t xml:space="preserve">Jednocześnie Zamawiający – Kuratorium Oświaty w Łodzi, na podstawie art. 255 </w:t>
      </w:r>
      <w:r w:rsidR="00F207D1">
        <w:rPr>
          <w:rFonts w:ascii="Tahoma" w:eastAsia="Calibri" w:hAnsi="Tahoma" w:cs="Tahoma"/>
          <w:color w:val="000000"/>
          <w:lang w:eastAsia="en-US"/>
        </w:rPr>
        <w:br/>
      </w:r>
      <w:r w:rsidRPr="00E612DD">
        <w:rPr>
          <w:rFonts w:ascii="Tahoma" w:eastAsia="Calibri" w:hAnsi="Tahoma" w:cs="Tahoma"/>
          <w:color w:val="000000"/>
          <w:lang w:eastAsia="en-US"/>
        </w:rPr>
        <w:t xml:space="preserve">pkt 3 ustawy z dnia 11 września 2019 r. Prawo Zamówień Publicznych (tj. Dz. U. </w:t>
      </w:r>
      <w:r w:rsidR="00F207D1">
        <w:rPr>
          <w:rFonts w:ascii="Tahoma" w:eastAsia="Calibri" w:hAnsi="Tahoma" w:cs="Tahoma"/>
          <w:color w:val="000000"/>
          <w:lang w:eastAsia="en-US"/>
        </w:rPr>
        <w:br/>
      </w:r>
      <w:r w:rsidRPr="00E612DD">
        <w:rPr>
          <w:rFonts w:ascii="Tahoma" w:eastAsia="Calibri" w:hAnsi="Tahoma" w:cs="Tahoma"/>
          <w:color w:val="000000"/>
          <w:lang w:eastAsia="en-US"/>
        </w:rPr>
        <w:t xml:space="preserve">z 2021 r. poz. 1129 ze zm.) informuje o </w:t>
      </w:r>
      <w:r w:rsidRPr="00E612DD">
        <w:rPr>
          <w:rFonts w:ascii="Tahoma" w:eastAsia="Calibri" w:hAnsi="Tahoma" w:cs="Tahoma"/>
          <w:b/>
          <w:color w:val="000000"/>
          <w:lang w:eastAsia="en-US"/>
        </w:rPr>
        <w:t xml:space="preserve">unieważnieniu przedmiotowego postępowania w </w:t>
      </w:r>
      <w:r w:rsidRPr="00E612DD">
        <w:rPr>
          <w:rFonts w:ascii="Tahoma" w:eastAsia="Calibri" w:hAnsi="Tahoma" w:cs="Tahoma"/>
          <w:color w:val="000000"/>
          <w:lang w:eastAsia="en-US"/>
        </w:rPr>
        <w:t xml:space="preserve">części II dotyczącej dostawy </w:t>
      </w:r>
      <w:r w:rsidRPr="00E612DD">
        <w:rPr>
          <w:rFonts w:ascii="Tahoma" w:hAnsi="Tahoma" w:cs="Tahoma"/>
          <w:b/>
          <w:color w:val="000000" w:themeColor="text1"/>
          <w:shd w:val="clear" w:color="auto" w:fill="FFFFFF"/>
        </w:rPr>
        <w:t xml:space="preserve">skanera dokumentów ADF </w:t>
      </w:r>
      <w:r w:rsidR="00F207D1">
        <w:rPr>
          <w:rFonts w:ascii="Tahoma" w:hAnsi="Tahoma" w:cs="Tahoma"/>
          <w:b/>
          <w:color w:val="000000" w:themeColor="text1"/>
          <w:shd w:val="clear" w:color="auto" w:fill="FFFFFF"/>
        </w:rPr>
        <w:br/>
      </w:r>
      <w:r w:rsidRPr="00E612DD">
        <w:rPr>
          <w:rFonts w:ascii="Tahoma" w:hAnsi="Tahoma" w:cs="Tahoma"/>
          <w:b/>
          <w:color w:val="000000" w:themeColor="text1"/>
          <w:shd w:val="clear" w:color="auto" w:fill="FFFFFF"/>
        </w:rPr>
        <w:t>A3 - 1 sztuka skanera dokumentów ADF A4 – w ilości 6 sztuk.</w:t>
      </w:r>
    </w:p>
    <w:p w:rsidR="004B1A25" w:rsidRPr="00E612DD" w:rsidRDefault="004B1A25" w:rsidP="00F207D1">
      <w:pPr>
        <w:spacing w:after="960" w:line="360" w:lineRule="auto"/>
        <w:rPr>
          <w:rFonts w:ascii="Tahoma" w:eastAsia="Calibri" w:hAnsi="Tahoma" w:cs="Tahoma"/>
          <w:lang w:eastAsia="en-US"/>
        </w:rPr>
      </w:pPr>
      <w:r w:rsidRPr="00E612DD">
        <w:rPr>
          <w:rFonts w:ascii="Tahoma" w:eastAsia="Calibri" w:hAnsi="Tahoma" w:cs="Tahoma"/>
          <w:lang w:eastAsia="en-US"/>
        </w:rPr>
        <w:t>Zgodnie z art. 255 pkt 3 u</w:t>
      </w:r>
      <w:r w:rsidR="003A69B4">
        <w:rPr>
          <w:rFonts w:ascii="Tahoma" w:eastAsia="Calibri" w:hAnsi="Tahoma" w:cs="Tahoma"/>
          <w:lang w:eastAsia="en-US"/>
        </w:rPr>
        <w:t xml:space="preserve">stawy </w:t>
      </w:r>
      <w:proofErr w:type="spellStart"/>
      <w:r w:rsidRPr="00E612DD">
        <w:rPr>
          <w:rFonts w:ascii="Tahoma" w:eastAsia="Calibri" w:hAnsi="Tahoma" w:cs="Tahoma"/>
          <w:lang w:eastAsia="en-US"/>
        </w:rPr>
        <w:t>Pzp</w:t>
      </w:r>
      <w:proofErr w:type="spellEnd"/>
      <w:r w:rsidRPr="00E612DD">
        <w:rPr>
          <w:rFonts w:ascii="Tahoma" w:eastAsia="Calibri" w:hAnsi="Tahoma" w:cs="Tahoma"/>
          <w:lang w:eastAsia="en-US"/>
        </w:rPr>
        <w:t>. „Zamawiający unieważnia postępowanie o udzielenie</w:t>
      </w:r>
      <w:r w:rsidR="003A69B4">
        <w:rPr>
          <w:rFonts w:ascii="Tahoma" w:eastAsia="Calibri" w:hAnsi="Tahoma" w:cs="Tahoma"/>
          <w:lang w:eastAsia="en-US"/>
        </w:rPr>
        <w:t xml:space="preserve"> </w:t>
      </w:r>
      <w:r w:rsidRPr="00E612DD">
        <w:rPr>
          <w:rFonts w:ascii="Tahoma" w:eastAsia="Calibri" w:hAnsi="Tahoma" w:cs="Tahoma"/>
          <w:lang w:eastAsia="en-US"/>
        </w:rPr>
        <w:t>zamówienia, jeżeli cena lub koszt najkorzystniejszej oferty lub oferta z najniższą ceną</w:t>
      </w:r>
      <w:r w:rsidR="003A69B4">
        <w:rPr>
          <w:rFonts w:ascii="Tahoma" w:eastAsia="Calibri" w:hAnsi="Tahoma" w:cs="Tahoma"/>
          <w:lang w:eastAsia="en-US"/>
        </w:rPr>
        <w:t xml:space="preserve"> </w:t>
      </w:r>
      <w:r w:rsidRPr="00E612DD">
        <w:rPr>
          <w:rFonts w:ascii="Tahoma" w:eastAsia="Calibri" w:hAnsi="Tahoma" w:cs="Tahoma"/>
          <w:lang w:eastAsia="en-US"/>
        </w:rPr>
        <w:t>przewyższa kwotę, którą zamawiający zamierza przeznaczyć na sfinansowanie</w:t>
      </w:r>
      <w:r w:rsidR="003A69B4">
        <w:rPr>
          <w:rFonts w:ascii="Tahoma" w:eastAsia="Calibri" w:hAnsi="Tahoma" w:cs="Tahoma"/>
          <w:lang w:eastAsia="en-US"/>
        </w:rPr>
        <w:t xml:space="preserve"> </w:t>
      </w:r>
      <w:r w:rsidRPr="00E612DD">
        <w:rPr>
          <w:rFonts w:ascii="Tahoma" w:eastAsia="Calibri" w:hAnsi="Tahoma" w:cs="Tahoma"/>
          <w:lang w:eastAsia="en-US"/>
        </w:rPr>
        <w:t>zamówienia, chyba że zamawiający może zwiększyć tę kwotę do ceny lub kosztu</w:t>
      </w:r>
      <w:r w:rsidR="003A69B4">
        <w:rPr>
          <w:rFonts w:ascii="Tahoma" w:eastAsia="Calibri" w:hAnsi="Tahoma" w:cs="Tahoma"/>
          <w:lang w:eastAsia="en-US"/>
        </w:rPr>
        <w:t xml:space="preserve"> </w:t>
      </w:r>
      <w:r w:rsidRPr="00E612DD">
        <w:rPr>
          <w:rFonts w:ascii="Tahoma" w:eastAsia="Calibri" w:hAnsi="Tahoma" w:cs="Tahoma"/>
          <w:lang w:eastAsia="en-US"/>
        </w:rPr>
        <w:t>najkorzystniejszej oferty”.</w:t>
      </w:r>
      <w:bookmarkStart w:id="0" w:name="_GoBack"/>
      <w:bookmarkEnd w:id="0"/>
    </w:p>
    <w:p w:rsidR="004B1A25" w:rsidRPr="003A69B4" w:rsidRDefault="004B1A25" w:rsidP="00E612DD">
      <w:pPr>
        <w:spacing w:line="360" w:lineRule="auto"/>
        <w:rPr>
          <w:rFonts w:ascii="Tahoma" w:eastAsia="Calibri" w:hAnsi="Tahoma" w:cs="Tahoma"/>
          <w:u w:val="single"/>
          <w:lang w:eastAsia="en-US"/>
        </w:rPr>
      </w:pPr>
      <w:r w:rsidRPr="003A69B4">
        <w:rPr>
          <w:rFonts w:ascii="Tahoma" w:eastAsia="Calibri" w:hAnsi="Tahoma" w:cs="Tahoma"/>
          <w:u w:val="single"/>
          <w:lang w:eastAsia="en-US"/>
        </w:rPr>
        <w:lastRenderedPageBreak/>
        <w:t>Uzasadnienie:</w:t>
      </w:r>
    </w:p>
    <w:p w:rsidR="004B1A25" w:rsidRPr="00E612DD" w:rsidRDefault="004B1A25" w:rsidP="00D71BD4">
      <w:pPr>
        <w:spacing w:after="240" w:line="360" w:lineRule="auto"/>
        <w:rPr>
          <w:rFonts w:ascii="Tahoma" w:hAnsi="Tahoma" w:cs="Tahoma"/>
          <w:color w:val="000000"/>
        </w:rPr>
      </w:pPr>
      <w:r w:rsidRPr="00E612DD">
        <w:rPr>
          <w:rFonts w:ascii="Tahoma" w:eastAsia="Calibri" w:hAnsi="Tahoma" w:cs="Tahoma"/>
          <w:lang w:eastAsia="en-US"/>
        </w:rPr>
        <w:t xml:space="preserve">Cena jedynej oferty, nie podlegającej odrzuceniu, złożonej na część nr 2 przez </w:t>
      </w:r>
      <w:r w:rsidR="003A69B4">
        <w:rPr>
          <w:rFonts w:ascii="Tahoma" w:eastAsia="Calibri" w:hAnsi="Tahoma" w:cs="Tahoma"/>
          <w:lang w:eastAsia="en-US"/>
        </w:rPr>
        <w:br/>
      </w:r>
      <w:r w:rsidRPr="00E612DD">
        <w:rPr>
          <w:rFonts w:ascii="Tahoma" w:hAnsi="Tahoma" w:cs="Tahoma"/>
          <w:color w:val="000000"/>
        </w:rPr>
        <w:t xml:space="preserve">"e - Tech" ®JACEK SÓJKA sp. jawna ul. Nowa 29/31, 90-030 Łódź w wysokości </w:t>
      </w:r>
      <w:r w:rsidR="003A69B4">
        <w:rPr>
          <w:rFonts w:ascii="Tahoma" w:hAnsi="Tahoma" w:cs="Tahoma"/>
          <w:color w:val="000000"/>
        </w:rPr>
        <w:br/>
      </w:r>
      <w:r w:rsidRPr="00E612DD">
        <w:rPr>
          <w:rFonts w:ascii="Tahoma" w:hAnsi="Tahoma" w:cs="Tahoma"/>
          <w:color w:val="000000"/>
        </w:rPr>
        <w:t xml:space="preserve">39 236,66 zł </w:t>
      </w:r>
      <w:r w:rsidRPr="00E612DD">
        <w:rPr>
          <w:rFonts w:ascii="Tahoma" w:eastAsia="Calibri" w:hAnsi="Tahoma" w:cs="Tahoma"/>
          <w:lang w:eastAsia="en-US"/>
        </w:rPr>
        <w:t>przekracza środki Zamawiającego o kwotę 4 236,66 zł.</w:t>
      </w:r>
    </w:p>
    <w:p w:rsidR="004B1A25" w:rsidRPr="00E612DD" w:rsidRDefault="004B1A25" w:rsidP="0053073A">
      <w:pPr>
        <w:spacing w:after="240" w:line="360" w:lineRule="auto"/>
        <w:rPr>
          <w:rFonts w:ascii="Tahoma" w:eastAsia="Calibri" w:hAnsi="Tahoma" w:cs="Tahoma"/>
          <w:lang w:eastAsia="en-US"/>
        </w:rPr>
      </w:pPr>
      <w:r w:rsidRPr="00E612DD">
        <w:rPr>
          <w:rFonts w:ascii="Tahoma" w:eastAsia="Calibri" w:hAnsi="Tahoma" w:cs="Tahoma"/>
          <w:lang w:eastAsia="en-US"/>
        </w:rPr>
        <w:t>Zamawiający nie może zwiększyć kwoty na sfinansowanie przedmiotowego zamówienia.</w:t>
      </w:r>
    </w:p>
    <w:p w:rsidR="00DB271C" w:rsidRPr="00E612DD" w:rsidRDefault="00E04BED" w:rsidP="0004452B">
      <w:pPr>
        <w:shd w:val="clear" w:color="auto" w:fill="D9E2F3" w:themeFill="accent5" w:themeFillTint="33"/>
        <w:spacing w:line="360" w:lineRule="auto"/>
        <w:rPr>
          <w:rFonts w:ascii="Tahoma" w:eastAsia="Calibri" w:hAnsi="Tahoma" w:cs="Tahoma"/>
          <w:b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b/>
          <w:noProof/>
          <w:color w:val="000000" w:themeColor="text1"/>
          <w:lang w:eastAsia="en-US"/>
        </w:rPr>
        <w:t>C</w:t>
      </w:r>
      <w:r w:rsidR="00DB271C" w:rsidRPr="00E612DD">
        <w:rPr>
          <w:rFonts w:ascii="Tahoma" w:eastAsia="Calibri" w:hAnsi="Tahoma" w:cs="Tahoma"/>
          <w:b/>
          <w:noProof/>
          <w:color w:val="000000" w:themeColor="text1"/>
          <w:lang w:eastAsia="en-US"/>
        </w:rPr>
        <w:t xml:space="preserve">ZĘŚĆ 3 </w:t>
      </w:r>
    </w:p>
    <w:p w:rsidR="00DB271C" w:rsidRPr="009F6369" w:rsidRDefault="00DB271C" w:rsidP="005A39F7">
      <w:pPr>
        <w:spacing w:before="240" w:line="360" w:lineRule="auto"/>
        <w:rPr>
          <w:rFonts w:ascii="Tahoma" w:eastAsia="Calibri" w:hAnsi="Tahoma" w:cs="Tahoma"/>
          <w:b/>
          <w:noProof/>
          <w:color w:val="000000" w:themeColor="text1"/>
          <w:lang w:eastAsia="en-US"/>
        </w:rPr>
      </w:pPr>
      <w:r w:rsidRPr="009F6369">
        <w:rPr>
          <w:rFonts w:ascii="Tahoma" w:hAnsi="Tahoma" w:cs="Tahoma"/>
          <w:b/>
        </w:rPr>
        <w:t>Zawiadomienie o wyborze ofert najkorzystniejszych</w:t>
      </w:r>
    </w:p>
    <w:p w:rsidR="00DB271C" w:rsidRPr="005A39F7" w:rsidRDefault="00DB271C" w:rsidP="00287015">
      <w:pPr>
        <w:autoSpaceDE w:val="0"/>
        <w:autoSpaceDN w:val="0"/>
        <w:adjustRightInd w:val="0"/>
        <w:spacing w:after="240" w:line="360" w:lineRule="auto"/>
        <w:rPr>
          <w:rFonts w:ascii="Tahoma" w:eastAsia="Calibri" w:hAnsi="Tahoma" w:cs="Tahoma"/>
          <w:b/>
          <w:bCs/>
          <w:color w:val="000000"/>
          <w:shd w:val="clear" w:color="auto" w:fill="FFFFFF"/>
        </w:rPr>
      </w:pPr>
      <w:r w:rsidRPr="00E612DD">
        <w:rPr>
          <w:rFonts w:ascii="Tahoma" w:eastAsia="Calibri" w:hAnsi="Tahoma" w:cs="Tahoma"/>
          <w:color w:val="000000"/>
        </w:rPr>
        <w:t xml:space="preserve">Zamawiający – Kuratorium Oświaty w Łodzi działając na </w:t>
      </w:r>
      <w:r w:rsidRPr="00E612DD">
        <w:rPr>
          <w:rFonts w:ascii="Tahoma" w:eastAsia="Calibri" w:hAnsi="Tahoma" w:cs="Tahoma"/>
          <w:color w:val="000000" w:themeColor="text1"/>
        </w:rPr>
        <w:t>podstawie art. 253 ust 1 pkt 1 ustawy z dnia 11 września 2019 r. Prawo zamówień publicznyc</w:t>
      </w:r>
      <w:r w:rsidRPr="00E612DD">
        <w:rPr>
          <w:rFonts w:ascii="Tahoma" w:eastAsia="Calibri" w:hAnsi="Tahoma" w:cs="Tahoma"/>
          <w:color w:val="000000"/>
        </w:rPr>
        <w:t>h (tj. Dz. U. z 2021 r. poz. 1129 ze zm.)</w:t>
      </w:r>
      <w:r w:rsidRPr="00E612DD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, przekazuje </w:t>
      </w:r>
      <w:r w:rsidRPr="005A39F7">
        <w:rPr>
          <w:rFonts w:ascii="Tahoma" w:eastAsia="Calibri" w:hAnsi="Tahoma" w:cs="Tahoma"/>
          <w:b/>
          <w:bCs/>
          <w:color w:val="000000"/>
          <w:shd w:val="clear" w:color="auto" w:fill="FFFFFF"/>
        </w:rPr>
        <w:t>informację o wyborze ofert</w:t>
      </w:r>
      <w:r w:rsidR="005A39F7">
        <w:rPr>
          <w:rFonts w:ascii="Tahoma" w:eastAsia="Calibri" w:hAnsi="Tahoma" w:cs="Tahoma"/>
          <w:b/>
          <w:bCs/>
          <w:color w:val="000000"/>
          <w:shd w:val="clear" w:color="auto" w:fill="FFFFFF"/>
        </w:rPr>
        <w:t xml:space="preserve"> </w:t>
      </w:r>
      <w:r w:rsidRPr="005A39F7">
        <w:rPr>
          <w:rFonts w:ascii="Tahoma" w:eastAsia="Calibri" w:hAnsi="Tahoma" w:cs="Tahoma"/>
          <w:b/>
          <w:bCs/>
          <w:color w:val="000000"/>
          <w:shd w:val="clear" w:color="auto" w:fill="FFFFFF"/>
        </w:rPr>
        <w:t>najkorzystniejszych w części III przedmiotowego zamówienia</w:t>
      </w:r>
      <w:r w:rsidRPr="005A39F7">
        <w:rPr>
          <w:rFonts w:ascii="Tahoma" w:eastAsia="Calibri" w:hAnsi="Tahoma" w:cs="Tahoma"/>
          <w:b/>
          <w:bCs/>
          <w:color w:val="000000"/>
          <w:shd w:val="clear" w:color="auto" w:fill="FFFFFF"/>
        </w:rPr>
        <w:t>,</w:t>
      </w:r>
      <w:r w:rsidR="005A39F7">
        <w:rPr>
          <w:rFonts w:ascii="Tahoma" w:eastAsia="Calibri" w:hAnsi="Tahoma" w:cs="Tahoma"/>
          <w:b/>
          <w:bCs/>
          <w:color w:val="000000"/>
          <w:shd w:val="clear" w:color="auto" w:fill="FFFFFF"/>
        </w:rPr>
        <w:t xml:space="preserve"> </w:t>
      </w:r>
      <w:r w:rsidRPr="005A39F7">
        <w:rPr>
          <w:rFonts w:ascii="Tahoma" w:hAnsi="Tahoma" w:cs="Tahoma"/>
          <w:b/>
          <w:color w:val="000000" w:themeColor="text1"/>
          <w:shd w:val="clear" w:color="auto" w:fill="FFFFFF"/>
        </w:rPr>
        <w:t>obejmuj</w:t>
      </w:r>
      <w:r w:rsidRPr="005A39F7">
        <w:rPr>
          <w:rFonts w:ascii="Tahoma" w:hAnsi="Tahoma" w:cs="Tahoma"/>
          <w:b/>
          <w:color w:val="000000" w:themeColor="text1"/>
          <w:shd w:val="clear" w:color="auto" w:fill="FFFFFF"/>
        </w:rPr>
        <w:t>ącej</w:t>
      </w:r>
      <w:r w:rsidRPr="005A39F7">
        <w:rPr>
          <w:rFonts w:ascii="Tahoma" w:hAnsi="Tahoma" w:cs="Tahoma"/>
          <w:b/>
          <w:color w:val="000000" w:themeColor="text1"/>
          <w:shd w:val="clear" w:color="auto" w:fill="FFFFFF"/>
        </w:rPr>
        <w:t xml:space="preserve"> dostawę monitora interaktywnego z uchwytem ściennym </w:t>
      </w:r>
      <w:r w:rsidR="005A39F7">
        <w:rPr>
          <w:rFonts w:ascii="Tahoma" w:hAnsi="Tahoma" w:cs="Tahoma"/>
          <w:b/>
          <w:color w:val="000000" w:themeColor="text1"/>
          <w:shd w:val="clear" w:color="auto" w:fill="FFFFFF"/>
        </w:rPr>
        <w:br/>
      </w:r>
      <w:r w:rsidRPr="005A39F7">
        <w:rPr>
          <w:rFonts w:ascii="Tahoma" w:hAnsi="Tahoma" w:cs="Tahoma"/>
          <w:b/>
          <w:color w:val="000000" w:themeColor="text1"/>
          <w:shd w:val="clear" w:color="auto" w:fill="FFFFFF"/>
        </w:rPr>
        <w:t>– w ilości 1 sztuka.</w:t>
      </w:r>
    </w:p>
    <w:p w:rsidR="00DB271C" w:rsidRPr="00287015" w:rsidRDefault="00DB271C" w:rsidP="00287015">
      <w:pPr>
        <w:spacing w:line="360" w:lineRule="auto"/>
        <w:rPr>
          <w:rFonts w:ascii="Tahoma" w:hAnsi="Tahoma" w:cs="Tahoma"/>
          <w:color w:val="000000"/>
        </w:rPr>
      </w:pPr>
      <w:r w:rsidRPr="00E612DD">
        <w:rPr>
          <w:rFonts w:ascii="Tahoma" w:hAnsi="Tahoma" w:cs="Tahoma"/>
          <w:color w:val="000000"/>
        </w:rPr>
        <w:t xml:space="preserve">XEROMAT s.c. K. </w:t>
      </w:r>
      <w:proofErr w:type="spellStart"/>
      <w:r w:rsidRPr="00E612DD">
        <w:rPr>
          <w:rFonts w:ascii="Tahoma" w:hAnsi="Tahoma" w:cs="Tahoma"/>
          <w:color w:val="000000"/>
        </w:rPr>
        <w:t>Araczewska</w:t>
      </w:r>
      <w:proofErr w:type="spellEnd"/>
      <w:r w:rsidRPr="00E612DD">
        <w:rPr>
          <w:rFonts w:ascii="Tahoma" w:hAnsi="Tahoma" w:cs="Tahoma"/>
          <w:color w:val="000000"/>
        </w:rPr>
        <w:t>, L. Ziółkowski</w:t>
      </w:r>
      <w:r w:rsidRPr="00E612DD">
        <w:rPr>
          <w:rFonts w:ascii="Tahoma" w:hAnsi="Tahoma" w:cs="Tahoma"/>
          <w:color w:val="000000"/>
        </w:rPr>
        <w:br/>
        <w:t>ul. Częstochowska 38/52</w:t>
      </w:r>
      <w:r w:rsidR="00287015">
        <w:rPr>
          <w:rFonts w:ascii="Tahoma" w:hAnsi="Tahoma" w:cs="Tahoma"/>
          <w:color w:val="000000"/>
        </w:rPr>
        <w:t xml:space="preserve">, </w:t>
      </w:r>
      <w:r w:rsidRPr="00E612DD">
        <w:rPr>
          <w:rFonts w:ascii="Tahoma" w:hAnsi="Tahoma" w:cs="Tahoma"/>
          <w:color w:val="000000"/>
        </w:rPr>
        <w:t>93-121 Łódź</w:t>
      </w:r>
    </w:p>
    <w:p w:rsidR="00DB271C" w:rsidRPr="00E612DD" w:rsidRDefault="00DB271C" w:rsidP="00287015">
      <w:pPr>
        <w:spacing w:after="240" w:line="360" w:lineRule="auto"/>
        <w:rPr>
          <w:rFonts w:ascii="Tahoma" w:hAnsi="Tahoma" w:cs="Tahoma"/>
          <w:color w:val="000000"/>
        </w:rPr>
      </w:pPr>
      <w:r w:rsidRPr="00E612DD">
        <w:rPr>
          <w:rFonts w:ascii="Tahoma" w:eastAsia="Calibri" w:hAnsi="Tahoma" w:cs="Tahoma"/>
          <w:color w:val="000000"/>
        </w:rPr>
        <w:t xml:space="preserve">cena brutto: </w:t>
      </w:r>
      <w:r w:rsidRPr="00E612DD">
        <w:rPr>
          <w:rFonts w:ascii="Tahoma" w:hAnsi="Tahoma" w:cs="Tahoma"/>
          <w:color w:val="000000"/>
        </w:rPr>
        <w:t>8 603,85 zł</w:t>
      </w:r>
    </w:p>
    <w:p w:rsidR="00DB271C" w:rsidRPr="00E612DD" w:rsidRDefault="00DB271C" w:rsidP="00E612DD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Cs/>
          <w:color w:val="000000"/>
          <w:u w:val="single"/>
        </w:rPr>
      </w:pPr>
      <w:r w:rsidRPr="00E612DD">
        <w:rPr>
          <w:rFonts w:ascii="Tahoma" w:eastAsia="Calibri" w:hAnsi="Tahoma" w:cs="Tahoma"/>
          <w:bCs/>
          <w:color w:val="000000"/>
          <w:u w:val="single"/>
        </w:rPr>
        <w:t>Uzasadnienie wyboru:</w:t>
      </w:r>
    </w:p>
    <w:p w:rsidR="00DB271C" w:rsidRPr="00E612DD" w:rsidRDefault="00DB271C" w:rsidP="00E612DD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/>
          <w:bCs/>
          <w:color w:val="000000"/>
        </w:rPr>
      </w:pPr>
      <w:r w:rsidRPr="00E612DD">
        <w:rPr>
          <w:rFonts w:ascii="Tahoma" w:eastAsia="Calibri" w:hAnsi="Tahoma" w:cs="Tahoma"/>
          <w:color w:val="000000"/>
        </w:rPr>
        <w:t xml:space="preserve">Oferta uzyskała </w:t>
      </w:r>
      <w:r w:rsidRPr="00E612DD">
        <w:rPr>
          <w:rFonts w:ascii="Tahoma" w:eastAsia="Calibri" w:hAnsi="Tahoma" w:cs="Tahoma"/>
          <w:b/>
          <w:bCs/>
          <w:color w:val="000000"/>
        </w:rPr>
        <w:t xml:space="preserve">50,00 </w:t>
      </w:r>
      <w:r w:rsidRPr="00E612DD">
        <w:rPr>
          <w:rFonts w:ascii="Tahoma" w:eastAsia="Calibri" w:hAnsi="Tahoma" w:cs="Tahoma"/>
          <w:color w:val="000000"/>
        </w:rPr>
        <w:t>punktów przyznanych zgodnie z kryteriami oceny ofert określonymi w ogłoszeniu o zamówieniu - odpowiednio:</w:t>
      </w:r>
    </w:p>
    <w:p w:rsidR="00DB271C" w:rsidRPr="00E612DD" w:rsidRDefault="00DB271C" w:rsidP="00E612DD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Cs/>
          <w:color w:val="000000"/>
        </w:rPr>
      </w:pPr>
      <w:r w:rsidRPr="00E612DD">
        <w:rPr>
          <w:rFonts w:ascii="Tahoma" w:eastAsia="Calibri" w:hAnsi="Tahoma" w:cs="Tahoma"/>
          <w:color w:val="000000"/>
        </w:rPr>
        <w:t>kryterium</w:t>
      </w:r>
      <w:r w:rsidRPr="00E612DD">
        <w:rPr>
          <w:rFonts w:ascii="Tahoma" w:eastAsia="Calibri" w:hAnsi="Tahoma" w:cs="Tahoma"/>
          <w:bCs/>
          <w:color w:val="000000"/>
        </w:rPr>
        <w:t xml:space="preserve"> Cena oferty (C) – 50 pkt</w:t>
      </w:r>
    </w:p>
    <w:p w:rsidR="00DB271C" w:rsidRPr="00E612DD" w:rsidRDefault="00DB271C" w:rsidP="00E612DD">
      <w:pPr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Cs/>
          <w:color w:val="000000"/>
        </w:rPr>
      </w:pPr>
      <w:r w:rsidRPr="00E612DD">
        <w:rPr>
          <w:rFonts w:ascii="Tahoma" w:eastAsia="Calibri" w:hAnsi="Tahoma" w:cs="Tahoma"/>
          <w:color w:val="000000"/>
        </w:rPr>
        <w:t>kryterium</w:t>
      </w:r>
      <w:r w:rsidRPr="00E612DD">
        <w:rPr>
          <w:rFonts w:ascii="Tahoma" w:eastAsia="Calibri" w:hAnsi="Tahoma" w:cs="Tahoma"/>
          <w:bCs/>
          <w:color w:val="000000"/>
        </w:rPr>
        <w:t xml:space="preserve"> Okres gwarancji (G) – 0 pkt</w:t>
      </w:r>
    </w:p>
    <w:p w:rsidR="00DB271C" w:rsidRPr="00E612DD" w:rsidRDefault="00DB271C" w:rsidP="00287015">
      <w:pPr>
        <w:autoSpaceDE w:val="0"/>
        <w:autoSpaceDN w:val="0"/>
        <w:adjustRightInd w:val="0"/>
        <w:spacing w:after="240" w:line="360" w:lineRule="auto"/>
        <w:rPr>
          <w:rFonts w:ascii="Tahoma" w:eastAsia="Calibri" w:hAnsi="Tahoma" w:cs="Tahoma"/>
          <w:bCs/>
          <w:color w:val="000000"/>
        </w:rPr>
      </w:pPr>
      <w:r w:rsidRPr="00E612DD">
        <w:rPr>
          <w:rFonts w:ascii="Tahoma" w:eastAsia="Calibri" w:hAnsi="Tahoma" w:cs="Tahoma"/>
          <w:color w:val="000000"/>
        </w:rPr>
        <w:t>kryterium</w:t>
      </w:r>
      <w:r w:rsidRPr="00E612DD">
        <w:rPr>
          <w:rFonts w:ascii="Tahoma" w:eastAsia="Calibri" w:hAnsi="Tahoma" w:cs="Tahoma"/>
          <w:bCs/>
          <w:color w:val="000000"/>
        </w:rPr>
        <w:t xml:space="preserve"> Monitor zastępczy na czas naprawy (MZ) – 0 pkt</w:t>
      </w:r>
    </w:p>
    <w:p w:rsidR="00DB271C" w:rsidRPr="00E612DD" w:rsidRDefault="00DB271C" w:rsidP="0053073A">
      <w:pPr>
        <w:spacing w:after="1320" w:line="360" w:lineRule="auto"/>
        <w:rPr>
          <w:rFonts w:ascii="Tahoma" w:eastAsia="Calibri" w:hAnsi="Tahoma" w:cs="Tahoma"/>
          <w:bCs/>
          <w:color w:val="000000"/>
        </w:rPr>
      </w:pPr>
      <w:r w:rsidRPr="00E612DD">
        <w:rPr>
          <w:rFonts w:ascii="Tahoma" w:eastAsia="Calibri" w:hAnsi="Tahoma" w:cs="Tahoma"/>
          <w:bCs/>
          <w:color w:val="000000"/>
        </w:rPr>
        <w:t xml:space="preserve">Zgodnie z art. 308 ust. 2 ustawy Prawo zamówień publicznych umowa z Wykonawcą zostanie zawarta w terminie nie krótszym niż 5 dni od dnia przesłania zawiadomienia o wyborze oferty najkorzystniejszej. </w:t>
      </w:r>
    </w:p>
    <w:p w:rsidR="00E04BED" w:rsidRPr="00E612DD" w:rsidRDefault="00E04BED" w:rsidP="0004452B">
      <w:pPr>
        <w:shd w:val="clear" w:color="auto" w:fill="D9E2F3" w:themeFill="accent5" w:themeFillTint="33"/>
        <w:autoSpaceDE w:val="0"/>
        <w:autoSpaceDN w:val="0"/>
        <w:adjustRightInd w:val="0"/>
        <w:spacing w:line="360" w:lineRule="auto"/>
        <w:rPr>
          <w:rFonts w:ascii="Tahoma" w:eastAsia="Calibri" w:hAnsi="Tahoma" w:cs="Tahoma"/>
          <w:b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b/>
          <w:noProof/>
          <w:color w:val="000000" w:themeColor="text1"/>
          <w:lang w:eastAsia="en-US"/>
        </w:rPr>
        <w:lastRenderedPageBreak/>
        <w:t xml:space="preserve">CZĘŚĆ </w:t>
      </w:r>
      <w:r w:rsidRPr="00E612DD">
        <w:rPr>
          <w:rFonts w:ascii="Tahoma" w:eastAsia="Calibri" w:hAnsi="Tahoma" w:cs="Tahoma"/>
          <w:b/>
          <w:noProof/>
          <w:color w:val="000000" w:themeColor="text1"/>
          <w:lang w:eastAsia="en-US"/>
        </w:rPr>
        <w:t>4</w:t>
      </w:r>
      <w:r w:rsidRPr="00E612DD">
        <w:rPr>
          <w:rFonts w:ascii="Tahoma" w:eastAsia="Calibri" w:hAnsi="Tahoma" w:cs="Tahoma"/>
          <w:b/>
          <w:noProof/>
          <w:color w:val="000000" w:themeColor="text1"/>
          <w:lang w:eastAsia="en-US"/>
        </w:rPr>
        <w:t xml:space="preserve"> </w:t>
      </w:r>
    </w:p>
    <w:p w:rsidR="00E612DD" w:rsidRPr="00E612DD" w:rsidRDefault="00E612DD" w:rsidP="00A143DF">
      <w:pPr>
        <w:spacing w:before="240" w:after="240" w:line="360" w:lineRule="auto"/>
        <w:rPr>
          <w:rFonts w:ascii="Tahoma" w:eastAsia="Calibri" w:hAnsi="Tahoma" w:cs="Tahoma"/>
          <w:b/>
          <w:bCs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b/>
          <w:bCs/>
          <w:noProof/>
          <w:color w:val="000000" w:themeColor="text1"/>
          <w:lang w:eastAsia="en-US"/>
        </w:rPr>
        <w:t>Zawiadomienie o unieważnieniu postępowania o zamówienie publiczne</w:t>
      </w:r>
    </w:p>
    <w:p w:rsidR="00E612DD" w:rsidRPr="00E612DD" w:rsidRDefault="00E612DD" w:rsidP="00A143DF">
      <w:pPr>
        <w:spacing w:after="240" w:line="360" w:lineRule="auto"/>
        <w:rPr>
          <w:rFonts w:ascii="Tahoma" w:eastAsia="Calibri" w:hAnsi="Tahoma" w:cs="Tahoma"/>
          <w:b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noProof/>
          <w:color w:val="000000" w:themeColor="text1"/>
          <w:lang w:eastAsia="en-US"/>
        </w:rPr>
        <w:t xml:space="preserve">Zamawiający – Kuratorium Oświaty w Łodzi, na podstawie art. 255 pkt 1 ustawy z dnia 11 września 2019 r. Prawo Zamówień Publicznych (tj. Dz. U. z 2021 r. poz. 1129 ze zm.) </w:t>
      </w:r>
      <w:r w:rsidRPr="00A143DF">
        <w:rPr>
          <w:rFonts w:ascii="Tahoma" w:eastAsia="Calibri" w:hAnsi="Tahoma" w:cs="Tahoma"/>
          <w:b/>
          <w:noProof/>
          <w:color w:val="000000" w:themeColor="text1"/>
          <w:lang w:eastAsia="en-US"/>
        </w:rPr>
        <w:t>informuje o</w:t>
      </w:r>
      <w:r w:rsidRPr="00E612DD">
        <w:rPr>
          <w:rFonts w:ascii="Tahoma" w:eastAsia="Calibri" w:hAnsi="Tahoma" w:cs="Tahoma"/>
          <w:b/>
          <w:noProof/>
          <w:color w:val="000000" w:themeColor="text1"/>
          <w:lang w:eastAsia="en-US"/>
        </w:rPr>
        <w:t xml:space="preserve"> unieważnieniu przedmiotowego postępowania w części IV dotyczącej dostawy urządzeń wielofunkcyjnych w ilości - 9 sztuk.</w:t>
      </w:r>
    </w:p>
    <w:p w:rsidR="00BD3CCE" w:rsidRPr="00E612DD" w:rsidRDefault="00E612DD" w:rsidP="0053073A">
      <w:pPr>
        <w:spacing w:after="360" w:line="360" w:lineRule="auto"/>
        <w:rPr>
          <w:rFonts w:ascii="Tahoma" w:eastAsia="Calibri" w:hAnsi="Tahoma" w:cs="Tahoma"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noProof/>
          <w:color w:val="000000" w:themeColor="text1"/>
          <w:lang w:eastAsia="en-US"/>
        </w:rPr>
        <w:t>Do Zamawiającego</w:t>
      </w:r>
      <w:r w:rsidR="00BF76B3">
        <w:rPr>
          <w:rFonts w:ascii="Tahoma" w:eastAsia="Calibri" w:hAnsi="Tahoma" w:cs="Tahoma"/>
          <w:noProof/>
          <w:color w:val="000000" w:themeColor="text1"/>
          <w:lang w:eastAsia="en-US"/>
        </w:rPr>
        <w:t xml:space="preserve"> </w:t>
      </w:r>
      <w:r w:rsidRPr="00E612DD">
        <w:rPr>
          <w:rFonts w:ascii="Tahoma" w:eastAsia="Calibri" w:hAnsi="Tahoma" w:cs="Tahoma"/>
          <w:noProof/>
          <w:color w:val="000000" w:themeColor="text1"/>
          <w:lang w:eastAsia="en-US"/>
        </w:rPr>
        <w:t>nie wpłynęła żadna oferta.</w:t>
      </w:r>
    </w:p>
    <w:p w:rsidR="00E612DD" w:rsidRPr="00E612DD" w:rsidRDefault="00E612DD" w:rsidP="00BD3CCE">
      <w:pPr>
        <w:spacing w:after="800" w:line="360" w:lineRule="auto"/>
        <w:rPr>
          <w:rFonts w:ascii="Tahoma" w:eastAsia="Calibri" w:hAnsi="Tahoma" w:cs="Tahoma"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noProof/>
          <w:color w:val="000000" w:themeColor="text1"/>
          <w:lang w:eastAsia="en-US"/>
        </w:rPr>
        <w:t>z up. Łódzkiego Kuratora Oświaty</w:t>
      </w:r>
    </w:p>
    <w:p w:rsidR="00E612DD" w:rsidRPr="00E612DD" w:rsidRDefault="00E612DD" w:rsidP="00E612DD">
      <w:pPr>
        <w:spacing w:line="360" w:lineRule="auto"/>
        <w:rPr>
          <w:rFonts w:ascii="Tahoma" w:eastAsia="Calibri" w:hAnsi="Tahoma" w:cs="Tahoma"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noProof/>
          <w:color w:val="000000" w:themeColor="text1"/>
          <w:lang w:eastAsia="en-US"/>
        </w:rPr>
        <w:t>Andrzej Krych</w:t>
      </w:r>
    </w:p>
    <w:p w:rsidR="004B4997" w:rsidRPr="00BD3CCE" w:rsidRDefault="00E612DD" w:rsidP="00E612DD">
      <w:pPr>
        <w:spacing w:line="360" w:lineRule="auto"/>
        <w:rPr>
          <w:rFonts w:ascii="Tahoma" w:eastAsia="Calibri" w:hAnsi="Tahoma" w:cs="Tahoma"/>
          <w:noProof/>
          <w:color w:val="000000" w:themeColor="text1"/>
          <w:lang w:eastAsia="en-US"/>
        </w:rPr>
      </w:pPr>
      <w:r w:rsidRPr="00E612DD">
        <w:rPr>
          <w:rFonts w:ascii="Tahoma" w:eastAsia="Calibri" w:hAnsi="Tahoma" w:cs="Tahoma"/>
          <w:noProof/>
          <w:color w:val="000000" w:themeColor="text1"/>
          <w:lang w:eastAsia="en-US"/>
        </w:rPr>
        <w:t>Łódzki Wicekurator Oświaty</w:t>
      </w:r>
    </w:p>
    <w:sectPr w:rsidR="004B4997" w:rsidRPr="00BD3CCE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4DF" w:rsidRDefault="00E044DF" w:rsidP="00757D64">
      <w:r>
        <w:separator/>
      </w:r>
    </w:p>
  </w:endnote>
  <w:endnote w:type="continuationSeparator" w:id="0">
    <w:p w:rsidR="00E044DF" w:rsidRDefault="00E044DF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415640" w:rsidRDefault="00415640" w:rsidP="00415640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4DF" w:rsidRDefault="00E044DF" w:rsidP="00757D64">
      <w:r>
        <w:separator/>
      </w:r>
    </w:p>
  </w:footnote>
  <w:footnote w:type="continuationSeparator" w:id="0">
    <w:p w:rsidR="00E044DF" w:rsidRDefault="00E044DF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00485"/>
    <w:multiLevelType w:val="hybridMultilevel"/>
    <w:tmpl w:val="0460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6"/>
  </w:num>
  <w:num w:numId="5">
    <w:abstractNumId w:val="24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8"/>
  </w:num>
  <w:num w:numId="11">
    <w:abstractNumId w:val="8"/>
  </w:num>
  <w:num w:numId="12">
    <w:abstractNumId w:val="27"/>
  </w:num>
  <w:num w:numId="13">
    <w:abstractNumId w:val="29"/>
  </w:num>
  <w:num w:numId="14">
    <w:abstractNumId w:val="7"/>
  </w:num>
  <w:num w:numId="15">
    <w:abstractNumId w:val="3"/>
  </w:num>
  <w:num w:numId="16">
    <w:abstractNumId w:val="18"/>
  </w:num>
  <w:num w:numId="17">
    <w:abstractNumId w:val="22"/>
  </w:num>
  <w:num w:numId="18">
    <w:abstractNumId w:val="30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5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361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452B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2F7B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015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6C63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9B4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11A8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A6F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60E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25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73A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39F7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2C1B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1B8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4B0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6369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3DF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3CCE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6B3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0F9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BD4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71C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44DF"/>
    <w:rsid w:val="00E04BED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B2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2DD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7D1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277C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0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FAB08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404358D-A2D1-4687-ADDB-F01C6C94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Kurator</dc:creator>
  <cp:keywords/>
  <dc:description/>
  <cp:lastModifiedBy>Anna Czekalska</cp:lastModifiedBy>
  <cp:revision>27</cp:revision>
  <cp:lastPrinted>2021-12-07T14:00:00Z</cp:lastPrinted>
  <dcterms:created xsi:type="dcterms:W3CDTF">2021-05-19T12:19:00Z</dcterms:created>
  <dcterms:modified xsi:type="dcterms:W3CDTF">2021-12-07T14:13:00Z</dcterms:modified>
</cp:coreProperties>
</file>