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6B" w:rsidRDefault="001A2916" w:rsidP="007F516B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-355600</wp:posOffset>
                </wp:positionV>
                <wp:extent cx="3221990" cy="899160"/>
                <wp:effectExtent l="0" t="0" r="1651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1B" w:rsidRPr="00F81BD3" w:rsidRDefault="0030361B" w:rsidP="003036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5.15pt;margin-top:-28pt;width:253.7pt;height:7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">
                <v:textbox>
                  <w:txbxContent>
                    <w:p w:rsidR="0030361B" w:rsidRPr="00F81BD3" w:rsidRDefault="0030361B" w:rsidP="0030361B">
                      <w:pPr>
                        <w:rPr>
                          <w:rFonts w:ascii="Arial" w:hAnsi="Arial" w:cs="Arial"/>
                        </w:rPr>
                      </w:pP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61B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 wp14:anchorId="7D819F7A" wp14:editId="70D01017">
            <wp:simplePos x="0" y="0"/>
            <wp:positionH relativeFrom="column">
              <wp:posOffset>-424815</wp:posOffset>
            </wp:positionH>
            <wp:positionV relativeFrom="paragraph">
              <wp:posOffset>-412115</wp:posOffset>
            </wp:positionV>
            <wp:extent cx="2340610" cy="1036320"/>
            <wp:effectExtent l="0" t="0" r="0" b="0"/>
            <wp:wrapSquare wrapText="bothSides"/>
            <wp:docPr id="1" name="Obraz 1" descr="logo_KO_20x10 (00000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KO_20x10 (00000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16B" w:rsidRDefault="0030361B" w:rsidP="0030361B">
      <w:pPr>
        <w:tabs>
          <w:tab w:val="left" w:pos="211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30361B" w:rsidRDefault="0030361B" w:rsidP="0030361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JĘZYKA POLSKIEGO   </w:t>
      </w:r>
    </w:p>
    <w:p w:rsidR="0030361B" w:rsidRDefault="0030361B" w:rsidP="0030361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2021/2022</w:t>
      </w:r>
    </w:p>
    <w:p w:rsidR="0030361B" w:rsidRPr="008E4DC2" w:rsidRDefault="0030361B" w:rsidP="0030361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30361B" w:rsidRDefault="0030361B" w:rsidP="0030361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pl-PL"/>
        </w:rPr>
        <w:t>ETAP SZKOLNY</w:t>
      </w:r>
    </w:p>
    <w:p w:rsidR="0030361B" w:rsidRPr="00F05024" w:rsidRDefault="0030361B" w:rsidP="0030361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965716">
        <w:rPr>
          <w:rFonts w:ascii="Arial" w:eastAsia="Times New Roman" w:hAnsi="Arial" w:cs="Arial"/>
          <w:b/>
          <w:sz w:val="20"/>
          <w:szCs w:val="20"/>
          <w:lang w:eastAsia="pl-PL"/>
        </w:rPr>
        <w:t>13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15</w:t>
      </w:r>
      <w:r w:rsidR="00FF07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:rsidR="0030361B" w:rsidRPr="001C12B3" w:rsidRDefault="0030361B" w:rsidP="0030361B">
      <w:pPr>
        <w:pStyle w:val="Akapitzlist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:rsidR="0030361B" w:rsidRPr="001C12B3" w:rsidRDefault="0030361B" w:rsidP="0030361B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:rsidR="0030361B" w:rsidRPr="00426FB5" w:rsidRDefault="0030361B" w:rsidP="0030361B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:rsidR="0030361B" w:rsidRPr="00F81BD3" w:rsidRDefault="00B11CF2" w:rsidP="0030361B">
      <w:pPr>
        <w:rPr>
          <w:rFonts w:ascii="Arial" w:eastAsia="Times New Roman" w:hAnsi="Arial" w:cs="Arial"/>
          <w:sz w:val="24"/>
          <w:szCs w:val="32"/>
          <w:lang w:eastAsia="pl-PL"/>
        </w:rPr>
      </w:pPr>
      <w:r>
        <w:rPr>
          <w:rFonts w:ascii="Arial" w:eastAsia="Times New Roman" w:hAnsi="Arial" w:cs="Arial"/>
          <w:sz w:val="24"/>
          <w:szCs w:val="32"/>
          <w:lang w:eastAsia="pl-PL"/>
        </w:rPr>
        <w:t>Maksymalna liczba punktów - 6</w:t>
      </w:r>
      <w:r w:rsidR="0030361B" w:rsidRPr="00F81BD3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:rsidR="0030361B" w:rsidRPr="0030361B" w:rsidRDefault="0030361B" w:rsidP="0030361B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:rsidR="0030361B" w:rsidRPr="00426FB5" w:rsidRDefault="0030361B" w:rsidP="0030361B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:rsidR="0030361B" w:rsidRPr="00426FB5" w:rsidRDefault="0030361B" w:rsidP="0030361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:rsidR="0030361B" w:rsidRPr="00426FB5" w:rsidRDefault="0030361B" w:rsidP="0030361B">
      <w:pPr>
        <w:spacing w:after="0" w:line="240" w:lineRule="auto"/>
        <w:rPr>
          <w:rFonts w:ascii="Arial" w:hAnsi="Arial" w:cs="Arial"/>
        </w:rPr>
      </w:pPr>
    </w:p>
    <w:p w:rsidR="0030361B" w:rsidRDefault="0030361B" w:rsidP="0030361B">
      <w:pPr>
        <w:spacing w:after="0" w:line="240" w:lineRule="auto"/>
        <w:rPr>
          <w:rFonts w:ascii="Arial" w:hAnsi="Arial" w:cs="Arial"/>
        </w:rPr>
      </w:pPr>
    </w:p>
    <w:p w:rsidR="0030361B" w:rsidRPr="00426FB5" w:rsidRDefault="0030361B" w:rsidP="0030361B">
      <w:pPr>
        <w:spacing w:after="0" w:line="240" w:lineRule="auto"/>
        <w:rPr>
          <w:rFonts w:ascii="Arial" w:hAnsi="Arial" w:cs="Arial"/>
        </w:rPr>
      </w:pPr>
    </w:p>
    <w:p w:rsidR="0030361B" w:rsidRPr="001C12B3" w:rsidRDefault="0030361B" w:rsidP="0030361B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:rsidR="0030361B" w:rsidRPr="001C12B3" w:rsidRDefault="0030361B" w:rsidP="0030361B">
      <w:pPr>
        <w:pStyle w:val="Akapitzlist"/>
        <w:numPr>
          <w:ilvl w:val="0"/>
          <w:numId w:val="6"/>
        </w:numPr>
        <w:spacing w:before="240" w:after="20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30361B" w:rsidRPr="001C12B3" w:rsidRDefault="0030361B" w:rsidP="0030361B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30361B" w:rsidRPr="001C12B3" w:rsidRDefault="0030361B" w:rsidP="0030361B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:rsidR="0030361B" w:rsidRPr="001C12B3" w:rsidRDefault="0030361B" w:rsidP="0030361B">
      <w:pPr>
        <w:pStyle w:val="Akapitzlist"/>
        <w:numPr>
          <w:ilvl w:val="0"/>
          <w:numId w:val="6"/>
        </w:numPr>
        <w:spacing w:before="240" w:after="20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30361B" w:rsidRPr="001C12B3" w:rsidRDefault="0030361B" w:rsidP="0030361B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7F516B" w:rsidRDefault="007F516B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16B" w:rsidRDefault="007F516B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Tekst nr 1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Julian Tuwim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PRACA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dzisiaj znowu w strof czworokąty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Nieustępliwe rzeczy wtłaczać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Wyginać, ciosać, przeistaczać,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Śród czterech linij szukać piątej: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Żeby się na niej, utajonej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Widomej (ilu wśród tysiąca?)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Treść uświetliła, moc prężąca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Struny napiętej i czerwonej.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Znowu przetapiać w ogniu spojrzeń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Barwy na metal dźwięku lity,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Wyczarowywać z faktów mity,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Rozkrawać słów nerwowy korzeń.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Tak! Znowu! Znowu! Wciąż od nowa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Wbijać się klinem coraz srożej: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Słowami w serca, sercem w słowa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trwać w tym uporze.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Julian Tuwim, </w:t>
      </w:r>
      <w:r>
        <w:rPr>
          <w:rFonts w:ascii="Arial" w:hAnsi="Arial" w:cs="Arial"/>
          <w:i/>
        </w:rPr>
        <w:t>Wiersze wybrane</w:t>
      </w:r>
      <w:r>
        <w:rPr>
          <w:rFonts w:ascii="Arial" w:hAnsi="Arial" w:cs="Arial"/>
        </w:rPr>
        <w:t>, Wrocław 1986, s. 90.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1.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Określ rodzaj literacki, do którego należy przytoczony tekst i wymień jego trzy podstawowe cechy.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Rodzaj literacki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………………………………………..…………………………………………………………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Cechy: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EA6C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9F04CA" w:rsidRDefault="009F04CA" w:rsidP="00EA6CA8">
      <w:pPr>
        <w:spacing w:after="0" w:line="240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9F04CA" w:rsidRDefault="009F04CA" w:rsidP="00EA6C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9F04CA" w:rsidRDefault="009F04CA" w:rsidP="00EA6CA8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04CA" w:rsidRDefault="009F04CA" w:rsidP="00EA6C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4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FCD" w:rsidRDefault="00164FCD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FCD" w:rsidRDefault="00164FCD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2.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Dokończ zdanie. Wybierz właściwą odpowiedź spośród podanych.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Przytoczony utwór Juliana Tuwima  jest wierszem</w:t>
      </w:r>
    </w:p>
    <w:p w:rsidR="009F04CA" w:rsidRDefault="009F04CA" w:rsidP="009F04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białym.</w:t>
      </w:r>
    </w:p>
    <w:p w:rsidR="009F04CA" w:rsidRDefault="009F04CA" w:rsidP="009F04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wolnym.</w:t>
      </w:r>
    </w:p>
    <w:p w:rsidR="009F04CA" w:rsidRDefault="009F04CA" w:rsidP="009F04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stroficznym.</w:t>
      </w:r>
    </w:p>
    <w:p w:rsidR="009F04CA" w:rsidRDefault="009F04CA" w:rsidP="009F04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sylabicznym.</w:t>
      </w:r>
    </w:p>
    <w:p w:rsidR="00363CF2" w:rsidRDefault="00363CF2" w:rsidP="00363CF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CF2" w:rsidRPr="00363CF2" w:rsidRDefault="00363CF2" w:rsidP="00363CF2">
      <w:pPr>
        <w:pStyle w:val="Akapitzlist"/>
        <w:spacing w:before="240" w:after="0" w:line="360" w:lineRule="auto"/>
        <w:rPr>
          <w:rFonts w:ascii="Arial" w:hAnsi="Arial" w:cs="Arial"/>
          <w:b/>
          <w:sz w:val="24"/>
        </w:rPr>
      </w:pPr>
      <w:r w:rsidRPr="00363CF2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 1 pkt</w:t>
      </w:r>
    </w:p>
    <w:p w:rsidR="00363CF2" w:rsidRPr="00363CF2" w:rsidRDefault="00363CF2" w:rsidP="00363CF2">
      <w:pPr>
        <w:pStyle w:val="Akapitzlist"/>
        <w:spacing w:after="0" w:line="360" w:lineRule="auto"/>
        <w:rPr>
          <w:rFonts w:ascii="Arial" w:hAnsi="Arial" w:cs="Arial"/>
          <w:sz w:val="12"/>
          <w:szCs w:val="16"/>
        </w:rPr>
      </w:pPr>
      <w:r w:rsidRPr="00363CF2">
        <w:rPr>
          <w:rFonts w:ascii="Arial" w:hAnsi="Arial" w:cs="Arial"/>
          <w:sz w:val="12"/>
          <w:szCs w:val="16"/>
        </w:rPr>
        <w:t xml:space="preserve">      (Ilość uzyskanych punktów / maksymalna ilość punktów)</w:t>
      </w:r>
    </w:p>
    <w:p w:rsidR="009F04CA" w:rsidRDefault="009F04CA" w:rsidP="009F04C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3. </w:t>
      </w:r>
      <w:r w:rsidR="009F04CA">
        <w:rPr>
          <w:rFonts w:ascii="Arial" w:hAnsi="Arial" w:cs="Arial"/>
          <w:b/>
          <w:sz w:val="24"/>
          <w:szCs w:val="24"/>
        </w:rPr>
        <w:t xml:space="preserve">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Oceń prawdziwość poniższych stwierdzeń.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Zaznacz P, jeśli stwierdzenie jest prawdziwe, F, jeśli fałszywe.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8"/>
        <w:gridCol w:w="1102"/>
        <w:gridCol w:w="1102"/>
      </w:tblGrid>
      <w:tr w:rsidR="009F04CA" w:rsidTr="009F04CA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mówiąca w utworze prezentuje swoje myśli poprzez opis sytuacji.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9F04CA" w:rsidTr="009F04CA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mówiąca w utworze wypowiada się na temat pisania wierszy.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9F04CA" w:rsidTr="009F04CA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tekstu wynika, że osoba mówiąca wypowiada się tylko na temat twórczości w języku polskim.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4.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Sformułuj wniosek, </w:t>
      </w:r>
      <w:r w:rsidR="00A9112A">
        <w:rPr>
          <w:rFonts w:ascii="Arial" w:hAnsi="Arial" w:cs="Arial"/>
          <w:b/>
          <w:sz w:val="24"/>
          <w:szCs w:val="24"/>
        </w:rPr>
        <w:t xml:space="preserve">który może stanowić </w:t>
      </w:r>
      <w:r>
        <w:rPr>
          <w:rFonts w:ascii="Arial" w:hAnsi="Arial" w:cs="Arial"/>
          <w:b/>
          <w:sz w:val="24"/>
          <w:szCs w:val="24"/>
        </w:rPr>
        <w:t>przesłanie płynące z utworu.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………………………………………………………………………….………………………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 1 pkt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5.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5BA5">
        <w:rPr>
          <w:rFonts w:ascii="Arial" w:hAnsi="Arial" w:cs="Arial"/>
          <w:b/>
          <w:sz w:val="24"/>
          <w:szCs w:val="24"/>
        </w:rPr>
        <w:t xml:space="preserve">Wskaż </w:t>
      </w:r>
      <w:r w:rsidR="009979C4" w:rsidRPr="00B75BA5">
        <w:rPr>
          <w:rFonts w:ascii="Arial" w:hAnsi="Arial" w:cs="Arial"/>
          <w:b/>
          <w:sz w:val="24"/>
          <w:szCs w:val="24"/>
        </w:rPr>
        <w:t xml:space="preserve">i nazwij </w:t>
      </w:r>
      <w:r w:rsidRPr="00B75BA5">
        <w:rPr>
          <w:rFonts w:ascii="Arial" w:hAnsi="Arial" w:cs="Arial"/>
          <w:b/>
          <w:sz w:val="24"/>
          <w:szCs w:val="24"/>
        </w:rPr>
        <w:t>trzy</w:t>
      </w:r>
      <w:r>
        <w:rPr>
          <w:rFonts w:ascii="Arial" w:hAnsi="Arial" w:cs="Arial"/>
          <w:b/>
          <w:sz w:val="24"/>
          <w:szCs w:val="24"/>
        </w:rPr>
        <w:t xml:space="preserve"> różne środki</w:t>
      </w:r>
      <w:r w:rsidR="009979C4">
        <w:rPr>
          <w:rFonts w:ascii="Arial" w:hAnsi="Arial" w:cs="Arial"/>
          <w:b/>
          <w:sz w:val="24"/>
          <w:szCs w:val="24"/>
        </w:rPr>
        <w:t xml:space="preserve"> stylistyczne użyte w </w:t>
      </w:r>
      <w:r w:rsidR="009979C4" w:rsidRPr="002840C3">
        <w:rPr>
          <w:rFonts w:ascii="Arial" w:hAnsi="Arial" w:cs="Arial"/>
          <w:b/>
          <w:sz w:val="24"/>
          <w:szCs w:val="24"/>
        </w:rPr>
        <w:t>tekście oraz</w:t>
      </w:r>
      <w:r w:rsidRPr="002840C3">
        <w:rPr>
          <w:rFonts w:ascii="Arial" w:hAnsi="Arial" w:cs="Arial"/>
          <w:b/>
          <w:sz w:val="24"/>
          <w:szCs w:val="24"/>
        </w:rPr>
        <w:t xml:space="preserve"> okre</w:t>
      </w:r>
      <w:r>
        <w:rPr>
          <w:rFonts w:ascii="Arial" w:hAnsi="Arial" w:cs="Arial"/>
          <w:b/>
          <w:sz w:val="24"/>
          <w:szCs w:val="24"/>
        </w:rPr>
        <w:t>śl ich funkcje.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Środek stylistyczny</w:t>
      </w:r>
      <w:r w:rsidR="00B75BA5">
        <w:rPr>
          <w:rFonts w:ascii="Arial" w:hAnsi="Arial" w:cs="Arial"/>
          <w:b/>
          <w:sz w:val="24"/>
          <w:szCs w:val="24"/>
        </w:rPr>
        <w:t xml:space="preserve"> </w:t>
      </w:r>
      <w:r w:rsidR="00B75BA5" w:rsidRPr="00B75BA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……...……………………………………………….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Funkcja</w:t>
      </w:r>
      <w:r>
        <w:rPr>
          <w:rFonts w:ascii="Arial" w:hAnsi="Arial" w:cs="Arial"/>
          <w:sz w:val="24"/>
          <w:szCs w:val="24"/>
        </w:rPr>
        <w:t xml:space="preserve"> ………………...………………...………………………………………………………………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………..…………………………………………………………………………………………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……......…………………………………………………………………………………………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Środek stylistyczny</w:t>
      </w:r>
      <w:r>
        <w:rPr>
          <w:rFonts w:ascii="Arial" w:hAnsi="Arial" w:cs="Arial"/>
          <w:sz w:val="24"/>
          <w:szCs w:val="24"/>
        </w:rPr>
        <w:t xml:space="preserve"> ………...……………………………………………………………..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Funkcja</w:t>
      </w:r>
      <w:r>
        <w:rPr>
          <w:rFonts w:ascii="Arial" w:hAnsi="Arial" w:cs="Arial"/>
          <w:sz w:val="24"/>
          <w:szCs w:val="24"/>
        </w:rPr>
        <w:t xml:space="preserve"> ………………………………………......……………………………………………………..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………..…………………………………………………………………………………………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………...……………..…………………………………………………………………………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Środek stylistyczny</w:t>
      </w:r>
      <w:r>
        <w:rPr>
          <w:rFonts w:ascii="Arial" w:hAnsi="Arial" w:cs="Arial"/>
          <w:sz w:val="24"/>
          <w:szCs w:val="24"/>
        </w:rPr>
        <w:t xml:space="preserve"> ………...……………………………………………………………..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Funkcja</w:t>
      </w:r>
      <w:r>
        <w:rPr>
          <w:rFonts w:ascii="Arial" w:hAnsi="Arial" w:cs="Arial"/>
          <w:sz w:val="24"/>
          <w:szCs w:val="24"/>
        </w:rPr>
        <w:t xml:space="preserve"> ……………………………......……………………………………………………..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………..………………………………………………………………………………………….………..………………………………………………………………………………………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………...………………………………………………………………………………………</w:t>
      </w:r>
    </w:p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6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6.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F05">
        <w:rPr>
          <w:rFonts w:ascii="Arial" w:hAnsi="Arial" w:cs="Arial"/>
          <w:b/>
          <w:sz w:val="24"/>
          <w:szCs w:val="24"/>
        </w:rPr>
        <w:t xml:space="preserve">Wskaż </w:t>
      </w:r>
      <w:r w:rsidR="009979C4" w:rsidRPr="00740F05">
        <w:rPr>
          <w:rFonts w:ascii="Arial" w:hAnsi="Arial" w:cs="Arial"/>
          <w:b/>
          <w:sz w:val="24"/>
          <w:szCs w:val="24"/>
        </w:rPr>
        <w:t xml:space="preserve">w </w:t>
      </w:r>
      <w:r w:rsidRPr="00740F05">
        <w:rPr>
          <w:rFonts w:ascii="Arial" w:hAnsi="Arial" w:cs="Arial"/>
          <w:b/>
          <w:sz w:val="24"/>
          <w:szCs w:val="24"/>
        </w:rPr>
        <w:t>tekście utworu J. Tuwima dwa wyrazy</w:t>
      </w:r>
      <w:r w:rsidR="008F4256">
        <w:rPr>
          <w:rFonts w:ascii="Arial" w:hAnsi="Arial" w:cs="Arial"/>
          <w:b/>
          <w:sz w:val="24"/>
          <w:szCs w:val="24"/>
        </w:rPr>
        <w:t>, których dziś używa się w innej formie.</w:t>
      </w:r>
      <w:r>
        <w:rPr>
          <w:rFonts w:ascii="Arial" w:hAnsi="Arial" w:cs="Arial"/>
          <w:b/>
          <w:sz w:val="24"/>
          <w:szCs w:val="24"/>
        </w:rPr>
        <w:t xml:space="preserve"> Podaj ich współczesn</w:t>
      </w:r>
      <w:r w:rsidR="00EF767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wersj</w:t>
      </w:r>
      <w:r w:rsidR="00EF767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Wyrazy nieużywane dzisiaj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……………………………………..……………………………………………….…………...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Współczesne wersje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Tekst nr 2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Henryk Sienkiewicz</w:t>
      </w:r>
    </w:p>
    <w:p w:rsidR="009F04CA" w:rsidRDefault="009F04CA" w:rsidP="009F04CA">
      <w:pPr>
        <w:spacing w:after="0" w:line="240" w:lineRule="auto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LATARNIK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F04CA" w:rsidRDefault="009F04CA" w:rsidP="009F0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JunicodeWL-Regular" w:hAnsi="Arial" w:cs="Arial"/>
          <w:color w:val="000000"/>
          <w:sz w:val="24"/>
          <w:szCs w:val="24"/>
        </w:rPr>
      </w:pPr>
      <w:r>
        <w:rPr>
          <w:rFonts w:ascii="Arial" w:eastAsia="JunicodeWL-Regular" w:hAnsi="Arial" w:cs="Arial"/>
          <w:color w:val="000000"/>
          <w:sz w:val="24"/>
          <w:szCs w:val="24"/>
        </w:rPr>
        <w:t>Ale nadeszło przebuǳenie.</w:t>
      </w:r>
    </w:p>
    <w:p w:rsidR="009F04CA" w:rsidRDefault="009F04CA" w:rsidP="009F0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JunicodeWL-Regular" w:hAnsi="Arial" w:cs="Arial"/>
          <w:color w:val="4D4D4D"/>
          <w:sz w:val="24"/>
          <w:szCs w:val="24"/>
        </w:rPr>
      </w:pPr>
      <w:r>
        <w:rPr>
          <w:rFonts w:ascii="Arial" w:eastAsia="JunicodeWL-Regular" w:hAnsi="Arial" w:cs="Arial"/>
          <w:color w:val="000000"/>
          <w:sz w:val="24"/>
          <w:szCs w:val="24"/>
        </w:rPr>
        <w:t>Pewnego razu, gdy łódź przywiozła wodę i zapasy żywności, Skawiński, zeszedłszy w goǳinę późnie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 xml:space="preserve"> z wieży, spostrzegł, że prócz zwykłego ładunku 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 xml:space="preserve">est 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 xml:space="preserve">eszcze 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>edna paczka</w:t>
      </w:r>
      <w:r>
        <w:rPr>
          <w:rFonts w:ascii="Arial" w:eastAsia="JunicodeWL-Regular" w:hAnsi="Arial" w:cs="Arial"/>
          <w:color w:val="4D4D4D"/>
          <w:sz w:val="24"/>
          <w:szCs w:val="24"/>
        </w:rPr>
        <w:t xml:space="preserve"> </w:t>
      </w:r>
      <w:r>
        <w:rPr>
          <w:rFonts w:ascii="Arial" w:eastAsia="JunicodeWL-Regular" w:hAnsi="Arial" w:cs="Arial"/>
          <w:color w:val="000000"/>
          <w:sz w:val="24"/>
          <w:szCs w:val="24"/>
        </w:rPr>
        <w:t>więce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 xml:space="preserve">. (…) </w:t>
      </w:r>
      <w:r>
        <w:rPr>
          <w:rFonts w:ascii="Arial" w:eastAsia="JunicodeWL-Regular" w:hAnsi="Arial" w:cs="Arial"/>
          <w:sz w:val="24"/>
          <w:szCs w:val="24"/>
        </w:rPr>
        <w:t>Rozciekawiony starzec przeciął płótno i u</w:t>
      </w:r>
      <w:r>
        <w:rPr>
          <w:rFonts w:ascii="Arial" w:eastAsia="Arial Unicode MS" w:hAnsi="Arial" w:cs="Arial"/>
          <w:sz w:val="24"/>
          <w:szCs w:val="24"/>
        </w:rPr>
        <w:t>j</w:t>
      </w:r>
      <w:r>
        <w:rPr>
          <w:rFonts w:ascii="Arial" w:eastAsia="JunicodeWL-Regular" w:hAnsi="Arial" w:cs="Arial"/>
          <w:sz w:val="24"/>
          <w:szCs w:val="24"/>
        </w:rPr>
        <w:t xml:space="preserve">rzał książki: wziął </w:t>
      </w:r>
      <w:r>
        <w:rPr>
          <w:rFonts w:ascii="Arial" w:eastAsia="Arial Unicode MS" w:hAnsi="Arial" w:cs="Arial"/>
          <w:sz w:val="24"/>
          <w:szCs w:val="24"/>
        </w:rPr>
        <w:t>j</w:t>
      </w:r>
      <w:r>
        <w:rPr>
          <w:rFonts w:ascii="Arial" w:eastAsia="JunicodeWL-Regular" w:hAnsi="Arial" w:cs="Arial"/>
          <w:sz w:val="24"/>
          <w:szCs w:val="24"/>
        </w:rPr>
        <w:t>edną do ręki, spo</w:t>
      </w:r>
      <w:r>
        <w:rPr>
          <w:rFonts w:ascii="Arial" w:eastAsia="Arial Unicode MS" w:hAnsi="Arial" w:cs="Arial"/>
          <w:sz w:val="24"/>
          <w:szCs w:val="24"/>
        </w:rPr>
        <w:t>j</w:t>
      </w:r>
      <w:r>
        <w:rPr>
          <w:rFonts w:ascii="Arial" w:eastAsia="JunicodeWL-Regular" w:hAnsi="Arial" w:cs="Arial"/>
          <w:sz w:val="24"/>
          <w:szCs w:val="24"/>
        </w:rPr>
        <w:t xml:space="preserve">rzał i położył na powrót, przy czym ręce poczęły mu drżeć mocno. Przysłonił oczy, </w:t>
      </w:r>
      <w:r>
        <w:rPr>
          <w:rFonts w:ascii="Arial" w:eastAsia="Arial Unicode MS" w:hAnsi="Arial" w:cs="Arial"/>
          <w:sz w:val="24"/>
          <w:szCs w:val="24"/>
        </w:rPr>
        <w:t>j</w:t>
      </w:r>
      <w:r>
        <w:rPr>
          <w:rFonts w:ascii="Arial" w:eastAsia="JunicodeWL-Regular" w:hAnsi="Arial" w:cs="Arial"/>
          <w:sz w:val="24"/>
          <w:szCs w:val="24"/>
        </w:rPr>
        <w:t xml:space="preserve">akby im nie wierząc; zdawało mu się, że śni — </w:t>
      </w:r>
      <w:r>
        <w:rPr>
          <w:rFonts w:ascii="Arial" w:eastAsia="JunicodeWL-Regular" w:hAnsi="Arial" w:cs="Arial"/>
          <w:sz w:val="24"/>
          <w:szCs w:val="24"/>
        </w:rPr>
        <w:lastRenderedPageBreak/>
        <w:t xml:space="preserve">książka była polska. (…) </w:t>
      </w:r>
      <w:r>
        <w:rPr>
          <w:rFonts w:ascii="Arial" w:eastAsia="JunicodeWL-Regular" w:hAnsi="Arial" w:cs="Arial"/>
          <w:color w:val="000000"/>
          <w:sz w:val="24"/>
          <w:szCs w:val="24"/>
        </w:rPr>
        <w:t>Gdy stary wyciągnął znowu po nią rękę, słyszał wśród ciszy bicie własnego</w:t>
      </w:r>
      <w:r>
        <w:rPr>
          <w:rFonts w:ascii="Arial" w:eastAsia="JunicodeWL-Regular" w:hAnsi="Arial" w:cs="Arial"/>
          <w:color w:val="4D4D4D"/>
          <w:sz w:val="24"/>
          <w:szCs w:val="24"/>
        </w:rPr>
        <w:t xml:space="preserve"> </w:t>
      </w:r>
      <w:r>
        <w:rPr>
          <w:rFonts w:ascii="Arial" w:eastAsia="JunicodeWL-Regular" w:hAnsi="Arial" w:cs="Arial"/>
          <w:color w:val="000000"/>
          <w:sz w:val="24"/>
          <w:szCs w:val="24"/>
        </w:rPr>
        <w:t>serca. (…)</w:t>
      </w:r>
    </w:p>
    <w:p w:rsidR="009F04CA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sz w:val="24"/>
          <w:szCs w:val="24"/>
        </w:rPr>
      </w:pPr>
      <w:r>
        <w:rPr>
          <w:rFonts w:ascii="Arial" w:eastAsia="JunicodeWL-Regular" w:hAnsi="Arial" w:cs="Arial"/>
          <w:sz w:val="24"/>
          <w:szCs w:val="24"/>
        </w:rPr>
        <w:t xml:space="preserve"> Litery poczęły mu skakać do oczu; w piersi coś urwało się i szło na kształt fali od serca wyże</w:t>
      </w:r>
      <w:r>
        <w:rPr>
          <w:rFonts w:ascii="Arial" w:eastAsia="Arial Unicode MS" w:hAnsi="Arial" w:cs="Arial"/>
          <w:sz w:val="24"/>
          <w:szCs w:val="24"/>
        </w:rPr>
        <w:t>j</w:t>
      </w:r>
      <w:r>
        <w:rPr>
          <w:rFonts w:ascii="Arial" w:eastAsia="JunicodeWL-Regular" w:hAnsi="Arial" w:cs="Arial"/>
          <w:sz w:val="24"/>
          <w:szCs w:val="24"/>
        </w:rPr>
        <w:t xml:space="preserve"> i wyże</w:t>
      </w:r>
      <w:r>
        <w:rPr>
          <w:rFonts w:ascii="Arial" w:eastAsia="Arial Unicode MS" w:hAnsi="Arial" w:cs="Arial"/>
          <w:sz w:val="24"/>
          <w:szCs w:val="24"/>
        </w:rPr>
        <w:t>j</w:t>
      </w:r>
      <w:r>
        <w:rPr>
          <w:rFonts w:ascii="Arial" w:eastAsia="JunicodeWL-Regular" w:hAnsi="Arial" w:cs="Arial"/>
          <w:sz w:val="24"/>
          <w:szCs w:val="24"/>
        </w:rPr>
        <w:t>, tłumiąc głos, ściska</w:t>
      </w:r>
      <w:r>
        <w:rPr>
          <w:rFonts w:ascii="Arial" w:eastAsia="Arial Unicode MS" w:hAnsi="Arial" w:cs="Arial"/>
          <w:sz w:val="24"/>
          <w:szCs w:val="24"/>
        </w:rPr>
        <w:t>j</w:t>
      </w:r>
      <w:r>
        <w:rPr>
          <w:rFonts w:ascii="Arial" w:eastAsia="JunicodeWL-Regular" w:hAnsi="Arial" w:cs="Arial"/>
          <w:sz w:val="24"/>
          <w:szCs w:val="24"/>
        </w:rPr>
        <w:t xml:space="preserve">ąc za gardło… Chwila </w:t>
      </w:r>
      <w:r>
        <w:rPr>
          <w:rFonts w:ascii="Arial" w:eastAsia="Arial Unicode MS" w:hAnsi="Arial" w:cs="Arial"/>
          <w:sz w:val="24"/>
          <w:szCs w:val="24"/>
        </w:rPr>
        <w:t>j</w:t>
      </w:r>
      <w:r>
        <w:rPr>
          <w:rFonts w:ascii="Arial" w:eastAsia="JunicodeWL-Regular" w:hAnsi="Arial" w:cs="Arial"/>
          <w:sz w:val="24"/>
          <w:szCs w:val="24"/>
        </w:rPr>
        <w:t>eszcze, opanował się i czytał dale</w:t>
      </w:r>
      <w:r>
        <w:rPr>
          <w:rFonts w:ascii="Arial" w:eastAsia="Arial Unicode MS" w:hAnsi="Arial" w:cs="Arial"/>
          <w:sz w:val="24"/>
          <w:szCs w:val="24"/>
        </w:rPr>
        <w:t>j</w:t>
      </w:r>
      <w:r>
        <w:rPr>
          <w:rFonts w:ascii="Arial" w:eastAsia="JunicodeWL-Regular" w:hAnsi="Arial" w:cs="Arial"/>
          <w:sz w:val="24"/>
          <w:szCs w:val="24"/>
        </w:rPr>
        <w:t>:</w:t>
      </w:r>
    </w:p>
    <w:p w:rsidR="009F04CA" w:rsidRPr="00781563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i/>
          <w:sz w:val="24"/>
          <w:szCs w:val="24"/>
        </w:rPr>
      </w:pPr>
      <w:r w:rsidRPr="00781563">
        <w:rPr>
          <w:rFonts w:ascii="Arial" w:eastAsia="JunicodeWL-Regular" w:hAnsi="Arial" w:cs="Arial"/>
          <w:i/>
          <w:sz w:val="24"/>
          <w:szCs w:val="24"/>
        </w:rPr>
        <w:t xml:space="preserve">Panno Święta, co </w:t>
      </w:r>
      <w:r w:rsidRPr="00781563">
        <w:rPr>
          <w:rFonts w:ascii="Arial" w:eastAsia="Arial Unicode MS" w:hAnsi="Arial" w:cs="Arial"/>
          <w:i/>
          <w:sz w:val="24"/>
          <w:szCs w:val="24"/>
        </w:rPr>
        <w:t>J</w:t>
      </w:r>
      <w:r w:rsidRPr="00781563">
        <w:rPr>
          <w:rFonts w:ascii="Arial" w:eastAsia="JunicodeWL-Regular" w:hAnsi="Arial" w:cs="Arial"/>
          <w:i/>
          <w:sz w:val="24"/>
          <w:szCs w:val="24"/>
        </w:rPr>
        <w:t>asne</w:t>
      </w:r>
      <w:r w:rsidRPr="00781563">
        <w:rPr>
          <w:rFonts w:ascii="Arial" w:eastAsia="Arial Unicode MS" w:hAnsi="Arial" w:cs="Arial"/>
          <w:i/>
          <w:sz w:val="24"/>
          <w:szCs w:val="24"/>
        </w:rPr>
        <w:t>j</w:t>
      </w:r>
      <w:r w:rsidRPr="00781563">
        <w:rPr>
          <w:rFonts w:ascii="Arial" w:eastAsia="JunicodeWL-Regular" w:hAnsi="Arial" w:cs="Arial"/>
          <w:i/>
          <w:sz w:val="24"/>
          <w:szCs w:val="24"/>
        </w:rPr>
        <w:t xml:space="preserve"> bronisz Częstochowy</w:t>
      </w:r>
    </w:p>
    <w:p w:rsidR="009F04CA" w:rsidRPr="00781563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i/>
          <w:sz w:val="24"/>
          <w:szCs w:val="24"/>
        </w:rPr>
      </w:pPr>
      <w:r w:rsidRPr="00781563">
        <w:rPr>
          <w:rFonts w:ascii="Arial" w:eastAsia="JunicodeWL-Regular" w:hAnsi="Arial" w:cs="Arial"/>
          <w:i/>
          <w:sz w:val="24"/>
          <w:szCs w:val="24"/>
        </w:rPr>
        <w:t>I w Ostre</w:t>
      </w:r>
      <w:r w:rsidRPr="00781563">
        <w:rPr>
          <w:rFonts w:ascii="Arial" w:eastAsia="Arial Unicode MS" w:hAnsi="Arial" w:cs="Arial"/>
          <w:i/>
          <w:sz w:val="24"/>
          <w:szCs w:val="24"/>
        </w:rPr>
        <w:t>j</w:t>
      </w:r>
      <w:r w:rsidRPr="00781563">
        <w:rPr>
          <w:rFonts w:ascii="Arial" w:eastAsia="JunicodeWL-Regular" w:hAnsi="Arial" w:cs="Arial"/>
          <w:i/>
          <w:sz w:val="24"/>
          <w:szCs w:val="24"/>
        </w:rPr>
        <w:t xml:space="preserve"> świecisz Bramie! Ty, co gród zamkowy</w:t>
      </w:r>
    </w:p>
    <w:p w:rsidR="009F04CA" w:rsidRPr="00781563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i/>
          <w:sz w:val="24"/>
          <w:szCs w:val="24"/>
        </w:rPr>
      </w:pPr>
      <w:r w:rsidRPr="00781563">
        <w:rPr>
          <w:rFonts w:ascii="Arial" w:eastAsia="JunicodeWL-Regular" w:hAnsi="Arial" w:cs="Arial"/>
          <w:i/>
          <w:sz w:val="24"/>
          <w:szCs w:val="24"/>
        </w:rPr>
        <w:t xml:space="preserve">Nowogroǳki ochraniasz z </w:t>
      </w:r>
      <w:r w:rsidRPr="00781563">
        <w:rPr>
          <w:rFonts w:ascii="Arial" w:eastAsia="Arial Unicode MS" w:hAnsi="Arial" w:cs="Arial"/>
          <w:i/>
          <w:sz w:val="24"/>
          <w:szCs w:val="24"/>
        </w:rPr>
        <w:t>j</w:t>
      </w:r>
      <w:r w:rsidRPr="00781563">
        <w:rPr>
          <w:rFonts w:ascii="Arial" w:eastAsia="JunicodeWL-Regular" w:hAnsi="Arial" w:cs="Arial"/>
          <w:i/>
          <w:sz w:val="24"/>
          <w:szCs w:val="24"/>
        </w:rPr>
        <w:t>ego wiernym ludem!</w:t>
      </w:r>
    </w:p>
    <w:p w:rsidR="009F04CA" w:rsidRPr="00781563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i/>
          <w:sz w:val="24"/>
          <w:szCs w:val="24"/>
        </w:rPr>
      </w:pPr>
      <w:r w:rsidRPr="00781563">
        <w:rPr>
          <w:rFonts w:ascii="Arial" w:eastAsia="JunicodeWL-Regular" w:hAnsi="Arial" w:cs="Arial"/>
          <w:i/>
          <w:sz w:val="24"/>
          <w:szCs w:val="24"/>
        </w:rPr>
        <w:t>Jak mnie, ǳiecko, do zdrowia powróciłaś cudem,</w:t>
      </w:r>
    </w:p>
    <w:p w:rsidR="009F04CA" w:rsidRPr="00781563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i/>
          <w:sz w:val="24"/>
          <w:szCs w:val="24"/>
        </w:rPr>
      </w:pPr>
      <w:r w:rsidRPr="00781563">
        <w:rPr>
          <w:rFonts w:ascii="Arial" w:eastAsia="JunicodeWL-Regular" w:hAnsi="Arial" w:cs="Arial"/>
          <w:i/>
          <w:sz w:val="24"/>
          <w:szCs w:val="24"/>
        </w:rPr>
        <w:t>(Gdy od płaczące</w:t>
      </w:r>
      <w:r w:rsidRPr="00781563">
        <w:rPr>
          <w:rFonts w:ascii="Arial" w:eastAsia="Arial Unicode MS" w:hAnsi="Arial" w:cs="Arial"/>
          <w:i/>
          <w:sz w:val="24"/>
          <w:szCs w:val="24"/>
        </w:rPr>
        <w:t>j</w:t>
      </w:r>
      <w:r w:rsidRPr="00781563">
        <w:rPr>
          <w:rFonts w:ascii="Arial" w:eastAsia="JunicodeWL-Regular" w:hAnsi="Arial" w:cs="Arial"/>
          <w:i/>
          <w:sz w:val="24"/>
          <w:szCs w:val="24"/>
        </w:rPr>
        <w:t xml:space="preserve"> matki pod Two</w:t>
      </w:r>
      <w:r w:rsidRPr="00781563">
        <w:rPr>
          <w:rFonts w:ascii="Arial" w:eastAsia="Arial Unicode MS" w:hAnsi="Arial" w:cs="Arial"/>
          <w:i/>
          <w:sz w:val="24"/>
          <w:szCs w:val="24"/>
        </w:rPr>
        <w:t>j</w:t>
      </w:r>
      <w:r w:rsidRPr="00781563">
        <w:rPr>
          <w:rFonts w:ascii="Arial" w:eastAsia="JunicodeWL-Regular" w:hAnsi="Arial" w:cs="Arial"/>
          <w:i/>
          <w:sz w:val="24"/>
          <w:szCs w:val="24"/>
        </w:rPr>
        <w:t>ą opiekę</w:t>
      </w:r>
    </w:p>
    <w:p w:rsidR="009F04CA" w:rsidRPr="00781563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i/>
          <w:sz w:val="24"/>
          <w:szCs w:val="24"/>
        </w:rPr>
      </w:pPr>
      <w:r w:rsidRPr="00781563">
        <w:rPr>
          <w:rFonts w:ascii="Arial" w:eastAsia="JunicodeWL-Regular" w:hAnsi="Arial" w:cs="Arial"/>
          <w:i/>
          <w:sz w:val="24"/>
          <w:szCs w:val="24"/>
        </w:rPr>
        <w:t>Ofiarowany, martwą podniosłem powiekę</w:t>
      </w:r>
    </w:p>
    <w:p w:rsidR="009F04CA" w:rsidRPr="00781563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i/>
          <w:sz w:val="24"/>
          <w:szCs w:val="24"/>
        </w:rPr>
      </w:pPr>
      <w:r w:rsidRPr="00781563">
        <w:rPr>
          <w:rFonts w:ascii="Arial" w:eastAsia="JunicodeWL-Regular" w:hAnsi="Arial" w:cs="Arial"/>
          <w:i/>
          <w:sz w:val="24"/>
          <w:szCs w:val="24"/>
        </w:rPr>
        <w:t>I zaraz mogłem pieszo do Twych świątyń progu</w:t>
      </w:r>
    </w:p>
    <w:p w:rsidR="009F04CA" w:rsidRPr="00781563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i/>
          <w:sz w:val="24"/>
          <w:szCs w:val="24"/>
        </w:rPr>
      </w:pPr>
      <w:r w:rsidRPr="00781563">
        <w:rPr>
          <w:rFonts w:ascii="Arial" w:eastAsia="JunicodeWL-Regular" w:hAnsi="Arial" w:cs="Arial"/>
          <w:i/>
          <w:sz w:val="24"/>
          <w:szCs w:val="24"/>
        </w:rPr>
        <w:t>Iść, za zwrócone życie poǳiękować Bogu),</w:t>
      </w:r>
    </w:p>
    <w:p w:rsidR="009F04CA" w:rsidRDefault="009F04CA" w:rsidP="009F04CA">
      <w:pPr>
        <w:spacing w:after="0" w:line="240" w:lineRule="auto"/>
        <w:jc w:val="both"/>
        <w:rPr>
          <w:rFonts w:ascii="Arial" w:eastAsia="JunicodeWL-Regular" w:hAnsi="Arial" w:cs="Arial"/>
          <w:sz w:val="24"/>
          <w:szCs w:val="24"/>
        </w:rPr>
      </w:pPr>
      <w:r w:rsidRPr="00781563">
        <w:rPr>
          <w:rFonts w:ascii="Arial" w:eastAsia="JunicodeWL-Regular" w:hAnsi="Arial" w:cs="Arial"/>
          <w:i/>
          <w:sz w:val="24"/>
          <w:szCs w:val="24"/>
        </w:rPr>
        <w:t>Tak nas powrócisz cudem na O</w:t>
      </w:r>
      <w:r w:rsidRPr="00781563">
        <w:rPr>
          <w:rFonts w:ascii="Arial" w:eastAsia="Arial Unicode MS" w:hAnsi="Arial" w:cs="Arial"/>
          <w:i/>
          <w:sz w:val="24"/>
          <w:szCs w:val="24"/>
        </w:rPr>
        <w:t>j</w:t>
      </w:r>
      <w:r w:rsidRPr="00781563">
        <w:rPr>
          <w:rFonts w:ascii="Arial" w:eastAsia="JunicodeWL-Regular" w:hAnsi="Arial" w:cs="Arial"/>
          <w:i/>
          <w:sz w:val="24"/>
          <w:szCs w:val="24"/>
        </w:rPr>
        <w:t>czyzny łono…</w:t>
      </w:r>
    </w:p>
    <w:p w:rsidR="009F04CA" w:rsidRDefault="009F04CA" w:rsidP="009F0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JunicodeWL-Regular" w:hAnsi="Arial" w:cs="Arial"/>
          <w:color w:val="000000"/>
          <w:sz w:val="24"/>
          <w:szCs w:val="24"/>
        </w:rPr>
      </w:pPr>
      <w:r>
        <w:rPr>
          <w:rFonts w:ascii="Arial" w:eastAsia="JunicodeWL-Regular" w:hAnsi="Arial" w:cs="Arial"/>
          <w:color w:val="000000"/>
          <w:sz w:val="24"/>
          <w:szCs w:val="24"/>
        </w:rPr>
        <w:t xml:space="preserve">Wezbrana fala przerwała tamę woli. Stary ryknął i rzucił się na ziemię; 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 xml:space="preserve">ego mleczne włosy zmieszały się z piaskiem nadmorskim. Oto czterǳieści lat dobiegało, 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>ak nie wiǳiał kra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 xml:space="preserve">u, i Bóg wie ile, 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>ak nie słyszał mowy roǳinne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>, a tu tymczasem ta mowa przyszła sama do niego — przepłynęła ocean i znalazła go, samotnika, na drugie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 xml:space="preserve"> półkuli, taka kochana, taka droga, taka śliczna! We łkaniu, 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>akie nim wstrząsało, nie było bólu, ale tylko nagle rozbuǳona niezmierna miłość, przy które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 xml:space="preserve"> wszystko 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 xml:space="preserve">est niczym… On po prostu tym wielkim płaczem przepraszał tę ukochaną, oddaloną za to, że się </w:t>
      </w:r>
      <w:r>
        <w:rPr>
          <w:rFonts w:ascii="Arial" w:eastAsia="Arial Unicode MS" w:hAnsi="Arial" w:cs="Arial"/>
          <w:color w:val="000000"/>
          <w:sz w:val="24"/>
          <w:szCs w:val="24"/>
        </w:rPr>
        <w:t>j</w:t>
      </w:r>
      <w:r>
        <w:rPr>
          <w:rFonts w:ascii="Arial" w:eastAsia="JunicodeWL-Regular" w:hAnsi="Arial" w:cs="Arial"/>
          <w:color w:val="000000"/>
          <w:sz w:val="24"/>
          <w:szCs w:val="24"/>
        </w:rPr>
        <w:t>uż tak zestarzał,</w:t>
      </w:r>
      <w:r w:rsidR="009979C4">
        <w:rPr>
          <w:rFonts w:ascii="Arial" w:eastAsia="JunicodeWL-Regular" w:hAnsi="Arial" w:cs="Arial"/>
          <w:color w:val="000000"/>
          <w:sz w:val="24"/>
          <w:szCs w:val="24"/>
        </w:rPr>
        <w:t xml:space="preserve"> </w:t>
      </w:r>
      <w:r>
        <w:rPr>
          <w:rFonts w:ascii="Arial" w:eastAsia="JunicodeWL-Regular" w:hAnsi="Arial" w:cs="Arial"/>
          <w:color w:val="000000"/>
          <w:sz w:val="24"/>
          <w:szCs w:val="24"/>
        </w:rPr>
        <w:t>tak zżył z samotną skałą i tak zapamiętał, iż się w nim i tęsknota poczynała zacierać.</w:t>
      </w:r>
    </w:p>
    <w:p w:rsidR="009F04CA" w:rsidRDefault="009F04CA" w:rsidP="009F04CA">
      <w:pPr>
        <w:spacing w:after="0" w:line="240" w:lineRule="auto"/>
        <w:jc w:val="both"/>
        <w:rPr>
          <w:rFonts w:ascii="Arial" w:eastAsia="JunicodeWL-Regular" w:hAnsi="Arial" w:cs="Arial"/>
          <w:color w:val="000000"/>
          <w:sz w:val="24"/>
          <w:szCs w:val="24"/>
        </w:rPr>
      </w:pPr>
      <w:r>
        <w:rPr>
          <w:rFonts w:ascii="Arial" w:eastAsia="JunicodeWL-Regular" w:hAnsi="Arial" w:cs="Arial"/>
          <w:color w:val="000000"/>
          <w:sz w:val="24"/>
          <w:szCs w:val="24"/>
        </w:rPr>
        <w:t>A teraz „wracał cudem” — więc się w nim serce rwało.</w:t>
      </w:r>
    </w:p>
    <w:p w:rsidR="009F04CA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sz w:val="20"/>
          <w:szCs w:val="20"/>
        </w:rPr>
      </w:pPr>
    </w:p>
    <w:p w:rsidR="009F04CA" w:rsidRPr="00E526C4" w:rsidRDefault="009F04CA" w:rsidP="009F04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</w:rPr>
      </w:pPr>
      <w:r w:rsidRPr="00E526C4">
        <w:rPr>
          <w:rFonts w:ascii="Arial" w:eastAsia="JunicodeWL-Regular" w:hAnsi="Arial" w:cs="Arial"/>
        </w:rPr>
        <w:t xml:space="preserve">                                   Henryk Sienkiewicz, </w:t>
      </w:r>
      <w:r w:rsidRPr="00E526C4">
        <w:rPr>
          <w:rFonts w:ascii="Arial" w:eastAsia="JunicodeWL-Regular" w:hAnsi="Arial" w:cs="Arial"/>
          <w:i/>
        </w:rPr>
        <w:t>Nowele wybrane</w:t>
      </w:r>
      <w:r w:rsidRPr="00E526C4">
        <w:rPr>
          <w:rFonts w:ascii="Arial" w:eastAsia="JunicodeWL-Regular" w:hAnsi="Arial" w:cs="Arial"/>
        </w:rPr>
        <w:t>, Warszawa 2000, s. 11–12.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7. </w:t>
      </w:r>
    </w:p>
    <w:p w:rsidR="009F04CA" w:rsidRDefault="009F04CA" w:rsidP="009F04CA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Podaj tytuł i nazwisko autora książki, którą czytał Skawiński.</w:t>
      </w:r>
    </w:p>
    <w:p w:rsidR="009F04CA" w:rsidRDefault="009F04CA" w:rsidP="009F04CA">
      <w:pPr>
        <w:pStyle w:val="Default"/>
        <w:ind w:left="720"/>
        <w:jc w:val="both"/>
        <w:rPr>
          <w:rFonts w:ascii="Arial" w:hAnsi="Arial" w:cs="Arial"/>
          <w:b/>
          <w:bCs/>
          <w:sz w:val="23"/>
          <w:szCs w:val="23"/>
        </w:rPr>
      </w:pPr>
    </w:p>
    <w:p w:rsidR="009F04CA" w:rsidRPr="0042329E" w:rsidRDefault="009F04CA" w:rsidP="009F04CA">
      <w:pPr>
        <w:pStyle w:val="Default"/>
        <w:ind w:left="720"/>
        <w:jc w:val="both"/>
        <w:rPr>
          <w:rFonts w:ascii="Arial" w:hAnsi="Arial" w:cs="Arial"/>
          <w:sz w:val="23"/>
          <w:szCs w:val="23"/>
        </w:rPr>
      </w:pPr>
      <w:r w:rsidRPr="0042329E">
        <w:rPr>
          <w:rFonts w:ascii="Arial" w:hAnsi="Arial" w:cs="Arial"/>
          <w:bCs/>
          <w:sz w:val="23"/>
          <w:szCs w:val="23"/>
        </w:rPr>
        <w:t>……………………………………………………………………………………………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Wyjaśnij, co sprawiło, że bohater tak bardzo się wzruszył podczas lektury. </w:t>
      </w:r>
    </w:p>
    <w:p w:rsidR="009F04CA" w:rsidRDefault="009F04CA" w:rsidP="009F04CA">
      <w:pPr>
        <w:pStyle w:val="Default"/>
        <w:ind w:left="720"/>
        <w:jc w:val="both"/>
        <w:rPr>
          <w:rFonts w:ascii="Arial" w:hAnsi="Arial" w:cs="Arial"/>
          <w:b/>
          <w:bCs/>
          <w:sz w:val="23"/>
          <w:szCs w:val="23"/>
        </w:rPr>
      </w:pPr>
    </w:p>
    <w:p w:rsidR="009F04CA" w:rsidRPr="0042329E" w:rsidRDefault="009F04CA" w:rsidP="009F04CA">
      <w:pPr>
        <w:pStyle w:val="Default"/>
        <w:ind w:left="720"/>
        <w:jc w:val="both"/>
        <w:rPr>
          <w:rFonts w:ascii="Arial" w:hAnsi="Arial" w:cs="Arial"/>
          <w:bCs/>
          <w:sz w:val="23"/>
          <w:szCs w:val="23"/>
        </w:rPr>
      </w:pPr>
      <w:r w:rsidRPr="0042329E">
        <w:rPr>
          <w:rFonts w:ascii="Arial" w:hAnsi="Arial" w:cs="Arial"/>
          <w:bCs/>
          <w:sz w:val="23"/>
          <w:szCs w:val="23"/>
        </w:rPr>
        <w:t>……………………………………………………………………………………………….</w:t>
      </w:r>
    </w:p>
    <w:p w:rsidR="009F04CA" w:rsidRDefault="009F04CA" w:rsidP="009F04CA">
      <w:pPr>
        <w:pStyle w:val="Default"/>
        <w:ind w:left="720"/>
        <w:jc w:val="both"/>
        <w:rPr>
          <w:rFonts w:ascii="Arial" w:hAnsi="Arial" w:cs="Arial"/>
          <w:b/>
          <w:bCs/>
          <w:sz w:val="23"/>
          <w:szCs w:val="23"/>
        </w:rPr>
      </w:pPr>
    </w:p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2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8.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Oceń prawdziwość poniższych stwierdzeń. Zaznacz P, jeśli stwierdzenie jest prawdziwe, F, jeśli fałszywe.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9F04CA" w:rsidTr="009F04CA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Narrator nie ujawnia się i nie komentuje przedstawianych wydarzeń.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9F04CA" w:rsidTr="009F04CA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Narrator ma nieograniczoną wiedzę o wydarzeniach i bohaterze.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2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9.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tekstu nr 2 wypisz części mowy: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Czasownik ………………….………………………………………………….…..…………..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Partykułę ……………………………………………………………………………………….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Zaimek </w:t>
      </w:r>
      <w:r w:rsidR="005A25FA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……….……………………</w:t>
      </w:r>
      <w:r w:rsidR="00ED789D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Spójnik </w:t>
      </w:r>
      <w:r w:rsidR="005A25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  <w:r w:rsidR="005A25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</w:t>
      </w:r>
      <w:r w:rsidR="00ED789D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Przymiotnik …………………………………………………………………………………….</w:t>
      </w:r>
    </w:p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5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20BD" w:rsidRDefault="00363CF2" w:rsidP="009F04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10. </w:t>
      </w:r>
      <w:r w:rsidR="009F04CA">
        <w:rPr>
          <w:rFonts w:ascii="Arial" w:hAnsi="Arial" w:cs="Arial"/>
          <w:b/>
          <w:sz w:val="24"/>
          <w:szCs w:val="24"/>
        </w:rPr>
        <w:t xml:space="preserve"> 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Przeczytaj wypowiedzenie</w:t>
      </w:r>
      <w:r w:rsidR="00C720BD">
        <w:rPr>
          <w:rFonts w:ascii="Arial" w:hAnsi="Arial" w:cs="Arial"/>
          <w:b/>
          <w:sz w:val="24"/>
          <w:szCs w:val="24"/>
        </w:rPr>
        <w:t>.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Gdy stary wyciągnął znowu po nią rękę, słyszał wśród ciszy bicie własnego serca.</w:t>
      </w:r>
    </w:p>
    <w:p w:rsidR="009F04CA" w:rsidRDefault="009F04CA" w:rsidP="009F04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Określ</w:t>
      </w:r>
      <w:r w:rsidR="00475858">
        <w:rPr>
          <w:rFonts w:ascii="Arial" w:hAnsi="Arial" w:cs="Arial"/>
          <w:b/>
          <w:sz w:val="24"/>
          <w:szCs w:val="24"/>
        </w:rPr>
        <w:t>, jaki to</w:t>
      </w:r>
      <w:r>
        <w:rPr>
          <w:rFonts w:ascii="Arial" w:hAnsi="Arial" w:cs="Arial"/>
          <w:b/>
          <w:sz w:val="24"/>
          <w:szCs w:val="24"/>
        </w:rPr>
        <w:t xml:space="preserve"> rodzaj zdania</w:t>
      </w:r>
      <w:r w:rsidR="00C245F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F04CA" w:rsidRDefault="009F04CA" w:rsidP="009F04C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907075" w:rsidRDefault="00907075" w:rsidP="009F04C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C245F5" w:rsidP="009F04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Przytocz</w:t>
      </w:r>
      <w:r w:rsidR="009F04CA">
        <w:rPr>
          <w:rFonts w:ascii="Arial" w:hAnsi="Arial" w:cs="Arial"/>
          <w:b/>
          <w:sz w:val="24"/>
          <w:szCs w:val="24"/>
        </w:rPr>
        <w:t xml:space="preserve"> zdanie nadrzędne </w:t>
      </w:r>
      <w:r w:rsidR="009F04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………………………………………………………………………………………….</w:t>
      </w:r>
    </w:p>
    <w:p w:rsidR="009F04CA" w:rsidRDefault="009F04CA" w:rsidP="009F04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Przekształć</w:t>
      </w:r>
      <w:r w:rsidR="000A336F">
        <w:rPr>
          <w:rFonts w:ascii="Arial" w:hAnsi="Arial" w:cs="Arial"/>
          <w:b/>
          <w:sz w:val="24"/>
          <w:szCs w:val="24"/>
        </w:rPr>
        <w:t xml:space="preserve"> podane wypowiedzenie tak, </w:t>
      </w:r>
      <w:r>
        <w:rPr>
          <w:rFonts w:ascii="Arial" w:hAnsi="Arial" w:cs="Arial"/>
          <w:b/>
          <w:sz w:val="24"/>
          <w:szCs w:val="24"/>
        </w:rPr>
        <w:t xml:space="preserve">by </w:t>
      </w:r>
      <w:r w:rsidR="000A336F">
        <w:rPr>
          <w:rFonts w:ascii="Arial" w:hAnsi="Arial" w:cs="Arial"/>
          <w:b/>
          <w:sz w:val="24"/>
          <w:szCs w:val="24"/>
        </w:rPr>
        <w:t xml:space="preserve">składało się ono ze zdania oraz z imiesłowowego </w:t>
      </w:r>
      <w:r>
        <w:rPr>
          <w:rFonts w:ascii="Arial" w:hAnsi="Arial" w:cs="Arial"/>
          <w:b/>
          <w:sz w:val="24"/>
          <w:szCs w:val="24"/>
        </w:rPr>
        <w:t>równoważnik</w:t>
      </w:r>
      <w:r w:rsidR="000A336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zdania.</w:t>
      </w:r>
    </w:p>
    <w:p w:rsidR="009F04CA" w:rsidRDefault="009F04CA" w:rsidP="009F04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04CA" w:rsidRDefault="00363CF2" w:rsidP="009F0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11. 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Uzupełnij poniższą notatkę informacjami na temat utworu </w:t>
      </w:r>
      <w:r>
        <w:rPr>
          <w:rFonts w:ascii="Arial" w:hAnsi="Arial" w:cs="Arial"/>
          <w:b/>
          <w:bCs/>
          <w:i/>
        </w:rPr>
        <w:t xml:space="preserve">Latarnik </w:t>
      </w:r>
      <w:r>
        <w:rPr>
          <w:rFonts w:ascii="Arial" w:hAnsi="Arial" w:cs="Arial"/>
          <w:b/>
          <w:bCs/>
        </w:rPr>
        <w:t xml:space="preserve">Henryka Sienkiewicza. </w:t>
      </w:r>
    </w:p>
    <w:p w:rsidR="009F04CA" w:rsidRDefault="009F04CA" w:rsidP="009F04CA">
      <w:pPr>
        <w:pStyle w:val="Default"/>
        <w:jc w:val="both"/>
        <w:rPr>
          <w:rFonts w:ascii="Arial" w:hAnsi="Arial" w:cs="Arial"/>
        </w:rPr>
      </w:pPr>
    </w:p>
    <w:p w:rsidR="009F04CA" w:rsidRDefault="009F04CA" w:rsidP="009F04C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Utwór </w:t>
      </w:r>
      <w:r>
        <w:rPr>
          <w:rFonts w:ascii="Arial" w:hAnsi="Arial" w:cs="Arial"/>
          <w:i/>
        </w:rPr>
        <w:t xml:space="preserve">Latarnik </w:t>
      </w:r>
      <w:r>
        <w:rPr>
          <w:rFonts w:ascii="Arial" w:hAnsi="Arial" w:cs="Arial"/>
        </w:rPr>
        <w:t xml:space="preserve">Henryka Sienkiewicza posiada typowe cechy gatunkowe …………………. Jest krótki, zwięzły, o jednowątkowej …………………. Akcja </w:t>
      </w:r>
      <w:r>
        <w:rPr>
          <w:rFonts w:ascii="Arial" w:hAnsi="Arial" w:cs="Arial"/>
          <w:color w:val="auto"/>
        </w:rPr>
        <w:t xml:space="preserve">zmierza do …………………. …………………………, którym jest wzruszenie bohatera podczas lektury otrzymanej przez niego książki. </w:t>
      </w:r>
    </w:p>
    <w:p w:rsidR="009F04CA" w:rsidRDefault="009F04CA" w:rsidP="00A1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F15" w:rsidRPr="001C12B3" w:rsidRDefault="00524F15" w:rsidP="00A14BD3">
      <w:pPr>
        <w:spacing w:after="0" w:line="24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524F15" w:rsidRPr="00F81BD3" w:rsidRDefault="00524F15" w:rsidP="00A14BD3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Tekst nr 3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Jak najprędzej być w Polsce…</w:t>
      </w:r>
    </w:p>
    <w:p w:rsidR="009F04CA" w:rsidRDefault="009F04CA" w:rsidP="009F04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pierwszych latach zachłyśnięcia wolnością i demokracją Tuwim przestał czuć się dobrze w Ameryce.  Nowy Jork?  To taka Łódź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ale chora na </w:t>
      </w:r>
      <w:r>
        <w:rPr>
          <w:rFonts w:ascii="Arial" w:hAnsi="Arial" w:cs="Arial"/>
          <w:i/>
          <w:sz w:val="24"/>
          <w:szCs w:val="24"/>
        </w:rPr>
        <w:t>elephantiasis</w:t>
      </w:r>
      <w:r>
        <w:rPr>
          <w:rStyle w:val="Odwoanieprzypisudolnego"/>
          <w:rFonts w:ascii="Arial" w:hAnsi="Arial" w:cs="Arial"/>
          <w:i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wspominał jeszcze po latach. Wszystko tam było gorsze. Kwiaty pachniały inaczej, owoce nie miały smaku, ptaki śpiewały odmiennie niż „u nas”. (…) „Pan wie, jak nas, tych z kraju, nazywali w Ameryce podczas wojny? Nazywali nas kotami, bo każdy opowiadał, co to on miał, co to on miał” – opowiadał po powrocie do Polski Józefowi Chudkowi. (…)</w:t>
      </w:r>
    </w:p>
    <w:p w:rsidR="009F04CA" w:rsidRDefault="009F04CA" w:rsidP="009F04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Mimo pięciu lat pobytu w USA nie nauczył się swobodnie porozumiewać po angielsku. W liście do Słonimskiego opisywał, z jakim wysiłkiem i jak długo musi przygotowywać najprostszą kilkudziesięciosekundową wypowiedź, jak w myślach układa szyk zdania, jak dobiera właściwe czasy i końcówki wyrazów, a kiedy wreszcie skrajnie wyczerpany wybełkoce ułożone słowa, to i tak na koniec zwykle słyszy: „</w:t>
      </w:r>
      <w:r>
        <w:rPr>
          <w:rFonts w:ascii="Arial" w:hAnsi="Arial" w:cs="Arial"/>
          <w:i/>
          <w:sz w:val="24"/>
          <w:szCs w:val="24"/>
        </w:rPr>
        <w:t xml:space="preserve">Pardon me?”. </w:t>
      </w:r>
      <w:r>
        <w:rPr>
          <w:rFonts w:ascii="Arial" w:hAnsi="Arial" w:cs="Arial"/>
          <w:sz w:val="24"/>
          <w:szCs w:val="24"/>
        </w:rPr>
        <w:t>Był przekonany, że tylko w Polsce może być szczęśliwy. „Chciałbym jak najprędzej być w Polsce, gdzie bez najmniejszego trudu potrafię wyrazić wszystko, co czuję, (…)” – pisał do Słonimskiego.</w:t>
      </w:r>
    </w:p>
    <w:p w:rsidR="009F04CA" w:rsidRPr="00C16C7B" w:rsidRDefault="009F04CA" w:rsidP="009F04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Mariusz Urbanek, </w:t>
      </w:r>
      <w:r>
        <w:rPr>
          <w:rFonts w:ascii="Arial" w:hAnsi="Arial" w:cs="Arial"/>
          <w:i/>
        </w:rPr>
        <w:t xml:space="preserve">Tuwim wylękniony bluźnierca, </w:t>
      </w:r>
      <w:r>
        <w:rPr>
          <w:rFonts w:ascii="Arial" w:hAnsi="Arial" w:cs="Arial"/>
        </w:rPr>
        <w:t>Warszawa 2013, s.207-208.</w:t>
      </w:r>
    </w:p>
    <w:p w:rsidR="009F04CA" w:rsidRPr="00AE1137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Pr="00AE1137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Zadanie</w:t>
      </w:r>
      <w:r w:rsidR="00074682">
        <w:rPr>
          <w:rFonts w:ascii="Arial" w:hAnsi="Arial" w:cs="Arial"/>
          <w:b/>
          <w:bCs/>
          <w:color w:val="auto"/>
        </w:rPr>
        <w:t xml:space="preserve"> </w:t>
      </w:r>
      <w:r w:rsidR="00363CF2">
        <w:rPr>
          <w:rFonts w:ascii="Arial" w:hAnsi="Arial" w:cs="Arial"/>
          <w:b/>
          <w:bCs/>
          <w:color w:val="auto"/>
        </w:rPr>
        <w:t xml:space="preserve">12. 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Czy zgadzasz się, że opowiedziana w tekście historia o nazywaniu polskich emigrantów kotami ma humorystyczny charakter? Uzasadnij swoje stanowisko.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F04CA" w:rsidRDefault="009F04CA" w:rsidP="009F04CA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…………………………………………………………………………………………………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F04CA" w:rsidRDefault="009F04CA" w:rsidP="009F04CA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…………………………………………………………………………………………………</w:t>
      </w:r>
    </w:p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2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</w:rPr>
      </w:pPr>
    </w:p>
    <w:p w:rsidR="009F04CA" w:rsidRDefault="00363CF2" w:rsidP="009F04C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Zadanie 13. </w:t>
      </w:r>
      <w:r w:rsidR="009F04CA">
        <w:rPr>
          <w:rFonts w:ascii="Arial" w:hAnsi="Arial" w:cs="Arial"/>
          <w:b/>
          <w:bCs/>
        </w:rPr>
        <w:t xml:space="preserve"> 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Oceń prawdziwość poniższych stwierdzeń. Zaznacz P, jeśli zdanie jest prawdziwe lub F – jeśli jest fałszywe.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567"/>
        <w:gridCol w:w="732"/>
      </w:tblGrid>
      <w:tr w:rsidR="009F04CA" w:rsidTr="009F04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Tuwim nie dostrzegał w Ameryce nic godnego uwagi.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9F04CA" w:rsidTr="009F04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Anegdota o kotach wskazuje na złe nastroje panujące wśród Polaków na emigracji.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9F04CA" w:rsidTr="009F04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Poeta czuł się źle od samego początku swojego pobytu w Ameryce.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A" w:rsidRDefault="009F04C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1F9" w:rsidRDefault="001B51F9" w:rsidP="009F04CA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Zadanie 14</w:t>
      </w:r>
      <w:r w:rsidR="00283303">
        <w:rPr>
          <w:rFonts w:ascii="Arial" w:hAnsi="Arial" w:cs="Arial"/>
          <w:b/>
          <w:bCs/>
          <w:color w:val="auto"/>
          <w:sz w:val="23"/>
          <w:szCs w:val="23"/>
        </w:rPr>
        <w:t>.</w:t>
      </w:r>
      <w:r w:rsidR="00363CF2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Sformułuj swoimi słowami dwie przyczyny tego, że Tuwim źle się czuł w Ameryce.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F04CA" w:rsidRDefault="009F04CA" w:rsidP="009F04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9F04CA" w:rsidRDefault="009F04CA" w:rsidP="009F04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:rsidR="00363CF2" w:rsidRPr="00363CF2" w:rsidRDefault="00363CF2" w:rsidP="00363CF2">
      <w:pPr>
        <w:pStyle w:val="Akapitzlist"/>
        <w:numPr>
          <w:ilvl w:val="0"/>
          <w:numId w:val="1"/>
        </w:numPr>
        <w:spacing w:before="240" w:after="0" w:line="360" w:lineRule="auto"/>
        <w:rPr>
          <w:rFonts w:ascii="Arial" w:hAnsi="Arial" w:cs="Arial"/>
          <w:b/>
          <w:sz w:val="24"/>
        </w:rPr>
      </w:pPr>
      <w:r w:rsidRPr="00363CF2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2 </w:t>
      </w:r>
      <w:r w:rsidRPr="00363CF2">
        <w:rPr>
          <w:rFonts w:ascii="Arial" w:hAnsi="Arial" w:cs="Arial"/>
          <w:b/>
          <w:sz w:val="24"/>
        </w:rPr>
        <w:t>pkt.</w:t>
      </w:r>
    </w:p>
    <w:p w:rsidR="00363CF2" w:rsidRPr="00363CF2" w:rsidRDefault="00363CF2" w:rsidP="001B51F9">
      <w:pPr>
        <w:pStyle w:val="Akapitzlist"/>
        <w:spacing w:after="0" w:line="360" w:lineRule="auto"/>
        <w:rPr>
          <w:rFonts w:ascii="Arial" w:hAnsi="Arial" w:cs="Arial"/>
          <w:sz w:val="12"/>
          <w:szCs w:val="16"/>
        </w:rPr>
      </w:pPr>
      <w:r w:rsidRPr="00363CF2">
        <w:rPr>
          <w:rFonts w:ascii="Arial" w:hAnsi="Arial" w:cs="Arial"/>
          <w:sz w:val="12"/>
          <w:szCs w:val="16"/>
        </w:rPr>
        <w:t xml:space="preserve">      (Ilość uzyskanych punktów / maksymalna ilość punktów)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Cs/>
          <w:color w:val="auto"/>
          <w:sz w:val="23"/>
          <w:szCs w:val="23"/>
        </w:rPr>
      </w:pPr>
    </w:p>
    <w:p w:rsidR="009F04CA" w:rsidRDefault="00F8223F" w:rsidP="009F04CA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Zadanie 15. 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  <w:i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</w:rPr>
        <w:t>Przeczytaj zamieszczony poniżej cytat. Napisz rozprawkę, w której sformułujesz swoje stanowisko wobec wyrażonej w nim myśli i dowiedziesz słuszności swojego zdania. W pracy odwołaj się do co najmniej dwu tekstów literackich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. </w:t>
      </w:r>
    </w:p>
    <w:p w:rsidR="00363CF2" w:rsidRPr="001C12B3" w:rsidRDefault="00363CF2" w:rsidP="00363CF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20 </w:t>
      </w:r>
      <w:r w:rsidRPr="001C12B3">
        <w:rPr>
          <w:rFonts w:ascii="Arial" w:hAnsi="Arial" w:cs="Arial"/>
          <w:b/>
          <w:sz w:val="24"/>
        </w:rPr>
        <w:t>pkt.</w:t>
      </w:r>
    </w:p>
    <w:p w:rsidR="00363CF2" w:rsidRPr="00F81BD3" w:rsidRDefault="00363CF2" w:rsidP="00363CF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</w:t>
      </w:r>
      <w:r w:rsidRPr="00F81BD3">
        <w:rPr>
          <w:rFonts w:ascii="Arial" w:hAnsi="Arial" w:cs="Arial"/>
          <w:sz w:val="12"/>
          <w:szCs w:val="16"/>
        </w:rPr>
        <w:t>Ilość uzyskanych punktów</w:t>
      </w:r>
      <w:r>
        <w:rPr>
          <w:rFonts w:ascii="Arial" w:hAnsi="Arial" w:cs="Arial"/>
          <w:sz w:val="12"/>
          <w:szCs w:val="16"/>
        </w:rPr>
        <w:t xml:space="preserve"> / maksymalna ilość punktów)</w:t>
      </w:r>
    </w:p>
    <w:p w:rsidR="009F04CA" w:rsidRDefault="009F04CA" w:rsidP="009F04CA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9F04CA" w:rsidRDefault="009F04CA" w:rsidP="009F04CA">
      <w:pPr>
        <w:spacing w:after="0" w:line="240" w:lineRule="auto"/>
        <w:jc w:val="both"/>
        <w:rPr>
          <w:rStyle w:val="Pogrubienie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Język jest głównym składnikiem tego złożonego pojęcia, które obejmujemy wspólnym mianem: „Ojczyzna”</w:t>
      </w:r>
      <w:r>
        <w:rPr>
          <w:rStyle w:val="Pogrubienie"/>
          <w:rFonts w:ascii="Arial" w:hAnsi="Arial" w:cs="Arial"/>
          <w:i/>
          <w:sz w:val="24"/>
          <w:szCs w:val="24"/>
          <w:shd w:val="clear" w:color="auto" w:fill="FFFFFF"/>
        </w:rPr>
        <w:t>.</w:t>
      </w:r>
    </w:p>
    <w:p w:rsidR="009F04CA" w:rsidRDefault="009F04CA" w:rsidP="009F04CA">
      <w:pPr>
        <w:spacing w:after="0" w:line="240" w:lineRule="auto"/>
        <w:jc w:val="both"/>
        <w:rPr>
          <w:rStyle w:val="Pogrubienie"/>
          <w:rFonts w:ascii="Arial" w:hAnsi="Arial" w:cs="Arial"/>
          <w:b w:val="0"/>
          <w:shd w:val="clear" w:color="auto" w:fill="FFFFFF"/>
        </w:rPr>
      </w:pPr>
      <w:r>
        <w:rPr>
          <w:rStyle w:val="Pogrubienie"/>
          <w:rFonts w:ascii="Arial" w:hAnsi="Arial" w:cs="Arial"/>
          <w:b w:val="0"/>
          <w:shd w:val="clear" w:color="auto" w:fill="FFFFFF"/>
        </w:rPr>
        <w:t>Piotr Bąk</w:t>
      </w:r>
      <w:r>
        <w:rPr>
          <w:rStyle w:val="Odwoanieprzypisudolnego"/>
          <w:rFonts w:ascii="Arial" w:hAnsi="Arial" w:cs="Arial"/>
          <w:bCs/>
          <w:shd w:val="clear" w:color="auto" w:fill="FFFFFF"/>
        </w:rPr>
        <w:footnoteReference w:id="3"/>
      </w:r>
    </w:p>
    <w:p w:rsidR="009F04CA" w:rsidRDefault="009F04CA" w:rsidP="009F04CA">
      <w:pPr>
        <w:spacing w:after="0" w:line="240" w:lineRule="auto"/>
        <w:jc w:val="both"/>
        <w:rPr>
          <w:rStyle w:val="Pogrubienie"/>
          <w:rFonts w:ascii="Arial" w:hAnsi="Arial" w:cs="Arial"/>
          <w:b w:val="0"/>
          <w:shd w:val="clear" w:color="auto" w:fill="FFFFFF"/>
        </w:rPr>
      </w:pPr>
    </w:p>
    <w:p w:rsidR="009F04CA" w:rsidRPr="00076F5A" w:rsidRDefault="009F04CA" w:rsidP="009F04CA">
      <w:pPr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076F5A" w:rsidRDefault="00076F5A" w:rsidP="00076F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5FA" w:rsidRDefault="001865FA" w:rsidP="001865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76F5A" w:rsidRDefault="00076F5A" w:rsidP="00076F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6F5A" w:rsidRDefault="00076F5A" w:rsidP="00076F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B0" w:rsidRDefault="00C87CB0" w:rsidP="00076F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5A" w:rsidRDefault="00076F5A" w:rsidP="00076F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BRUDNOPIS</w:t>
      </w:r>
    </w:p>
    <w:p w:rsidR="00076F5A" w:rsidRDefault="00076F5A" w:rsidP="00076F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4EAE" w:rsidRPr="00076F5A" w:rsidRDefault="0012608A" w:rsidP="0012608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A4EAE" w:rsidRPr="00076F5A" w:rsidSect="009928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26" w:rsidRDefault="00091326" w:rsidP="009F04CA">
      <w:pPr>
        <w:spacing w:after="0" w:line="240" w:lineRule="auto"/>
      </w:pPr>
      <w:r>
        <w:separator/>
      </w:r>
    </w:p>
  </w:endnote>
  <w:endnote w:type="continuationSeparator" w:id="0">
    <w:p w:rsidR="00091326" w:rsidRDefault="00091326" w:rsidP="009F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JunicodeWL-Regula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116757"/>
      <w:docPartObj>
        <w:docPartGallery w:val="Page Numbers (Bottom of Page)"/>
        <w:docPartUnique/>
      </w:docPartObj>
    </w:sdtPr>
    <w:sdtEndPr/>
    <w:sdtContent>
      <w:p w:rsidR="00DE286A" w:rsidRDefault="00DE28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16">
          <w:rPr>
            <w:noProof/>
          </w:rPr>
          <w:t>2</w:t>
        </w:r>
        <w:r>
          <w:fldChar w:fldCharType="end"/>
        </w:r>
      </w:p>
    </w:sdtContent>
  </w:sdt>
  <w:p w:rsidR="00DE286A" w:rsidRDefault="00DE2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26" w:rsidRDefault="00091326" w:rsidP="009F04CA">
      <w:pPr>
        <w:spacing w:after="0" w:line="240" w:lineRule="auto"/>
      </w:pPr>
      <w:r>
        <w:separator/>
      </w:r>
    </w:p>
  </w:footnote>
  <w:footnote w:type="continuationSeparator" w:id="0">
    <w:p w:rsidR="00091326" w:rsidRDefault="00091326" w:rsidP="009F04CA">
      <w:pPr>
        <w:spacing w:after="0" w:line="240" w:lineRule="auto"/>
      </w:pPr>
      <w:r>
        <w:continuationSeparator/>
      </w:r>
    </w:p>
  </w:footnote>
  <w:footnote w:id="1">
    <w:p w:rsidR="009F04CA" w:rsidRPr="00074682" w:rsidRDefault="009F04CA" w:rsidP="009F04CA">
      <w:pPr>
        <w:pStyle w:val="Tekstprzypisudolnego"/>
        <w:rPr>
          <w:rFonts w:ascii="Arial" w:hAnsi="Arial" w:cs="Arial"/>
        </w:rPr>
      </w:pPr>
      <w:r w:rsidRPr="00074682">
        <w:rPr>
          <w:rStyle w:val="Odwoanieprzypisudolnego"/>
          <w:rFonts w:ascii="Arial" w:hAnsi="Arial" w:cs="Arial"/>
        </w:rPr>
        <w:footnoteRef/>
      </w:r>
      <w:r w:rsidRPr="00074682">
        <w:rPr>
          <w:rFonts w:ascii="Arial" w:hAnsi="Arial" w:cs="Arial"/>
        </w:rPr>
        <w:t xml:space="preserve"> Julian Tuwim pochodził z Łodzi i przez wiele lat był związany z tym miastem.</w:t>
      </w:r>
    </w:p>
  </w:footnote>
  <w:footnote w:id="2">
    <w:p w:rsidR="009F04CA" w:rsidRPr="004262E6" w:rsidRDefault="009F04CA" w:rsidP="009F04CA">
      <w:pPr>
        <w:pStyle w:val="Tekstprzypisudolnego"/>
        <w:rPr>
          <w:rFonts w:ascii="Arial" w:hAnsi="Arial" w:cs="Arial"/>
        </w:rPr>
      </w:pPr>
      <w:r w:rsidRPr="00074682">
        <w:rPr>
          <w:rStyle w:val="Odwoanieprzypisudolnego"/>
          <w:rFonts w:ascii="Arial" w:hAnsi="Arial" w:cs="Arial"/>
        </w:rPr>
        <w:footnoteRef/>
      </w:r>
      <w:r w:rsidRPr="00074682">
        <w:rPr>
          <w:rFonts w:ascii="Arial" w:hAnsi="Arial" w:cs="Arial"/>
        </w:rPr>
        <w:t xml:space="preserve"> </w:t>
      </w:r>
      <w:r w:rsidR="004262E6">
        <w:rPr>
          <w:rFonts w:ascii="Arial" w:hAnsi="Arial" w:cs="Arial"/>
          <w:i/>
        </w:rPr>
        <w:t>Elephantiasis</w:t>
      </w:r>
      <w:r w:rsidR="004262E6">
        <w:rPr>
          <w:rFonts w:ascii="Arial" w:hAnsi="Arial" w:cs="Arial"/>
        </w:rPr>
        <w:t xml:space="preserve"> – słoniowacizna, choroba doprowadzająca do znacznego powiększenia np. kończyn dolnych.</w:t>
      </w:r>
    </w:p>
  </w:footnote>
  <w:footnote w:id="3">
    <w:p w:rsidR="009F04CA" w:rsidRDefault="009F04CA" w:rsidP="009F04C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Piotr Bąk</w:t>
      </w:r>
      <w:r>
        <w:rPr>
          <w:rFonts w:ascii="Times New Roman" w:hAnsi="Times New Roman" w:cs="Times New Roman"/>
        </w:rPr>
        <w:t xml:space="preserve"> (</w:t>
      </w:r>
      <w:hyperlink r:id="rId1" w:tooltip="1911" w:history="1">
        <w:r>
          <w:rPr>
            <w:rStyle w:val="Hipercze"/>
            <w:rFonts w:ascii="Times New Roman" w:hAnsi="Times New Roman" w:cs="Times New Roman"/>
            <w:color w:val="auto"/>
            <w:u w:val="none"/>
          </w:rPr>
          <w:t>1911</w:t>
        </w:r>
      </w:hyperlink>
      <w:r>
        <w:rPr>
          <w:rFonts w:ascii="Times New Roman" w:hAnsi="Times New Roman" w:cs="Times New Roman"/>
        </w:rPr>
        <w:t>-</w:t>
      </w:r>
      <w:hyperlink r:id="rId2" w:tooltip="2000" w:history="1">
        <w:r>
          <w:rPr>
            <w:rStyle w:val="Hipercze"/>
            <w:rFonts w:ascii="Times New Roman" w:hAnsi="Times New Roman" w:cs="Times New Roman"/>
            <w:color w:val="auto"/>
            <w:u w:val="none"/>
          </w:rPr>
          <w:t>2000</w:t>
        </w:r>
      </w:hyperlink>
      <w:r>
        <w:rPr>
          <w:rFonts w:ascii="Times New Roman" w:hAnsi="Times New Roman" w:cs="Times New Roman"/>
        </w:rPr>
        <w:t xml:space="preserve">) – polski </w:t>
      </w:r>
      <w:hyperlink r:id="rId3" w:tooltip="Językoznawstwo" w:history="1">
        <w:r>
          <w:rPr>
            <w:rStyle w:val="Hipercze"/>
            <w:rFonts w:ascii="Times New Roman" w:hAnsi="Times New Roman" w:cs="Times New Roman"/>
            <w:color w:val="auto"/>
            <w:u w:val="none"/>
          </w:rPr>
          <w:t>językoznawca</w:t>
        </w:r>
      </w:hyperlink>
      <w:r>
        <w:rPr>
          <w:rFonts w:ascii="Times New Roman" w:hAnsi="Times New Roman" w:cs="Times New Roman"/>
        </w:rPr>
        <w:t xml:space="preserve">, pedagog, wykładowca </w:t>
      </w:r>
      <w:hyperlink r:id="rId4" w:tooltip="Uniwersytet Łódzki" w:history="1">
        <w:r>
          <w:rPr>
            <w:rStyle w:val="Hipercze"/>
            <w:rFonts w:ascii="Times New Roman" w:hAnsi="Times New Roman" w:cs="Times New Roman"/>
            <w:color w:val="auto"/>
            <w:u w:val="none"/>
          </w:rPr>
          <w:t>Uniwersytetu Łódzkiego</w:t>
        </w:r>
      </w:hyperlink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470"/>
    <w:multiLevelType w:val="hybridMultilevel"/>
    <w:tmpl w:val="C9D462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6FC2"/>
    <w:multiLevelType w:val="hybridMultilevel"/>
    <w:tmpl w:val="C3C86080"/>
    <w:lvl w:ilvl="0" w:tplc="98C0A98C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D1A04"/>
    <w:multiLevelType w:val="hybridMultilevel"/>
    <w:tmpl w:val="5864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93CEC"/>
    <w:multiLevelType w:val="hybridMultilevel"/>
    <w:tmpl w:val="FBCA1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CB"/>
    <w:rsid w:val="00074682"/>
    <w:rsid w:val="00076F5A"/>
    <w:rsid w:val="00077096"/>
    <w:rsid w:val="00091326"/>
    <w:rsid w:val="000A336F"/>
    <w:rsid w:val="0012608A"/>
    <w:rsid w:val="00164FCD"/>
    <w:rsid w:val="001865FA"/>
    <w:rsid w:val="001A2916"/>
    <w:rsid w:val="001B51F9"/>
    <w:rsid w:val="0023384D"/>
    <w:rsid w:val="00283303"/>
    <w:rsid w:val="002840C3"/>
    <w:rsid w:val="002F7D72"/>
    <w:rsid w:val="0030361B"/>
    <w:rsid w:val="00344CEE"/>
    <w:rsid w:val="00363CF2"/>
    <w:rsid w:val="003A4EAE"/>
    <w:rsid w:val="003F0DBA"/>
    <w:rsid w:val="0042329E"/>
    <w:rsid w:val="004262E6"/>
    <w:rsid w:val="00433C9E"/>
    <w:rsid w:val="004655CB"/>
    <w:rsid w:val="00475858"/>
    <w:rsid w:val="004A4F1D"/>
    <w:rsid w:val="004B6A62"/>
    <w:rsid w:val="004D0FB8"/>
    <w:rsid w:val="00524F15"/>
    <w:rsid w:val="005A25FA"/>
    <w:rsid w:val="005C6553"/>
    <w:rsid w:val="007069C2"/>
    <w:rsid w:val="00740F05"/>
    <w:rsid w:val="00781563"/>
    <w:rsid w:val="0078374F"/>
    <w:rsid w:val="007C2D95"/>
    <w:rsid w:val="007E08F5"/>
    <w:rsid w:val="007F516B"/>
    <w:rsid w:val="008B3C82"/>
    <w:rsid w:val="008F4256"/>
    <w:rsid w:val="00907075"/>
    <w:rsid w:val="0095064E"/>
    <w:rsid w:val="00965716"/>
    <w:rsid w:val="0099281E"/>
    <w:rsid w:val="009979C4"/>
    <w:rsid w:val="009F04CA"/>
    <w:rsid w:val="00A10EE5"/>
    <w:rsid w:val="00A14BD3"/>
    <w:rsid w:val="00A9112A"/>
    <w:rsid w:val="00AE1137"/>
    <w:rsid w:val="00AE6D95"/>
    <w:rsid w:val="00B11CF2"/>
    <w:rsid w:val="00B75BA5"/>
    <w:rsid w:val="00B91C35"/>
    <w:rsid w:val="00C16C7B"/>
    <w:rsid w:val="00C245F5"/>
    <w:rsid w:val="00C720BD"/>
    <w:rsid w:val="00C87CB0"/>
    <w:rsid w:val="00CD41C4"/>
    <w:rsid w:val="00D02A1C"/>
    <w:rsid w:val="00D11947"/>
    <w:rsid w:val="00D425A7"/>
    <w:rsid w:val="00D76103"/>
    <w:rsid w:val="00DE286A"/>
    <w:rsid w:val="00E526C4"/>
    <w:rsid w:val="00E57892"/>
    <w:rsid w:val="00EA6CA8"/>
    <w:rsid w:val="00ED789D"/>
    <w:rsid w:val="00EF7676"/>
    <w:rsid w:val="00F03E73"/>
    <w:rsid w:val="00F8223F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018A066-0932-417A-B4AB-7BD96C8F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4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04C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4C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F04CA"/>
    <w:pPr>
      <w:ind w:left="720"/>
      <w:contextualSpacing/>
    </w:pPr>
  </w:style>
  <w:style w:type="paragraph" w:customStyle="1" w:styleId="Default">
    <w:name w:val="Default"/>
    <w:rsid w:val="009F0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4CA"/>
    <w:rPr>
      <w:vertAlign w:val="superscript"/>
    </w:rPr>
  </w:style>
  <w:style w:type="table" w:styleId="Tabela-Siatka">
    <w:name w:val="Table Grid"/>
    <w:basedOn w:val="Standardowy"/>
    <w:uiPriority w:val="39"/>
    <w:rsid w:val="009F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F04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86A"/>
  </w:style>
  <w:style w:type="paragraph" w:styleId="Stopka">
    <w:name w:val="footer"/>
    <w:basedOn w:val="Normalny"/>
    <w:link w:val="StopkaZnak"/>
    <w:uiPriority w:val="99"/>
    <w:unhideWhenUsed/>
    <w:rsid w:val="00DE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86A"/>
  </w:style>
  <w:style w:type="paragraph" w:styleId="Tekstdymka">
    <w:name w:val="Balloon Text"/>
    <w:basedOn w:val="Normalny"/>
    <w:link w:val="TekstdymkaZnak"/>
    <w:uiPriority w:val="99"/>
    <w:semiHidden/>
    <w:unhideWhenUsed/>
    <w:rsid w:val="004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l.wikipedia.org/wiki/J%C4%99zykoznawstwo" TargetMode="External"/><Relationship Id="rId2" Type="http://schemas.openxmlformats.org/officeDocument/2006/relationships/hyperlink" Target="https://pl.wikipedia.org/wiki/2000" TargetMode="External"/><Relationship Id="rId1" Type="http://schemas.openxmlformats.org/officeDocument/2006/relationships/hyperlink" Target="https://pl.wikipedia.org/wiki/1911" TargetMode="External"/><Relationship Id="rId4" Type="http://schemas.openxmlformats.org/officeDocument/2006/relationships/hyperlink" Target="https://pl.wikipedia.org/wiki/Uniwersytet_%C5%81%C3%B3dz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2601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szkolny  z Języka Polskiego</dc:title>
  <dc:subject/>
  <dc:creator>Kuratorium Oświaty w Łodzi</dc:creator>
  <cp:keywords/>
  <dc:description/>
  <cp:lastModifiedBy>Nowy Pracownik</cp:lastModifiedBy>
  <cp:revision>2</cp:revision>
  <cp:lastPrinted>2021-10-27T12:23:00Z</cp:lastPrinted>
  <dcterms:created xsi:type="dcterms:W3CDTF">2021-11-10T14:13:00Z</dcterms:created>
  <dcterms:modified xsi:type="dcterms:W3CDTF">2021-11-10T14:13:00Z</dcterms:modified>
</cp:coreProperties>
</file>