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E8" w:rsidRPr="00394FCE" w:rsidRDefault="004F56E8" w:rsidP="00394FCE">
      <w:pPr>
        <w:pStyle w:val="Tytu"/>
        <w:spacing w:after="360"/>
      </w:pPr>
      <w:r>
        <w:t>Zarządzenie nr</w:t>
      </w:r>
      <w:r w:rsidRPr="004F56E8">
        <w:t xml:space="preserve"> 51/2021</w:t>
      </w:r>
      <w:r>
        <w:t xml:space="preserve"> Łódzkiego Kuratora O</w:t>
      </w:r>
      <w:r w:rsidRPr="00E56924">
        <w:t>światy</w:t>
      </w:r>
    </w:p>
    <w:p w:rsidR="004226D6" w:rsidRPr="00394FCE" w:rsidRDefault="004F56E8" w:rsidP="00394FCE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 w:rsidRPr="004F56E8">
        <w:rPr>
          <w:rFonts w:ascii="Arial" w:hAnsi="Arial" w:cs="Arial"/>
          <w:szCs w:val="24"/>
        </w:rPr>
        <w:t xml:space="preserve">Znak pisma: </w:t>
      </w:r>
      <w:r w:rsidR="004226D6" w:rsidRPr="004F56E8">
        <w:rPr>
          <w:rFonts w:ascii="Arial" w:hAnsi="Arial" w:cs="Arial"/>
          <w:szCs w:val="24"/>
        </w:rPr>
        <w:t>ŁKO.</w:t>
      </w:r>
      <w:r w:rsidR="0036689D" w:rsidRPr="004F56E8">
        <w:rPr>
          <w:rFonts w:ascii="Arial" w:hAnsi="Arial" w:cs="Arial"/>
          <w:szCs w:val="24"/>
        </w:rPr>
        <w:t>WWOiKS</w:t>
      </w:r>
      <w:r w:rsidR="004226D6" w:rsidRPr="004F56E8">
        <w:rPr>
          <w:rFonts w:ascii="Arial" w:hAnsi="Arial" w:cs="Arial"/>
          <w:szCs w:val="24"/>
        </w:rPr>
        <w:t>.</w:t>
      </w:r>
      <w:r w:rsidR="00946D83" w:rsidRPr="004F56E8">
        <w:rPr>
          <w:rFonts w:ascii="Arial" w:hAnsi="Arial" w:cs="Arial"/>
          <w:szCs w:val="24"/>
        </w:rPr>
        <w:t>110</w:t>
      </w:r>
      <w:r w:rsidRPr="004F56E8">
        <w:rPr>
          <w:rFonts w:ascii="Arial" w:hAnsi="Arial" w:cs="Arial"/>
          <w:szCs w:val="24"/>
        </w:rPr>
        <w:t>z.51</w:t>
      </w:r>
      <w:r w:rsidR="001D00BB">
        <w:rPr>
          <w:rFonts w:ascii="Arial" w:hAnsi="Arial" w:cs="Arial"/>
          <w:szCs w:val="24"/>
        </w:rPr>
        <w:t>.</w:t>
      </w:r>
      <w:r w:rsidR="004226D6" w:rsidRPr="004F56E8">
        <w:rPr>
          <w:rFonts w:ascii="Arial" w:hAnsi="Arial" w:cs="Arial"/>
          <w:szCs w:val="24"/>
        </w:rPr>
        <w:t>2021.AŻ</w:t>
      </w:r>
    </w:p>
    <w:p w:rsidR="00EB1A01" w:rsidRPr="001D00BB" w:rsidRDefault="004F56E8" w:rsidP="004F56E8">
      <w:pPr>
        <w:pStyle w:val="Zwykytekst"/>
        <w:spacing w:before="120" w:line="360" w:lineRule="auto"/>
        <w:rPr>
          <w:rFonts w:ascii="Arial" w:eastAsia="MS Mincho" w:hAnsi="Arial" w:cs="Arial"/>
          <w:b/>
          <w:bCs/>
          <w:sz w:val="24"/>
          <w:szCs w:val="24"/>
        </w:rPr>
      </w:pPr>
      <w:bookmarkStart w:id="0" w:name="_GoBack"/>
      <w:r>
        <w:rPr>
          <w:rFonts w:ascii="Arial" w:eastAsia="MS Mincho" w:hAnsi="Arial" w:cs="Arial"/>
          <w:b/>
          <w:bCs/>
          <w:sz w:val="24"/>
          <w:szCs w:val="24"/>
        </w:rPr>
        <w:t>Zarządzenie nr</w:t>
      </w:r>
      <w:r w:rsidRPr="004F56E8">
        <w:rPr>
          <w:rFonts w:ascii="Arial" w:eastAsia="MS Mincho" w:hAnsi="Arial" w:cs="Arial"/>
          <w:b/>
          <w:bCs/>
          <w:sz w:val="24"/>
          <w:szCs w:val="24"/>
        </w:rPr>
        <w:t xml:space="preserve"> 51</w:t>
      </w:r>
      <w:r w:rsidR="00761CE6" w:rsidRPr="004F56E8">
        <w:rPr>
          <w:rFonts w:ascii="Arial" w:eastAsia="MS Mincho" w:hAnsi="Arial" w:cs="Arial"/>
          <w:b/>
          <w:bCs/>
          <w:sz w:val="24"/>
          <w:szCs w:val="24"/>
        </w:rPr>
        <w:t>/2021</w:t>
      </w:r>
      <w:r w:rsidR="004226D6" w:rsidRPr="004F56E8">
        <w:rPr>
          <w:rFonts w:ascii="Arial" w:eastAsia="MS Mincho" w:hAnsi="Arial" w:cs="Arial"/>
          <w:b/>
          <w:bCs/>
          <w:sz w:val="24"/>
          <w:szCs w:val="24"/>
        </w:rPr>
        <w:t>Łódzkiego Kuratora Oświaty</w:t>
      </w:r>
      <w:r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Pr="004F56E8">
        <w:rPr>
          <w:rFonts w:ascii="Arial" w:eastAsia="MS Mincho" w:hAnsi="Arial" w:cs="Arial"/>
          <w:b/>
          <w:bCs/>
          <w:sz w:val="24"/>
          <w:szCs w:val="24"/>
        </w:rPr>
        <w:t xml:space="preserve">z dnia 17 </w:t>
      </w:r>
      <w:r w:rsidR="00761CE6" w:rsidRPr="004F56E8">
        <w:rPr>
          <w:rFonts w:ascii="Arial" w:eastAsia="MS Mincho" w:hAnsi="Arial" w:cs="Arial"/>
          <w:b/>
          <w:bCs/>
          <w:sz w:val="24"/>
          <w:szCs w:val="24"/>
        </w:rPr>
        <w:t>sierpnia 2021 r</w:t>
      </w:r>
      <w:r w:rsidR="004226D6" w:rsidRPr="004F56E8">
        <w:rPr>
          <w:rFonts w:ascii="Arial" w:eastAsia="MS Mincho" w:hAnsi="Arial" w:cs="Arial"/>
          <w:b/>
          <w:bCs/>
          <w:sz w:val="24"/>
          <w:szCs w:val="24"/>
        </w:rPr>
        <w:t>.</w:t>
      </w:r>
      <w:r w:rsidR="00C7239F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4226D6" w:rsidRPr="004F56E8">
        <w:rPr>
          <w:rFonts w:ascii="Arial" w:eastAsia="MS Mincho" w:hAnsi="Arial" w:cs="Arial"/>
          <w:b/>
          <w:sz w:val="24"/>
          <w:szCs w:val="24"/>
        </w:rPr>
        <w:t xml:space="preserve">w sprawie powołania Zespołu do </w:t>
      </w:r>
      <w:r w:rsidR="009F1F23" w:rsidRPr="004F56E8">
        <w:rPr>
          <w:rFonts w:ascii="Arial" w:eastAsia="MS Mincho" w:hAnsi="Arial" w:cs="Arial"/>
          <w:b/>
          <w:sz w:val="24"/>
          <w:szCs w:val="24"/>
        </w:rPr>
        <w:t>spraw elektron</w:t>
      </w:r>
      <w:r w:rsidR="004C362A" w:rsidRPr="004F56E8">
        <w:rPr>
          <w:rFonts w:ascii="Arial" w:eastAsia="MS Mincho" w:hAnsi="Arial" w:cs="Arial"/>
          <w:b/>
          <w:sz w:val="24"/>
          <w:szCs w:val="24"/>
        </w:rPr>
        <w:t>icznego zarządzania dokumentami</w:t>
      </w:r>
      <w:r w:rsidR="009F1F23" w:rsidRPr="004F56E8">
        <w:rPr>
          <w:rFonts w:ascii="Arial" w:eastAsia="MS Mincho" w:hAnsi="Arial" w:cs="Arial"/>
          <w:b/>
          <w:sz w:val="24"/>
          <w:szCs w:val="24"/>
        </w:rPr>
        <w:t xml:space="preserve"> (EZD)</w:t>
      </w:r>
      <w:r w:rsidR="004226D6" w:rsidRPr="004F56E8">
        <w:rPr>
          <w:rFonts w:ascii="Arial" w:eastAsia="MS Mincho" w:hAnsi="Arial" w:cs="Arial"/>
          <w:b/>
          <w:sz w:val="24"/>
          <w:szCs w:val="24"/>
        </w:rPr>
        <w:t xml:space="preserve"> w Kuratorium Oświaty w Łodzi</w:t>
      </w:r>
    </w:p>
    <w:bookmarkEnd w:id="0"/>
    <w:p w:rsidR="00DA7F16" w:rsidRPr="004F56E8" w:rsidRDefault="00EB1A01" w:rsidP="004F56E8">
      <w:pPr>
        <w:pStyle w:val="Zwykytekst"/>
        <w:spacing w:before="120" w:line="360" w:lineRule="auto"/>
        <w:rPr>
          <w:rFonts w:ascii="Arial" w:eastAsia="MS Mincho" w:hAnsi="Arial" w:cs="Arial"/>
          <w:sz w:val="24"/>
          <w:szCs w:val="24"/>
        </w:rPr>
      </w:pPr>
      <w:r w:rsidRPr="004F56E8">
        <w:rPr>
          <w:rFonts w:ascii="Arial" w:eastAsia="MS Mincho" w:hAnsi="Arial" w:cs="Arial"/>
          <w:sz w:val="24"/>
          <w:szCs w:val="24"/>
        </w:rPr>
        <w:t>Na podstawie art. 25 ust. 10 w związku z ust. 4 pkt 1 ustawy z dnia 21 listopada 2008 r.</w:t>
      </w:r>
      <w:r w:rsidR="004F56E8">
        <w:rPr>
          <w:rFonts w:ascii="Arial" w:eastAsia="MS Mincho" w:hAnsi="Arial" w:cs="Arial"/>
          <w:sz w:val="24"/>
          <w:szCs w:val="24"/>
        </w:rPr>
        <w:t xml:space="preserve"> </w:t>
      </w:r>
      <w:r w:rsidR="00946D83" w:rsidRPr="004F56E8">
        <w:rPr>
          <w:rFonts w:ascii="Arial" w:eastAsia="MS Mincho" w:hAnsi="Arial" w:cs="Arial"/>
          <w:sz w:val="24"/>
          <w:szCs w:val="24"/>
        </w:rPr>
        <w:t>o służbie cywilnej (Dz</w:t>
      </w:r>
      <w:r w:rsidRPr="004F56E8">
        <w:rPr>
          <w:rFonts w:ascii="Arial" w:eastAsia="MS Mincho" w:hAnsi="Arial" w:cs="Arial"/>
          <w:sz w:val="24"/>
          <w:szCs w:val="24"/>
        </w:rPr>
        <w:t xml:space="preserve">.U. z 2021 </w:t>
      </w:r>
      <w:r w:rsidR="00946D83" w:rsidRPr="004F56E8">
        <w:rPr>
          <w:rFonts w:ascii="Arial" w:eastAsia="MS Mincho" w:hAnsi="Arial" w:cs="Arial"/>
          <w:sz w:val="24"/>
          <w:szCs w:val="24"/>
        </w:rPr>
        <w:t xml:space="preserve">r., </w:t>
      </w:r>
      <w:r w:rsidR="00A31A8F" w:rsidRPr="004F56E8">
        <w:rPr>
          <w:rFonts w:ascii="Arial" w:eastAsia="MS Mincho" w:hAnsi="Arial" w:cs="Arial"/>
          <w:sz w:val="24"/>
          <w:szCs w:val="24"/>
        </w:rPr>
        <w:t>poz. 123</w:t>
      </w:r>
      <w:r w:rsidRPr="004F56E8">
        <w:rPr>
          <w:rFonts w:ascii="Arial" w:eastAsia="MS Mincho" w:hAnsi="Arial" w:cs="Arial"/>
          <w:sz w:val="24"/>
          <w:szCs w:val="24"/>
        </w:rPr>
        <w:t>3) oraz § 4 ust. 1 pkt 5 w związku z §</w:t>
      </w:r>
      <w:r w:rsidR="00DA7F16" w:rsidRPr="004F56E8">
        <w:rPr>
          <w:rFonts w:ascii="Arial" w:eastAsia="MS Mincho" w:hAnsi="Arial" w:cs="Arial"/>
          <w:sz w:val="24"/>
          <w:szCs w:val="24"/>
        </w:rPr>
        <w:t xml:space="preserve"> </w:t>
      </w:r>
      <w:r w:rsidR="00A31A8F" w:rsidRPr="004F56E8">
        <w:rPr>
          <w:rFonts w:ascii="Arial" w:eastAsia="MS Mincho" w:hAnsi="Arial" w:cs="Arial"/>
          <w:sz w:val="24"/>
          <w:szCs w:val="24"/>
        </w:rPr>
        <w:t>8</w:t>
      </w:r>
      <w:r w:rsidRPr="004F56E8">
        <w:rPr>
          <w:rFonts w:ascii="Arial" w:eastAsia="MS Mincho" w:hAnsi="Arial" w:cs="Arial"/>
          <w:sz w:val="24"/>
          <w:szCs w:val="24"/>
        </w:rPr>
        <w:t xml:space="preserve"> ust. 8 Regulaminu Organizacyjnego Kuratorium Oświaty w Łodzi </w:t>
      </w:r>
      <w:r w:rsidR="00DA7F16" w:rsidRPr="004F56E8">
        <w:rPr>
          <w:rFonts w:ascii="Arial" w:eastAsia="MS Mincho" w:hAnsi="Arial" w:cs="Arial"/>
          <w:sz w:val="24"/>
          <w:szCs w:val="24"/>
        </w:rPr>
        <w:t>stanowiącego załącznik</w:t>
      </w:r>
      <w:r w:rsidR="00946D83" w:rsidRPr="004F56E8">
        <w:rPr>
          <w:rFonts w:ascii="Arial" w:eastAsia="MS Mincho" w:hAnsi="Arial" w:cs="Arial"/>
          <w:sz w:val="24"/>
          <w:szCs w:val="24"/>
        </w:rPr>
        <w:t xml:space="preserve"> Nr 1 do zarządzenia Nr </w:t>
      </w:r>
      <w:r w:rsidR="00F9409E" w:rsidRPr="004F56E8">
        <w:rPr>
          <w:rFonts w:ascii="Arial" w:eastAsia="MS Mincho" w:hAnsi="Arial" w:cs="Arial"/>
          <w:color w:val="000000" w:themeColor="text1"/>
          <w:sz w:val="24"/>
          <w:szCs w:val="24"/>
        </w:rPr>
        <w:t>49/2021</w:t>
      </w:r>
      <w:r w:rsidRPr="004F56E8">
        <w:rPr>
          <w:rFonts w:ascii="Arial" w:eastAsia="MS Mincho" w:hAnsi="Arial" w:cs="Arial"/>
          <w:sz w:val="24"/>
          <w:szCs w:val="24"/>
        </w:rPr>
        <w:t xml:space="preserve"> Łódzkiego </w:t>
      </w:r>
      <w:r w:rsidR="00DA7F16" w:rsidRPr="004F56E8">
        <w:rPr>
          <w:rFonts w:ascii="Arial" w:eastAsia="MS Mincho" w:hAnsi="Arial" w:cs="Arial"/>
          <w:sz w:val="24"/>
          <w:szCs w:val="24"/>
        </w:rPr>
        <w:t>Kuratora</w:t>
      </w:r>
      <w:r w:rsidRPr="004F56E8">
        <w:rPr>
          <w:rFonts w:ascii="Arial" w:eastAsia="MS Mincho" w:hAnsi="Arial" w:cs="Arial"/>
          <w:sz w:val="24"/>
          <w:szCs w:val="24"/>
        </w:rPr>
        <w:t xml:space="preserve"> Oświaty z dnia 17 sierpnia 2021 r.</w:t>
      </w:r>
      <w:r w:rsidR="00DA7F16" w:rsidRPr="004F56E8">
        <w:rPr>
          <w:rFonts w:ascii="Arial" w:eastAsia="MS Mincho" w:hAnsi="Arial" w:cs="Arial"/>
          <w:sz w:val="24"/>
          <w:szCs w:val="24"/>
        </w:rPr>
        <w:t xml:space="preserve"> </w:t>
      </w:r>
      <w:r w:rsidRPr="004F56E8">
        <w:rPr>
          <w:rFonts w:ascii="Arial" w:eastAsia="MS Mincho" w:hAnsi="Arial" w:cs="Arial"/>
          <w:sz w:val="24"/>
          <w:szCs w:val="24"/>
        </w:rPr>
        <w:t>w sprawie ustalenia Regulaminu Organizacyjnego w Kuratorium Oświaty w Łodzi</w:t>
      </w:r>
      <w:r w:rsidR="004F56E8">
        <w:rPr>
          <w:rFonts w:ascii="Arial" w:eastAsia="MS Mincho" w:hAnsi="Arial" w:cs="Arial"/>
          <w:sz w:val="24"/>
          <w:szCs w:val="24"/>
        </w:rPr>
        <w:t xml:space="preserve">, zarządzam </w:t>
      </w:r>
      <w:r w:rsidR="00946D83" w:rsidRPr="004F56E8">
        <w:rPr>
          <w:rFonts w:ascii="Arial" w:eastAsia="MS Mincho" w:hAnsi="Arial" w:cs="Arial"/>
          <w:sz w:val="24"/>
          <w:szCs w:val="24"/>
        </w:rPr>
        <w:t>co następuje:</w:t>
      </w:r>
    </w:p>
    <w:p w:rsidR="008A10D3" w:rsidRDefault="004226D6" w:rsidP="004F56E8">
      <w:pPr>
        <w:pStyle w:val="Zwykytekst"/>
        <w:spacing w:before="120" w:line="360" w:lineRule="auto"/>
        <w:rPr>
          <w:rFonts w:ascii="Arial" w:eastAsia="MS Mincho" w:hAnsi="Arial" w:cs="Arial"/>
          <w:bCs/>
          <w:sz w:val="24"/>
          <w:szCs w:val="24"/>
        </w:rPr>
      </w:pPr>
      <w:r w:rsidRPr="004F56E8">
        <w:rPr>
          <w:rFonts w:ascii="Arial" w:eastAsia="MS Mincho" w:hAnsi="Arial" w:cs="Arial"/>
          <w:b/>
          <w:bCs/>
          <w:sz w:val="24"/>
          <w:szCs w:val="24"/>
        </w:rPr>
        <w:t>§ 1</w:t>
      </w:r>
      <w:r w:rsidR="00AB152B" w:rsidRPr="004F56E8">
        <w:rPr>
          <w:rFonts w:ascii="Arial" w:eastAsia="MS Mincho" w:hAnsi="Arial" w:cs="Arial"/>
          <w:bCs/>
          <w:sz w:val="24"/>
          <w:szCs w:val="24"/>
        </w:rPr>
        <w:t>.</w:t>
      </w:r>
    </w:p>
    <w:p w:rsidR="008A10D3" w:rsidRDefault="004226D6" w:rsidP="008A10D3">
      <w:pPr>
        <w:pStyle w:val="Zwykytekst"/>
        <w:numPr>
          <w:ilvl w:val="0"/>
          <w:numId w:val="16"/>
        </w:numPr>
        <w:spacing w:before="120" w:line="360" w:lineRule="auto"/>
        <w:ind w:left="357" w:hanging="357"/>
        <w:rPr>
          <w:rFonts w:ascii="Arial" w:eastAsia="MS Mincho" w:hAnsi="Arial" w:cs="Arial"/>
          <w:i/>
          <w:sz w:val="24"/>
          <w:szCs w:val="24"/>
        </w:rPr>
      </w:pPr>
      <w:r w:rsidRPr="004F56E8">
        <w:rPr>
          <w:rFonts w:ascii="Arial" w:eastAsia="MS Mincho" w:hAnsi="Arial" w:cs="Arial"/>
          <w:sz w:val="24"/>
          <w:szCs w:val="24"/>
        </w:rPr>
        <w:t xml:space="preserve">Powołuję Zespół </w:t>
      </w:r>
      <w:r w:rsidR="00761CE6" w:rsidRPr="004F56E8">
        <w:rPr>
          <w:rFonts w:ascii="Arial" w:eastAsia="MS Mincho" w:hAnsi="Arial" w:cs="Arial"/>
          <w:sz w:val="24"/>
          <w:szCs w:val="24"/>
        </w:rPr>
        <w:t>do</w:t>
      </w:r>
      <w:r w:rsidR="009F1F23" w:rsidRPr="004F56E8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9F1F23" w:rsidRPr="004F56E8">
        <w:rPr>
          <w:rFonts w:ascii="Arial" w:eastAsia="MS Mincho" w:hAnsi="Arial" w:cs="Arial"/>
          <w:sz w:val="24"/>
          <w:szCs w:val="24"/>
        </w:rPr>
        <w:t>spraw elektron</w:t>
      </w:r>
      <w:r w:rsidR="004C362A" w:rsidRPr="004F56E8">
        <w:rPr>
          <w:rFonts w:ascii="Arial" w:eastAsia="MS Mincho" w:hAnsi="Arial" w:cs="Arial"/>
          <w:sz w:val="24"/>
          <w:szCs w:val="24"/>
        </w:rPr>
        <w:t>icznego zarządzania dokumentami</w:t>
      </w:r>
      <w:r w:rsidR="009F1F23" w:rsidRPr="004F56E8">
        <w:rPr>
          <w:rFonts w:ascii="Arial" w:eastAsia="MS Mincho" w:hAnsi="Arial" w:cs="Arial"/>
          <w:sz w:val="24"/>
          <w:szCs w:val="24"/>
        </w:rPr>
        <w:t xml:space="preserve"> (EZD) </w:t>
      </w:r>
      <w:r w:rsidR="004C362A" w:rsidRPr="004F56E8">
        <w:rPr>
          <w:rFonts w:ascii="Arial" w:eastAsia="MS Mincho" w:hAnsi="Arial" w:cs="Arial"/>
          <w:sz w:val="24"/>
          <w:szCs w:val="24"/>
        </w:rPr>
        <w:br/>
      </w:r>
      <w:r w:rsidR="009F1F23" w:rsidRPr="004F56E8">
        <w:rPr>
          <w:rFonts w:ascii="Arial" w:eastAsia="MS Mincho" w:hAnsi="Arial" w:cs="Arial"/>
          <w:sz w:val="24"/>
          <w:szCs w:val="24"/>
        </w:rPr>
        <w:t>w Kuratorium Oświaty w Łodzi</w:t>
      </w:r>
      <w:r w:rsidR="00AB152B" w:rsidRPr="004F56E8">
        <w:rPr>
          <w:rFonts w:ascii="Arial" w:eastAsia="MS Mincho" w:hAnsi="Arial" w:cs="Arial"/>
          <w:sz w:val="24"/>
          <w:szCs w:val="24"/>
        </w:rPr>
        <w:t>, z</w:t>
      </w:r>
      <w:r w:rsidR="00761CE6" w:rsidRPr="004F56E8">
        <w:rPr>
          <w:rFonts w:ascii="Arial" w:eastAsia="MS Mincho" w:hAnsi="Arial" w:cs="Arial"/>
          <w:sz w:val="24"/>
          <w:szCs w:val="24"/>
        </w:rPr>
        <w:t>wany</w:t>
      </w:r>
      <w:r w:rsidR="00946D83" w:rsidRPr="004F56E8">
        <w:rPr>
          <w:rFonts w:ascii="Arial" w:eastAsia="MS Mincho" w:hAnsi="Arial" w:cs="Arial"/>
          <w:sz w:val="24"/>
          <w:szCs w:val="24"/>
        </w:rPr>
        <w:t>m</w:t>
      </w:r>
      <w:r w:rsidR="00761CE6" w:rsidRPr="004F56E8">
        <w:rPr>
          <w:rFonts w:ascii="Arial" w:eastAsia="MS Mincho" w:hAnsi="Arial" w:cs="Arial"/>
          <w:sz w:val="24"/>
          <w:szCs w:val="24"/>
        </w:rPr>
        <w:t xml:space="preserve"> dalej </w:t>
      </w:r>
      <w:r w:rsidR="00761CE6" w:rsidRPr="004F56E8">
        <w:rPr>
          <w:rFonts w:ascii="Arial" w:eastAsia="MS Mincho" w:hAnsi="Arial" w:cs="Arial"/>
          <w:i/>
          <w:sz w:val="24"/>
          <w:szCs w:val="24"/>
        </w:rPr>
        <w:t>„Zespołem”</w:t>
      </w:r>
      <w:r w:rsidR="009F1F23" w:rsidRPr="004F56E8">
        <w:rPr>
          <w:rFonts w:ascii="Arial" w:eastAsia="MS Mincho" w:hAnsi="Arial" w:cs="Arial"/>
          <w:i/>
          <w:sz w:val="24"/>
          <w:szCs w:val="24"/>
        </w:rPr>
        <w:t>.</w:t>
      </w:r>
    </w:p>
    <w:p w:rsidR="004C362A" w:rsidRPr="008A10D3" w:rsidRDefault="00AB152B" w:rsidP="008A10D3">
      <w:pPr>
        <w:pStyle w:val="Zwykytekst"/>
        <w:numPr>
          <w:ilvl w:val="0"/>
          <w:numId w:val="16"/>
        </w:numPr>
        <w:spacing w:before="120" w:line="360" w:lineRule="auto"/>
        <w:ind w:left="357" w:hanging="357"/>
        <w:rPr>
          <w:rFonts w:ascii="Arial" w:eastAsia="MS Mincho" w:hAnsi="Arial" w:cs="Arial"/>
          <w:i/>
          <w:sz w:val="24"/>
          <w:szCs w:val="24"/>
        </w:rPr>
      </w:pPr>
      <w:r w:rsidRPr="008A10D3">
        <w:rPr>
          <w:rFonts w:ascii="Arial" w:eastAsia="MS Mincho" w:hAnsi="Arial" w:cs="Arial"/>
          <w:sz w:val="24"/>
          <w:szCs w:val="24"/>
        </w:rPr>
        <w:t>W skład Zespołu wchodzą:</w:t>
      </w:r>
    </w:p>
    <w:p w:rsidR="00940A20" w:rsidRPr="004F56E8" w:rsidRDefault="002568AC" w:rsidP="004F56E8">
      <w:pPr>
        <w:pStyle w:val="Zwykytekst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przewodniczący Zespołu: </w:t>
      </w:r>
      <w:r w:rsidR="00940A20" w:rsidRPr="004F56E8">
        <w:rPr>
          <w:rFonts w:ascii="Arial" w:hAnsi="Arial" w:cs="Arial"/>
          <w:sz w:val="24"/>
          <w:szCs w:val="24"/>
        </w:rPr>
        <w:t xml:space="preserve">Piotr Patora  </w:t>
      </w:r>
      <w:r w:rsidR="00940A20" w:rsidRPr="004F56E8">
        <w:rPr>
          <w:rFonts w:ascii="Arial" w:hAnsi="Arial" w:cs="Arial"/>
          <w:b/>
          <w:sz w:val="24"/>
          <w:szCs w:val="24"/>
        </w:rPr>
        <w:t xml:space="preserve">– </w:t>
      </w:r>
      <w:r w:rsidR="00940A20" w:rsidRPr="004F56E8">
        <w:rPr>
          <w:rFonts w:ascii="Arial" w:hAnsi="Arial" w:cs="Arial"/>
          <w:sz w:val="24"/>
          <w:szCs w:val="24"/>
        </w:rPr>
        <w:t>zastępca dyrektora</w:t>
      </w:r>
      <w:r w:rsidRPr="004F56E8">
        <w:rPr>
          <w:rFonts w:ascii="Arial" w:hAnsi="Arial" w:cs="Arial"/>
          <w:sz w:val="24"/>
          <w:szCs w:val="24"/>
        </w:rPr>
        <w:t xml:space="preserve"> w Wydziale Wspierania,  Opieki i Kształcenia Specjalnego</w:t>
      </w:r>
      <w:r w:rsidR="00FA391D" w:rsidRPr="004F56E8">
        <w:rPr>
          <w:rFonts w:ascii="Arial" w:hAnsi="Arial" w:cs="Arial"/>
          <w:sz w:val="24"/>
          <w:szCs w:val="24"/>
        </w:rPr>
        <w:t>,</w:t>
      </w:r>
    </w:p>
    <w:p w:rsidR="002568AC" w:rsidRPr="004F56E8" w:rsidRDefault="002568AC" w:rsidP="004F56E8">
      <w:pPr>
        <w:pStyle w:val="Zwykytekst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zastępca przewodniczącego Zespołu</w:t>
      </w:r>
      <w:r w:rsidR="00F54664" w:rsidRPr="004F56E8">
        <w:rPr>
          <w:rFonts w:ascii="Arial" w:hAnsi="Arial" w:cs="Arial"/>
          <w:sz w:val="24"/>
          <w:szCs w:val="24"/>
        </w:rPr>
        <w:t>, administrator EZD</w:t>
      </w:r>
      <w:r w:rsidRPr="004F56E8">
        <w:rPr>
          <w:rFonts w:ascii="Arial" w:hAnsi="Arial" w:cs="Arial"/>
          <w:sz w:val="24"/>
          <w:szCs w:val="24"/>
        </w:rPr>
        <w:t>: Paweł Żałoba  - informatyk w Wydziale Organizacyjnym</w:t>
      </w:r>
      <w:r w:rsidR="00FA391D" w:rsidRPr="004F56E8">
        <w:rPr>
          <w:rFonts w:ascii="Arial" w:hAnsi="Arial" w:cs="Arial"/>
          <w:sz w:val="24"/>
          <w:szCs w:val="24"/>
        </w:rPr>
        <w:t>;</w:t>
      </w:r>
    </w:p>
    <w:p w:rsidR="002568AC" w:rsidRPr="004F56E8" w:rsidRDefault="002568AC" w:rsidP="004F56E8">
      <w:pPr>
        <w:pStyle w:val="Zwykytekst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koordynatorzy </w:t>
      </w:r>
      <w:r w:rsidR="00FF0414" w:rsidRPr="004F56E8">
        <w:rPr>
          <w:rFonts w:ascii="Arial" w:hAnsi="Arial" w:cs="Arial"/>
          <w:sz w:val="24"/>
          <w:szCs w:val="24"/>
        </w:rPr>
        <w:t>do spraw wdrożenia EZD w jednostkach organizacyjnych – wydziałach i delegaturach</w:t>
      </w:r>
      <w:r w:rsidRPr="004F56E8">
        <w:rPr>
          <w:rFonts w:ascii="Arial" w:hAnsi="Arial" w:cs="Arial"/>
          <w:sz w:val="24"/>
          <w:szCs w:val="24"/>
        </w:rPr>
        <w:t xml:space="preserve">: </w:t>
      </w:r>
    </w:p>
    <w:p w:rsidR="00FF0414" w:rsidRPr="004F56E8" w:rsidRDefault="00FF0414" w:rsidP="00394FCE">
      <w:pPr>
        <w:pStyle w:val="Zwykytekst"/>
        <w:numPr>
          <w:ilvl w:val="0"/>
          <w:numId w:val="6"/>
        </w:numPr>
        <w:spacing w:before="12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Jarosław Owsiański – starszy wizytator w Wydziale Kształcenia Ogólnego i Zawodowego,</w:t>
      </w:r>
    </w:p>
    <w:p w:rsidR="00FF0414" w:rsidRPr="004F56E8" w:rsidRDefault="00FF0414" w:rsidP="004F56E8">
      <w:pPr>
        <w:pStyle w:val="Zwykytek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Ewelina Leszczyńska – starszy inspektor w Wydziale Wspierania,  Opieki </w:t>
      </w:r>
      <w:r w:rsidRPr="004F56E8">
        <w:rPr>
          <w:rFonts w:ascii="Arial" w:hAnsi="Arial" w:cs="Arial"/>
          <w:sz w:val="24"/>
          <w:szCs w:val="24"/>
        </w:rPr>
        <w:br/>
        <w:t>i Kształcenia Specjalnego,</w:t>
      </w:r>
    </w:p>
    <w:p w:rsidR="00FF0414" w:rsidRPr="004F56E8" w:rsidRDefault="00273551" w:rsidP="004F56E8">
      <w:pPr>
        <w:pStyle w:val="Zwykytek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Ang</w:t>
      </w:r>
      <w:r w:rsidR="00FF0414" w:rsidRPr="004F56E8">
        <w:rPr>
          <w:rFonts w:ascii="Arial" w:hAnsi="Arial" w:cs="Arial"/>
          <w:sz w:val="24"/>
          <w:szCs w:val="24"/>
        </w:rPr>
        <w:t xml:space="preserve">elika Wojtasik – starszy inspektor w Wydziale Finansów i Kadr, </w:t>
      </w:r>
    </w:p>
    <w:p w:rsidR="00FF0414" w:rsidRPr="004F56E8" w:rsidRDefault="00FF0414" w:rsidP="004F56E8">
      <w:pPr>
        <w:pStyle w:val="Zwykytek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Sylwester Smażek</w:t>
      </w:r>
      <w:r w:rsidR="00F54664" w:rsidRPr="004F56E8">
        <w:rPr>
          <w:rFonts w:ascii="Arial" w:hAnsi="Arial" w:cs="Arial"/>
          <w:sz w:val="24"/>
          <w:szCs w:val="24"/>
        </w:rPr>
        <w:t xml:space="preserve"> zastępca administratora EZD</w:t>
      </w:r>
      <w:r w:rsidRPr="004F56E8">
        <w:rPr>
          <w:rFonts w:ascii="Arial" w:hAnsi="Arial" w:cs="Arial"/>
          <w:sz w:val="24"/>
          <w:szCs w:val="24"/>
        </w:rPr>
        <w:t xml:space="preserve"> - informatyk w Wydziale Organizacyjnym,</w:t>
      </w:r>
    </w:p>
    <w:p w:rsidR="002568AC" w:rsidRPr="004F56E8" w:rsidRDefault="00FA391D" w:rsidP="004F56E8">
      <w:pPr>
        <w:pStyle w:val="Zwykytek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lastRenderedPageBreak/>
        <w:t>Agnieszka Badziak –</w:t>
      </w:r>
      <w:r w:rsidR="00FF0414" w:rsidRPr="004F56E8">
        <w:rPr>
          <w:rFonts w:ascii="Arial" w:hAnsi="Arial" w:cs="Arial"/>
          <w:sz w:val="24"/>
          <w:szCs w:val="24"/>
        </w:rPr>
        <w:t xml:space="preserve"> </w:t>
      </w:r>
      <w:r w:rsidRPr="004F56E8">
        <w:rPr>
          <w:rFonts w:ascii="Arial" w:hAnsi="Arial" w:cs="Arial"/>
          <w:sz w:val="24"/>
          <w:szCs w:val="24"/>
        </w:rPr>
        <w:t xml:space="preserve">wizytator w Delegaturze Kuratorium Oświaty w Łodzi </w:t>
      </w:r>
      <w:r w:rsidRPr="004F56E8">
        <w:rPr>
          <w:rFonts w:ascii="Arial" w:hAnsi="Arial" w:cs="Arial"/>
          <w:sz w:val="24"/>
          <w:szCs w:val="24"/>
        </w:rPr>
        <w:br/>
        <w:t>z siedzibą w Kutnie,</w:t>
      </w:r>
    </w:p>
    <w:p w:rsidR="00FA391D" w:rsidRPr="004F56E8" w:rsidRDefault="00FA391D" w:rsidP="004F56E8">
      <w:pPr>
        <w:pStyle w:val="Zwykytek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Elżbieta Celer - wizytator w Delegaturze Kuratorium Oświaty w Łodzi </w:t>
      </w:r>
      <w:r w:rsidRPr="004F56E8">
        <w:rPr>
          <w:rFonts w:ascii="Arial" w:hAnsi="Arial" w:cs="Arial"/>
          <w:sz w:val="24"/>
          <w:szCs w:val="24"/>
        </w:rPr>
        <w:br/>
        <w:t>z siedzibą w Sieradzu,</w:t>
      </w:r>
    </w:p>
    <w:p w:rsidR="00FA391D" w:rsidRPr="004F56E8" w:rsidRDefault="00FA391D" w:rsidP="004F56E8">
      <w:pPr>
        <w:pStyle w:val="Zwykytek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Elżbieta Górka - wizytator w Delegaturze Kuratorium Oświaty w Łodzi </w:t>
      </w:r>
      <w:r w:rsidRPr="004F56E8">
        <w:rPr>
          <w:rFonts w:ascii="Arial" w:hAnsi="Arial" w:cs="Arial"/>
          <w:sz w:val="24"/>
          <w:szCs w:val="24"/>
        </w:rPr>
        <w:br/>
        <w:t>z siedzibą w Piotrkowie Tryb.,</w:t>
      </w:r>
    </w:p>
    <w:p w:rsidR="002708FF" w:rsidRPr="004F56E8" w:rsidRDefault="00FA391D" w:rsidP="004F56E8">
      <w:pPr>
        <w:pStyle w:val="Zwykytek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4F56E8">
        <w:rPr>
          <w:rFonts w:ascii="Arial" w:hAnsi="Arial" w:cs="Arial"/>
          <w:sz w:val="24"/>
          <w:szCs w:val="24"/>
        </w:rPr>
        <w:t>Pierkoś</w:t>
      </w:r>
      <w:proofErr w:type="spellEnd"/>
      <w:r w:rsidRPr="004F56E8">
        <w:rPr>
          <w:rFonts w:ascii="Arial" w:hAnsi="Arial" w:cs="Arial"/>
          <w:sz w:val="24"/>
          <w:szCs w:val="24"/>
        </w:rPr>
        <w:t xml:space="preserve"> </w:t>
      </w:r>
      <w:r w:rsidR="002708FF" w:rsidRPr="004F56E8">
        <w:rPr>
          <w:rFonts w:ascii="Arial" w:hAnsi="Arial" w:cs="Arial"/>
          <w:sz w:val="24"/>
          <w:szCs w:val="24"/>
        </w:rPr>
        <w:t>–</w:t>
      </w:r>
      <w:r w:rsidRPr="004F56E8">
        <w:rPr>
          <w:rFonts w:ascii="Arial" w:hAnsi="Arial" w:cs="Arial"/>
          <w:sz w:val="24"/>
          <w:szCs w:val="24"/>
        </w:rPr>
        <w:t xml:space="preserve"> </w:t>
      </w:r>
      <w:r w:rsidR="002708FF" w:rsidRPr="004F56E8">
        <w:rPr>
          <w:rFonts w:ascii="Arial" w:hAnsi="Arial" w:cs="Arial"/>
          <w:sz w:val="24"/>
          <w:szCs w:val="24"/>
        </w:rPr>
        <w:t xml:space="preserve">inspektor w Delegaturze Kuratorium Oświaty w Łodzi </w:t>
      </w:r>
      <w:r w:rsidR="002708FF" w:rsidRPr="004F56E8">
        <w:rPr>
          <w:rFonts w:ascii="Arial" w:hAnsi="Arial" w:cs="Arial"/>
          <w:sz w:val="24"/>
          <w:szCs w:val="24"/>
        </w:rPr>
        <w:br/>
        <w:t>z siedzibą w Skierniewicach,</w:t>
      </w:r>
    </w:p>
    <w:p w:rsidR="00F54664" w:rsidRPr="004F56E8" w:rsidRDefault="00F54664" w:rsidP="004F56E8">
      <w:pPr>
        <w:pStyle w:val="Zwykytekst"/>
        <w:numPr>
          <w:ilvl w:val="0"/>
          <w:numId w:val="6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Marlena </w:t>
      </w:r>
      <w:r w:rsidRPr="004F56E8">
        <w:rPr>
          <w:rFonts w:ascii="Arial" w:hAnsi="Arial" w:cs="Arial"/>
          <w:sz w:val="24"/>
          <w:szCs w:val="24"/>
        </w:rPr>
        <w:t>Piotrowska - radca prawny w Zespole Radców Prawnych</w:t>
      </w:r>
    </w:p>
    <w:p w:rsidR="002708FF" w:rsidRPr="004F56E8" w:rsidRDefault="00E253B5" w:rsidP="004F56E8">
      <w:pPr>
        <w:pStyle w:val="Zwykytekst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członkowie</w:t>
      </w:r>
      <w:r w:rsidR="006532DA" w:rsidRPr="004F56E8">
        <w:rPr>
          <w:rFonts w:ascii="Arial" w:hAnsi="Arial" w:cs="Arial"/>
          <w:sz w:val="24"/>
          <w:szCs w:val="24"/>
        </w:rPr>
        <w:t xml:space="preserve"> Zespołu</w:t>
      </w:r>
      <w:r w:rsidRPr="004F56E8">
        <w:rPr>
          <w:rFonts w:ascii="Arial" w:hAnsi="Arial" w:cs="Arial"/>
          <w:sz w:val="24"/>
          <w:szCs w:val="24"/>
        </w:rPr>
        <w:t>:</w:t>
      </w:r>
    </w:p>
    <w:p w:rsidR="00E253B5" w:rsidRPr="004F56E8" w:rsidRDefault="00E253B5" w:rsidP="004F56E8">
      <w:pPr>
        <w:pStyle w:val="Zwykytekst"/>
        <w:numPr>
          <w:ilvl w:val="0"/>
          <w:numId w:val="8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Adam Bar –  </w:t>
      </w:r>
      <w:r w:rsidR="006532DA" w:rsidRPr="004F56E8">
        <w:rPr>
          <w:rFonts w:ascii="Arial" w:hAnsi="Arial" w:cs="Arial"/>
          <w:sz w:val="24"/>
          <w:szCs w:val="24"/>
        </w:rPr>
        <w:t xml:space="preserve">pełnomocnik </w:t>
      </w:r>
      <w:r w:rsidR="00FF0414" w:rsidRPr="004F56E8">
        <w:rPr>
          <w:rFonts w:ascii="Arial" w:hAnsi="Arial" w:cs="Arial"/>
          <w:sz w:val="24"/>
          <w:szCs w:val="24"/>
        </w:rPr>
        <w:t>do Spraw Obronności i Ochrony Informacji Niejawnych</w:t>
      </w:r>
      <w:r w:rsidR="006532DA" w:rsidRPr="004F56E8">
        <w:rPr>
          <w:rFonts w:ascii="Arial" w:hAnsi="Arial" w:cs="Arial"/>
          <w:sz w:val="24"/>
          <w:szCs w:val="24"/>
        </w:rPr>
        <w:t>,</w:t>
      </w:r>
    </w:p>
    <w:p w:rsidR="006532DA" w:rsidRPr="004F56E8" w:rsidRDefault="006532DA" w:rsidP="004F56E8">
      <w:pPr>
        <w:pStyle w:val="Zwykytekst"/>
        <w:numPr>
          <w:ilvl w:val="0"/>
          <w:numId w:val="8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4F56E8">
        <w:rPr>
          <w:rFonts w:ascii="Arial" w:hAnsi="Arial" w:cs="Arial"/>
          <w:sz w:val="24"/>
          <w:szCs w:val="24"/>
        </w:rPr>
        <w:t>Siempińska</w:t>
      </w:r>
      <w:proofErr w:type="spellEnd"/>
      <w:r w:rsidRPr="004F56E8">
        <w:rPr>
          <w:rFonts w:ascii="Arial" w:hAnsi="Arial" w:cs="Arial"/>
          <w:sz w:val="24"/>
          <w:szCs w:val="24"/>
        </w:rPr>
        <w:t xml:space="preserve"> - starszy inspektor w Wydziale Organizacyjnym,</w:t>
      </w:r>
    </w:p>
    <w:p w:rsidR="006532DA" w:rsidRPr="004F56E8" w:rsidRDefault="006532DA" w:rsidP="004F56E8">
      <w:pPr>
        <w:pStyle w:val="Zwykytekst"/>
        <w:numPr>
          <w:ilvl w:val="0"/>
          <w:numId w:val="8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Jan Welhan - starszy inspektor w Wydziale Organizacyjnym,</w:t>
      </w:r>
    </w:p>
    <w:p w:rsidR="006532DA" w:rsidRPr="004F56E8" w:rsidRDefault="006532DA" w:rsidP="004F56E8">
      <w:pPr>
        <w:pStyle w:val="Zwykytekst"/>
        <w:numPr>
          <w:ilvl w:val="0"/>
          <w:numId w:val="8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Aneta Żurawska – specjalista w Wydziale Organizacyjnym</w:t>
      </w:r>
      <w:r w:rsidR="00671A9D" w:rsidRPr="004F56E8">
        <w:rPr>
          <w:rFonts w:ascii="Arial" w:hAnsi="Arial" w:cs="Arial"/>
          <w:sz w:val="24"/>
          <w:szCs w:val="24"/>
        </w:rPr>
        <w:t>,</w:t>
      </w:r>
    </w:p>
    <w:p w:rsidR="00671A9D" w:rsidRPr="004F56E8" w:rsidRDefault="00671A9D" w:rsidP="004F56E8">
      <w:pPr>
        <w:pStyle w:val="Zwykytekst"/>
        <w:numPr>
          <w:ilvl w:val="0"/>
          <w:numId w:val="5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sekretarz Zespołu: </w:t>
      </w:r>
    </w:p>
    <w:p w:rsidR="00E11C22" w:rsidRPr="004F56E8" w:rsidRDefault="00E11C22" w:rsidP="004F56E8">
      <w:pPr>
        <w:pStyle w:val="Zwykytekst"/>
        <w:numPr>
          <w:ilvl w:val="0"/>
          <w:numId w:val="15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Ewelina Jędrzejczak-</w:t>
      </w:r>
      <w:proofErr w:type="spellStart"/>
      <w:r w:rsidRPr="004F56E8">
        <w:rPr>
          <w:rFonts w:ascii="Arial" w:hAnsi="Arial" w:cs="Arial"/>
          <w:sz w:val="24"/>
          <w:szCs w:val="24"/>
        </w:rPr>
        <w:t>Duk</w:t>
      </w:r>
      <w:proofErr w:type="spellEnd"/>
      <w:r w:rsidRPr="004F56E8">
        <w:rPr>
          <w:rFonts w:ascii="Arial" w:hAnsi="Arial" w:cs="Arial"/>
          <w:sz w:val="24"/>
          <w:szCs w:val="24"/>
        </w:rPr>
        <w:t xml:space="preserve"> – starszy inspektor w Wydziale Organizacyjnym.</w:t>
      </w:r>
    </w:p>
    <w:p w:rsidR="006532DA" w:rsidRPr="004F56E8" w:rsidRDefault="006532DA" w:rsidP="004F56E8">
      <w:pPr>
        <w:pStyle w:val="Zwykytekst"/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b/>
          <w:sz w:val="24"/>
          <w:szCs w:val="24"/>
        </w:rPr>
        <w:t xml:space="preserve">§ 2. </w:t>
      </w:r>
      <w:r w:rsidRPr="004F56E8">
        <w:rPr>
          <w:rFonts w:ascii="Arial" w:hAnsi="Arial" w:cs="Arial"/>
          <w:sz w:val="24"/>
          <w:szCs w:val="24"/>
        </w:rPr>
        <w:t>Do zadań Zespołu należy w szczególności:</w:t>
      </w:r>
    </w:p>
    <w:p w:rsidR="00FA391D" w:rsidRPr="004F56E8" w:rsidRDefault="00893254" w:rsidP="004F56E8">
      <w:pPr>
        <w:pStyle w:val="Zwykytekst"/>
        <w:numPr>
          <w:ilvl w:val="0"/>
          <w:numId w:val="10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W obszarze prawno-organizacyjnym:</w:t>
      </w:r>
    </w:p>
    <w:p w:rsidR="00893254" w:rsidRPr="004F56E8" w:rsidRDefault="00893254" w:rsidP="004F56E8">
      <w:pPr>
        <w:pStyle w:val="Zwykytekst"/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Utworzenie harmonogramu pracy Zespołu,</w:t>
      </w:r>
    </w:p>
    <w:p w:rsidR="00893254" w:rsidRPr="004F56E8" w:rsidRDefault="00893254" w:rsidP="004F56E8">
      <w:pPr>
        <w:pStyle w:val="Zwykytekst"/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Przegląd </w:t>
      </w:r>
      <w:r w:rsidR="00671A9D" w:rsidRPr="004F56E8">
        <w:rPr>
          <w:rFonts w:ascii="Arial" w:hAnsi="Arial" w:cs="Arial"/>
          <w:sz w:val="24"/>
          <w:szCs w:val="24"/>
        </w:rPr>
        <w:t>Jednolitego Rzeczowego Wykazu Akt (</w:t>
      </w:r>
      <w:r w:rsidRPr="004F56E8">
        <w:rPr>
          <w:rFonts w:ascii="Arial" w:hAnsi="Arial" w:cs="Arial"/>
          <w:sz w:val="24"/>
          <w:szCs w:val="24"/>
        </w:rPr>
        <w:t>JRWA</w:t>
      </w:r>
      <w:r w:rsidR="00671A9D" w:rsidRPr="004F56E8">
        <w:rPr>
          <w:rFonts w:ascii="Arial" w:hAnsi="Arial" w:cs="Arial"/>
          <w:sz w:val="24"/>
          <w:szCs w:val="24"/>
        </w:rPr>
        <w:t xml:space="preserve">) oraz dokonanie podziału na </w:t>
      </w:r>
      <w:r w:rsidRPr="004F56E8">
        <w:rPr>
          <w:rFonts w:ascii="Arial" w:hAnsi="Arial" w:cs="Arial"/>
          <w:sz w:val="24"/>
          <w:szCs w:val="24"/>
        </w:rPr>
        <w:t xml:space="preserve"> sprawy</w:t>
      </w:r>
      <w:r w:rsidR="00671A9D" w:rsidRPr="004F56E8">
        <w:rPr>
          <w:rFonts w:ascii="Arial" w:hAnsi="Arial" w:cs="Arial"/>
          <w:sz w:val="24"/>
          <w:szCs w:val="24"/>
        </w:rPr>
        <w:t xml:space="preserve"> do prowadzenia elektronicznego oraz </w:t>
      </w:r>
      <w:r w:rsidRPr="004F56E8">
        <w:rPr>
          <w:rFonts w:ascii="Arial" w:hAnsi="Arial" w:cs="Arial"/>
          <w:sz w:val="24"/>
          <w:szCs w:val="24"/>
        </w:rPr>
        <w:t>sprawy</w:t>
      </w:r>
      <w:r w:rsidR="00671A9D" w:rsidRPr="004F56E8">
        <w:rPr>
          <w:rFonts w:ascii="Arial" w:hAnsi="Arial" w:cs="Arial"/>
          <w:sz w:val="24"/>
          <w:szCs w:val="24"/>
        </w:rPr>
        <w:t xml:space="preserve"> prowadzone</w:t>
      </w:r>
      <w:r w:rsidRPr="004F56E8">
        <w:rPr>
          <w:rFonts w:ascii="Arial" w:hAnsi="Arial" w:cs="Arial"/>
          <w:sz w:val="24"/>
          <w:szCs w:val="24"/>
        </w:rPr>
        <w:t xml:space="preserve"> tradycyjne,</w:t>
      </w:r>
    </w:p>
    <w:p w:rsidR="00893254" w:rsidRPr="004F56E8" w:rsidRDefault="00893254" w:rsidP="004F56E8">
      <w:pPr>
        <w:pStyle w:val="Zwykytekst"/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Przygotow</w:t>
      </w:r>
      <w:r w:rsidR="00671A9D" w:rsidRPr="004F56E8">
        <w:rPr>
          <w:rFonts w:ascii="Arial" w:hAnsi="Arial" w:cs="Arial"/>
          <w:sz w:val="24"/>
          <w:szCs w:val="24"/>
        </w:rPr>
        <w:t>anie zarządzenia</w:t>
      </w:r>
      <w:r w:rsidRPr="004F56E8">
        <w:rPr>
          <w:rFonts w:ascii="Arial" w:hAnsi="Arial" w:cs="Arial"/>
          <w:sz w:val="24"/>
          <w:szCs w:val="24"/>
        </w:rPr>
        <w:t xml:space="preserve"> </w:t>
      </w:r>
      <w:r w:rsidR="00671A9D" w:rsidRPr="004F56E8">
        <w:rPr>
          <w:rFonts w:ascii="Arial" w:hAnsi="Arial" w:cs="Arial"/>
          <w:sz w:val="24"/>
          <w:szCs w:val="24"/>
        </w:rPr>
        <w:t>obejmującego</w:t>
      </w:r>
      <w:r w:rsidRPr="004F56E8">
        <w:rPr>
          <w:rFonts w:ascii="Arial" w:hAnsi="Arial" w:cs="Arial"/>
          <w:sz w:val="24"/>
          <w:szCs w:val="24"/>
        </w:rPr>
        <w:t>:</w:t>
      </w:r>
    </w:p>
    <w:p w:rsidR="00893254" w:rsidRPr="004F56E8" w:rsidRDefault="00671A9D" w:rsidP="004F56E8">
      <w:pPr>
        <w:pStyle w:val="Zwykytekst"/>
        <w:numPr>
          <w:ilvl w:val="0"/>
          <w:numId w:val="1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listę</w:t>
      </w:r>
      <w:r w:rsidR="00893254" w:rsidRPr="004F56E8">
        <w:rPr>
          <w:rFonts w:ascii="Arial" w:hAnsi="Arial" w:cs="Arial"/>
          <w:sz w:val="24"/>
          <w:szCs w:val="24"/>
        </w:rPr>
        <w:t xml:space="preserve"> wyjątków JRWA,</w:t>
      </w:r>
    </w:p>
    <w:p w:rsidR="00893254" w:rsidRPr="004F56E8" w:rsidRDefault="00671A9D" w:rsidP="004F56E8">
      <w:pPr>
        <w:pStyle w:val="Zwykytekst"/>
        <w:numPr>
          <w:ilvl w:val="0"/>
          <w:numId w:val="1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s</w:t>
      </w:r>
      <w:r w:rsidR="00893254" w:rsidRPr="004F56E8">
        <w:rPr>
          <w:rFonts w:ascii="Arial" w:hAnsi="Arial" w:cs="Arial"/>
          <w:sz w:val="24"/>
          <w:szCs w:val="24"/>
        </w:rPr>
        <w:t>prawy niepodlegające dekretacji,</w:t>
      </w:r>
    </w:p>
    <w:p w:rsidR="00893254" w:rsidRPr="004F56E8" w:rsidRDefault="00671A9D" w:rsidP="004F56E8">
      <w:pPr>
        <w:pStyle w:val="Zwykytekst"/>
        <w:numPr>
          <w:ilvl w:val="0"/>
          <w:numId w:val="1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s</w:t>
      </w:r>
      <w:r w:rsidR="00893254" w:rsidRPr="004F56E8">
        <w:rPr>
          <w:rFonts w:ascii="Arial" w:hAnsi="Arial" w:cs="Arial"/>
          <w:sz w:val="24"/>
          <w:szCs w:val="24"/>
        </w:rPr>
        <w:t>prawy prowadzone w innyc</w:t>
      </w:r>
      <w:r w:rsidRPr="004F56E8">
        <w:rPr>
          <w:rFonts w:ascii="Arial" w:hAnsi="Arial" w:cs="Arial"/>
          <w:sz w:val="24"/>
          <w:szCs w:val="24"/>
        </w:rPr>
        <w:t>h systemach teleinformatycznych,</w:t>
      </w:r>
    </w:p>
    <w:p w:rsidR="00893254" w:rsidRPr="004F56E8" w:rsidRDefault="00893254" w:rsidP="004F56E8">
      <w:pPr>
        <w:pStyle w:val="Zwykytekst"/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lastRenderedPageBreak/>
        <w:t>Organizacja kance</w:t>
      </w:r>
      <w:r w:rsidR="00671A9D" w:rsidRPr="004F56E8">
        <w:rPr>
          <w:rFonts w:ascii="Arial" w:hAnsi="Arial" w:cs="Arial"/>
          <w:sz w:val="24"/>
          <w:szCs w:val="24"/>
        </w:rPr>
        <w:t>larii i punktów kancelaryjnych oraz</w:t>
      </w:r>
      <w:r w:rsidRPr="004F56E8">
        <w:rPr>
          <w:rFonts w:ascii="Arial" w:hAnsi="Arial" w:cs="Arial"/>
          <w:sz w:val="24"/>
          <w:szCs w:val="24"/>
        </w:rPr>
        <w:t xml:space="preserve"> utworzenie składu chronologicznego,</w:t>
      </w:r>
    </w:p>
    <w:p w:rsidR="00893254" w:rsidRPr="004F56E8" w:rsidRDefault="00893254" w:rsidP="004F56E8">
      <w:pPr>
        <w:pStyle w:val="Zwykytekst"/>
        <w:numPr>
          <w:ilvl w:val="0"/>
          <w:numId w:val="1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Zaopatrzenie w podpisy elektroniczne.</w:t>
      </w:r>
    </w:p>
    <w:p w:rsidR="00893254" w:rsidRPr="004F56E8" w:rsidRDefault="00893254" w:rsidP="004F56E8">
      <w:pPr>
        <w:pStyle w:val="Zwykytekst"/>
        <w:numPr>
          <w:ilvl w:val="0"/>
          <w:numId w:val="10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W obszarze szkoleniowym:</w:t>
      </w:r>
    </w:p>
    <w:p w:rsidR="00893254" w:rsidRPr="004F56E8" w:rsidRDefault="00893254" w:rsidP="004F56E8">
      <w:pPr>
        <w:pStyle w:val="Zwykytekst"/>
        <w:numPr>
          <w:ilvl w:val="0"/>
          <w:numId w:val="13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Opracowanie koncepcji szkoleń i dokształcania użytkowników,</w:t>
      </w:r>
    </w:p>
    <w:p w:rsidR="00893254" w:rsidRPr="004F56E8" w:rsidRDefault="00893254" w:rsidP="004F56E8">
      <w:pPr>
        <w:pStyle w:val="Zwykytekst"/>
        <w:numPr>
          <w:ilvl w:val="0"/>
          <w:numId w:val="13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Organizacja i prowadzenie szkoleń</w:t>
      </w:r>
      <w:r w:rsidR="00671A9D" w:rsidRPr="004F56E8">
        <w:rPr>
          <w:rFonts w:ascii="Arial" w:hAnsi="Arial" w:cs="Arial"/>
          <w:sz w:val="24"/>
          <w:szCs w:val="24"/>
        </w:rPr>
        <w:t xml:space="preserve"> dla użytkowników przez koordynatorów</w:t>
      </w:r>
      <w:r w:rsidRPr="004F56E8">
        <w:rPr>
          <w:rFonts w:ascii="Arial" w:hAnsi="Arial" w:cs="Arial"/>
          <w:sz w:val="24"/>
          <w:szCs w:val="24"/>
        </w:rPr>
        <w:t>.</w:t>
      </w:r>
    </w:p>
    <w:p w:rsidR="00893254" w:rsidRPr="004F56E8" w:rsidRDefault="00893254" w:rsidP="004F56E8">
      <w:pPr>
        <w:pStyle w:val="Zwykytekst"/>
        <w:numPr>
          <w:ilvl w:val="0"/>
          <w:numId w:val="10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W obszarze informatycznym</w:t>
      </w:r>
      <w:r w:rsidR="00946D83" w:rsidRPr="004F56E8">
        <w:rPr>
          <w:rFonts w:ascii="Arial" w:hAnsi="Arial" w:cs="Arial"/>
          <w:sz w:val="24"/>
          <w:szCs w:val="24"/>
        </w:rPr>
        <w:t>:</w:t>
      </w:r>
    </w:p>
    <w:p w:rsidR="00946D83" w:rsidRPr="004F56E8" w:rsidRDefault="00946D83" w:rsidP="004F56E8">
      <w:pPr>
        <w:pStyle w:val="Zwykytekst"/>
        <w:numPr>
          <w:ilvl w:val="0"/>
          <w:numId w:val="14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Instalacja instancji testowej,</w:t>
      </w:r>
    </w:p>
    <w:p w:rsidR="00946D83" w:rsidRPr="004F56E8" w:rsidRDefault="00946D83" w:rsidP="004F56E8">
      <w:pPr>
        <w:pStyle w:val="Zwykytekst"/>
        <w:numPr>
          <w:ilvl w:val="0"/>
          <w:numId w:val="14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Instalacja wersji edukacyjnej u użytkowników,</w:t>
      </w:r>
    </w:p>
    <w:p w:rsidR="00946D83" w:rsidRPr="004F56E8" w:rsidRDefault="00946D83" w:rsidP="004F56E8">
      <w:pPr>
        <w:pStyle w:val="Zwykytekst"/>
        <w:numPr>
          <w:ilvl w:val="0"/>
          <w:numId w:val="14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>Testowanie funkcjonalności,</w:t>
      </w:r>
    </w:p>
    <w:p w:rsidR="00946D83" w:rsidRPr="004F56E8" w:rsidRDefault="00946D83" w:rsidP="004F56E8">
      <w:pPr>
        <w:pStyle w:val="Zwykytekst"/>
        <w:numPr>
          <w:ilvl w:val="0"/>
          <w:numId w:val="14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Zapewnienie </w:t>
      </w:r>
      <w:r w:rsidR="00671A9D" w:rsidRPr="004F56E8">
        <w:rPr>
          <w:rFonts w:ascii="Arial" w:hAnsi="Arial" w:cs="Arial"/>
          <w:sz w:val="24"/>
          <w:szCs w:val="24"/>
        </w:rPr>
        <w:t>s</w:t>
      </w:r>
      <w:r w:rsidRPr="004F56E8">
        <w:rPr>
          <w:rFonts w:ascii="Arial" w:hAnsi="Arial" w:cs="Arial"/>
          <w:sz w:val="24"/>
          <w:szCs w:val="24"/>
        </w:rPr>
        <w:t>ali szkoleniowej,</w:t>
      </w:r>
    </w:p>
    <w:p w:rsidR="00DA7F16" w:rsidRPr="00394FCE" w:rsidRDefault="00946D83" w:rsidP="00394FCE">
      <w:pPr>
        <w:pStyle w:val="Zwykytekst"/>
        <w:numPr>
          <w:ilvl w:val="0"/>
          <w:numId w:val="14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4F56E8">
        <w:rPr>
          <w:rFonts w:ascii="Arial" w:hAnsi="Arial" w:cs="Arial"/>
          <w:sz w:val="24"/>
          <w:szCs w:val="24"/>
        </w:rPr>
        <w:t xml:space="preserve">Instalacja urządzeń (skanery, drukarki kodów, czytniki). </w:t>
      </w:r>
    </w:p>
    <w:p w:rsidR="004226D6" w:rsidRPr="00394FCE" w:rsidRDefault="00946D83" w:rsidP="004F56E8">
      <w:pPr>
        <w:pStyle w:val="Zwykytekst"/>
        <w:spacing w:before="120" w:line="360" w:lineRule="auto"/>
        <w:rPr>
          <w:rFonts w:ascii="Arial" w:eastAsia="MS Mincho" w:hAnsi="Arial" w:cs="Arial"/>
          <w:bCs/>
          <w:sz w:val="24"/>
          <w:szCs w:val="24"/>
        </w:rPr>
      </w:pPr>
      <w:r w:rsidRPr="004F56E8">
        <w:rPr>
          <w:rFonts w:ascii="Arial" w:eastAsia="MS Mincho" w:hAnsi="Arial" w:cs="Arial"/>
          <w:b/>
          <w:bCs/>
          <w:sz w:val="24"/>
          <w:szCs w:val="24"/>
        </w:rPr>
        <w:t>§ 3</w:t>
      </w:r>
      <w:r w:rsidR="00AB152B" w:rsidRPr="004F56E8">
        <w:rPr>
          <w:rFonts w:ascii="Arial" w:eastAsia="MS Mincho" w:hAnsi="Arial" w:cs="Arial"/>
          <w:b/>
          <w:bCs/>
          <w:sz w:val="24"/>
          <w:szCs w:val="24"/>
        </w:rPr>
        <w:t>.</w:t>
      </w:r>
      <w:r w:rsidR="00AB152B" w:rsidRPr="004F56E8">
        <w:rPr>
          <w:rFonts w:ascii="Arial" w:eastAsia="MS Mincho" w:hAnsi="Arial" w:cs="Arial"/>
          <w:bCs/>
          <w:sz w:val="24"/>
          <w:szCs w:val="24"/>
        </w:rPr>
        <w:t xml:space="preserve"> Nadzór nad wykonaniem zarządzenia sprawuje </w:t>
      </w:r>
      <w:r w:rsidR="004C362A" w:rsidRPr="004F56E8">
        <w:rPr>
          <w:rFonts w:ascii="Arial" w:eastAsia="MS Mincho" w:hAnsi="Arial" w:cs="Arial"/>
          <w:bCs/>
          <w:sz w:val="24"/>
          <w:szCs w:val="24"/>
        </w:rPr>
        <w:t xml:space="preserve">Łódzki Kurator Oświaty </w:t>
      </w:r>
    </w:p>
    <w:p w:rsidR="0027484A" w:rsidRPr="00394FCE" w:rsidRDefault="00946D83" w:rsidP="00C661CA">
      <w:pPr>
        <w:pStyle w:val="Zwykytekst"/>
        <w:spacing w:before="120" w:after="240" w:line="360" w:lineRule="auto"/>
        <w:rPr>
          <w:rFonts w:ascii="Arial" w:eastAsia="MS Mincho" w:hAnsi="Arial" w:cs="Arial"/>
          <w:bCs/>
          <w:sz w:val="24"/>
          <w:szCs w:val="24"/>
        </w:rPr>
      </w:pPr>
      <w:r w:rsidRPr="004F56E8">
        <w:rPr>
          <w:rFonts w:ascii="Arial" w:eastAsia="MS Mincho" w:hAnsi="Arial" w:cs="Arial"/>
          <w:b/>
          <w:bCs/>
          <w:sz w:val="24"/>
          <w:szCs w:val="24"/>
        </w:rPr>
        <w:t>§ 4</w:t>
      </w:r>
      <w:r w:rsidR="00AB152B" w:rsidRPr="004F56E8">
        <w:rPr>
          <w:rFonts w:ascii="Arial" w:eastAsia="MS Mincho" w:hAnsi="Arial" w:cs="Arial"/>
          <w:b/>
          <w:bCs/>
          <w:sz w:val="24"/>
          <w:szCs w:val="24"/>
        </w:rPr>
        <w:t xml:space="preserve">. </w:t>
      </w:r>
      <w:r w:rsidR="00AB152B" w:rsidRPr="004F56E8">
        <w:rPr>
          <w:rFonts w:ascii="Arial" w:eastAsia="MS Mincho" w:hAnsi="Arial" w:cs="Arial"/>
          <w:bCs/>
          <w:sz w:val="24"/>
          <w:szCs w:val="24"/>
        </w:rPr>
        <w:t>Zarządzenie wchodzi w życie z dniem podpisania</w:t>
      </w:r>
    </w:p>
    <w:p w:rsidR="00EF2311" w:rsidRPr="00394FCE" w:rsidRDefault="00394FCE" w:rsidP="004F56E8">
      <w:pPr>
        <w:spacing w:before="120" w:line="360" w:lineRule="auto"/>
        <w:rPr>
          <w:rFonts w:ascii="Arial" w:hAnsi="Arial" w:cs="Arial"/>
          <w:i/>
          <w:sz w:val="24"/>
          <w:szCs w:val="24"/>
        </w:rPr>
      </w:pPr>
      <w:r w:rsidRPr="00394FCE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394FCE">
        <w:rPr>
          <w:rFonts w:ascii="Arial" w:hAnsi="Arial" w:cs="Arial"/>
          <w:sz w:val="24"/>
          <w:szCs w:val="24"/>
        </w:rPr>
        <w:t>Flajszer</w:t>
      </w:r>
      <w:proofErr w:type="spellEnd"/>
    </w:p>
    <w:p w:rsidR="00EF2311" w:rsidRPr="001D00BB" w:rsidRDefault="00EF2311" w:rsidP="001D00B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94FCE">
        <w:rPr>
          <w:rFonts w:ascii="Arial" w:hAnsi="Arial" w:cs="Arial"/>
          <w:sz w:val="24"/>
          <w:szCs w:val="24"/>
        </w:rPr>
        <w:t>Łódzki Kurator Oświaty</w:t>
      </w:r>
    </w:p>
    <w:sectPr w:rsidR="00EF2311" w:rsidRPr="001D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2FFF"/>
    <w:multiLevelType w:val="hybridMultilevel"/>
    <w:tmpl w:val="315E4E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B5B4B"/>
    <w:multiLevelType w:val="hybridMultilevel"/>
    <w:tmpl w:val="BABC527C"/>
    <w:lvl w:ilvl="0" w:tplc="C430F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04567"/>
    <w:multiLevelType w:val="hybridMultilevel"/>
    <w:tmpl w:val="F0DCD6A4"/>
    <w:lvl w:ilvl="0" w:tplc="0596A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81446"/>
    <w:multiLevelType w:val="hybridMultilevel"/>
    <w:tmpl w:val="5BA676D8"/>
    <w:lvl w:ilvl="0" w:tplc="68002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319"/>
    <w:multiLevelType w:val="hybridMultilevel"/>
    <w:tmpl w:val="481CF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3058D4"/>
    <w:multiLevelType w:val="hybridMultilevel"/>
    <w:tmpl w:val="17521040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60E791A"/>
    <w:multiLevelType w:val="hybridMultilevel"/>
    <w:tmpl w:val="66DA2F6C"/>
    <w:lvl w:ilvl="0" w:tplc="01C662D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203D5"/>
    <w:multiLevelType w:val="hybridMultilevel"/>
    <w:tmpl w:val="51F21960"/>
    <w:lvl w:ilvl="0" w:tplc="C8D89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B0072"/>
    <w:multiLevelType w:val="hybridMultilevel"/>
    <w:tmpl w:val="E6A6F96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E92DE3"/>
    <w:multiLevelType w:val="hybridMultilevel"/>
    <w:tmpl w:val="59B01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412FD"/>
    <w:multiLevelType w:val="hybridMultilevel"/>
    <w:tmpl w:val="3E721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94B"/>
    <w:multiLevelType w:val="hybridMultilevel"/>
    <w:tmpl w:val="2F4CF11C"/>
    <w:lvl w:ilvl="0" w:tplc="E7C4D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5BC"/>
    <w:multiLevelType w:val="hybridMultilevel"/>
    <w:tmpl w:val="65BC5356"/>
    <w:lvl w:ilvl="0" w:tplc="0EE84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D652F7"/>
    <w:multiLevelType w:val="hybridMultilevel"/>
    <w:tmpl w:val="3CCE0FC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4745FEA"/>
    <w:multiLevelType w:val="hybridMultilevel"/>
    <w:tmpl w:val="BC5CA5A4"/>
    <w:lvl w:ilvl="0" w:tplc="C666C9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D6"/>
    <w:rsid w:val="00013661"/>
    <w:rsid w:val="001D00BB"/>
    <w:rsid w:val="002568AC"/>
    <w:rsid w:val="002708FF"/>
    <w:rsid w:val="00273551"/>
    <w:rsid w:val="0027484A"/>
    <w:rsid w:val="0036689D"/>
    <w:rsid w:val="00394FCE"/>
    <w:rsid w:val="004226D6"/>
    <w:rsid w:val="004C362A"/>
    <w:rsid w:val="004F56E8"/>
    <w:rsid w:val="005531F8"/>
    <w:rsid w:val="006532DA"/>
    <w:rsid w:val="00671A9D"/>
    <w:rsid w:val="00761CE6"/>
    <w:rsid w:val="00893254"/>
    <w:rsid w:val="008A10D3"/>
    <w:rsid w:val="00940A20"/>
    <w:rsid w:val="00946D83"/>
    <w:rsid w:val="009F1F23"/>
    <w:rsid w:val="00A31A8F"/>
    <w:rsid w:val="00AB152B"/>
    <w:rsid w:val="00C01D86"/>
    <w:rsid w:val="00C661CA"/>
    <w:rsid w:val="00C7239F"/>
    <w:rsid w:val="00D30EB2"/>
    <w:rsid w:val="00DA7F16"/>
    <w:rsid w:val="00E11C22"/>
    <w:rsid w:val="00E253B5"/>
    <w:rsid w:val="00EB1A01"/>
    <w:rsid w:val="00EF2311"/>
    <w:rsid w:val="00F54664"/>
    <w:rsid w:val="00F9409E"/>
    <w:rsid w:val="00FA391D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4C7"/>
  <w15:chartTrackingRefBased/>
  <w15:docId w15:val="{45A73D42-91FE-4F3D-A0A9-7C3AC14C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226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226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8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4F56E8"/>
    <w:pPr>
      <w:spacing w:after="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4F56E8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paragraph" w:styleId="Nagwek">
    <w:name w:val="header"/>
    <w:basedOn w:val="Normalny"/>
    <w:link w:val="NagwekZnak"/>
    <w:rsid w:val="004F56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56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2CDC-A545-42F8-A05A-43F1703C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51/2021 Łódzkiego Kuratora Oświaty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Łódzkiego Kuratora Oświaty</dc:title>
  <dc:subject/>
  <dc:creator>Kuratorium Oświaty w Łodzi</dc:creator>
  <cp:keywords/>
  <dc:description/>
  <cp:lastModifiedBy>AP</cp:lastModifiedBy>
  <cp:revision>2</cp:revision>
  <cp:lastPrinted>2021-08-11T09:12:00Z</cp:lastPrinted>
  <dcterms:created xsi:type="dcterms:W3CDTF">2021-10-21T10:51:00Z</dcterms:created>
  <dcterms:modified xsi:type="dcterms:W3CDTF">2021-10-21T10:51:00Z</dcterms:modified>
</cp:coreProperties>
</file>