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91"/>
        <w:gridCol w:w="6671"/>
      </w:tblGrid>
      <w:tr w:rsidR="00B557E4" w:rsidTr="00936EAD">
        <w:tc>
          <w:tcPr>
            <w:tcW w:w="2391" w:type="dxa"/>
          </w:tcPr>
          <w:p w:rsidR="003B2B1A" w:rsidRDefault="003B2B1A" w:rsidP="003B2B1A">
            <w:pPr>
              <w:jc w:val="center"/>
            </w:pPr>
            <w:r w:rsidRPr="00D45D10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671" w:type="dxa"/>
          </w:tcPr>
          <w:p w:rsidR="006E594D" w:rsidRPr="00043E2F" w:rsidRDefault="006E594D" w:rsidP="006E594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6E594D" w:rsidRPr="006328C0" w:rsidRDefault="006E594D" w:rsidP="006E594D">
            <w:pPr>
              <w:ind w:left="190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28311B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3B2B1A" w:rsidRDefault="006E594D" w:rsidP="006E594D">
            <w:pPr>
              <w:ind w:left="190" w:hanging="142"/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B557E4" w:rsidTr="00936EAD">
        <w:tc>
          <w:tcPr>
            <w:tcW w:w="2391" w:type="dxa"/>
          </w:tcPr>
          <w:p w:rsidR="003B2B1A" w:rsidRPr="003B2B1A" w:rsidRDefault="003B2B1A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2B1A">
              <w:rPr>
                <w:rFonts w:ascii="Arial" w:hAnsi="Arial" w:cs="Arial"/>
                <w:sz w:val="24"/>
                <w:szCs w:val="24"/>
              </w:rPr>
              <w:t>Model urządzenia firewall</w:t>
            </w:r>
          </w:p>
        </w:tc>
        <w:tc>
          <w:tcPr>
            <w:tcW w:w="6671" w:type="dxa"/>
          </w:tcPr>
          <w:p w:rsidR="003B2B1A" w:rsidRPr="003B2B1A" w:rsidRDefault="003B2B1A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7E4" w:rsidTr="00936EAD">
        <w:tc>
          <w:tcPr>
            <w:tcW w:w="2391" w:type="dxa"/>
          </w:tcPr>
          <w:p w:rsidR="003B2B1A" w:rsidRPr="003B2B1A" w:rsidRDefault="003B2B1A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3B2B1A">
              <w:rPr>
                <w:rFonts w:ascii="Arial" w:hAnsi="Arial" w:cs="Arial"/>
                <w:sz w:val="24"/>
                <w:szCs w:val="24"/>
              </w:rPr>
              <w:t>ożliwość pracy urządzenia firewall w następujących trybach: Routera z funkcją NAT oraz trybie transparentnym</w:t>
            </w:r>
          </w:p>
        </w:tc>
        <w:tc>
          <w:tcPr>
            <w:tcW w:w="6671" w:type="dxa"/>
          </w:tcPr>
          <w:p w:rsidR="003B2B1A" w:rsidRPr="003B2B1A" w:rsidRDefault="003B2B1A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7E4" w:rsidTr="00936EAD">
        <w:tc>
          <w:tcPr>
            <w:tcW w:w="2391" w:type="dxa"/>
          </w:tcPr>
          <w:p w:rsidR="003B2B1A" w:rsidRPr="003B2B1A" w:rsidRDefault="003B2B1A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3B2B1A">
              <w:rPr>
                <w:rFonts w:ascii="Arial" w:hAnsi="Arial" w:cs="Arial"/>
                <w:sz w:val="24"/>
                <w:szCs w:val="24"/>
              </w:rPr>
              <w:t>ożliwość utworzenia kont co najmniej 3 administratorów</w:t>
            </w:r>
            <w:r>
              <w:rPr>
                <w:rFonts w:ascii="Arial" w:hAnsi="Arial" w:cs="Arial"/>
                <w:sz w:val="24"/>
                <w:szCs w:val="24"/>
              </w:rPr>
              <w:t xml:space="preserve"> urządzenia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7E4" w:rsidTr="00936EAD">
        <w:tc>
          <w:tcPr>
            <w:tcW w:w="2391" w:type="dxa"/>
          </w:tcPr>
          <w:p w:rsidR="003B2B1A" w:rsidRPr="003B2B1A" w:rsidRDefault="003B2B1A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przez urządzenie firewall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protokołów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 IPv4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IPv6 w zakresie: Firewall, Ochrony w warstwie aplikacji i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 Protokołów routingu dynamicznego.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7E4" w:rsidTr="00936EAD">
        <w:tc>
          <w:tcPr>
            <w:tcW w:w="2391" w:type="dxa"/>
          </w:tcPr>
          <w:p w:rsidR="003B2B1A" w:rsidRPr="003B2B1A" w:rsidRDefault="003B2B1A" w:rsidP="005B1E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="005B1E17">
              <w:rPr>
                <w:rFonts w:ascii="Arial" w:hAnsi="Arial" w:cs="Arial"/>
                <w:sz w:val="24"/>
                <w:szCs w:val="24"/>
              </w:rPr>
              <w:t xml:space="preserve">połączenia urządzenia firewall pełniącego funkcję </w:t>
            </w:r>
            <w:r w:rsidRPr="003B2B1A">
              <w:rPr>
                <w:rFonts w:ascii="Arial" w:hAnsi="Arial" w:cs="Arial"/>
                <w:sz w:val="24"/>
                <w:szCs w:val="24"/>
              </w:rPr>
              <w:t>Firewall</w:t>
            </w:r>
            <w:r w:rsidR="005B1E1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5B1E1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="005B1E17">
              <w:rPr>
                <w:rFonts w:ascii="Arial" w:hAnsi="Arial" w:cs="Arial"/>
                <w:sz w:val="24"/>
                <w:szCs w:val="24"/>
              </w:rPr>
              <w:t>, Kontrola Aplikacji i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 IPS w klaster Active-Active lub Active-</w:t>
            </w:r>
            <w:proofErr w:type="spellStart"/>
            <w:r w:rsidRPr="003B2B1A">
              <w:rPr>
                <w:rFonts w:ascii="Arial" w:hAnsi="Arial" w:cs="Arial"/>
                <w:sz w:val="24"/>
                <w:szCs w:val="24"/>
              </w:rPr>
              <w:t>Passive</w:t>
            </w:r>
            <w:proofErr w:type="spellEnd"/>
            <w:r w:rsidRPr="003B2B1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3D5F" w:rsidTr="00936EAD">
        <w:tc>
          <w:tcPr>
            <w:tcW w:w="2391" w:type="dxa"/>
          </w:tcPr>
          <w:p w:rsidR="003B2B1A" w:rsidRPr="003B2B1A" w:rsidRDefault="005B1E17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synchronizacji sesji firewall w urządzeniu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7E4" w:rsidTr="00936EAD">
        <w:tc>
          <w:tcPr>
            <w:tcW w:w="2391" w:type="dxa"/>
          </w:tcPr>
          <w:p w:rsidR="003B2B1A" w:rsidRPr="003B2B1A" w:rsidRDefault="005B1E17" w:rsidP="005B1E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m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>onitoring</w:t>
            </w:r>
            <w:r>
              <w:rPr>
                <w:rFonts w:ascii="Arial" w:hAnsi="Arial" w:cs="Arial"/>
                <w:sz w:val="24"/>
                <w:szCs w:val="24"/>
              </w:rPr>
              <w:t>u i wykrywania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 uszkodzenia elementów sprzętowych i 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lastRenderedPageBreak/>
              <w:t>programowych systemów zabezpieczeń oraz łączy sieciowych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w urządzeniu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B1E17" w:rsidP="005B1E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m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>onitoring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 stanu realizo</w:t>
            </w:r>
            <w:r>
              <w:rPr>
                <w:rFonts w:ascii="Arial" w:hAnsi="Arial" w:cs="Arial"/>
                <w:sz w:val="24"/>
                <w:szCs w:val="24"/>
              </w:rPr>
              <w:t>wanych połączeń VPN w urządzeniu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B1E17" w:rsidP="005B1E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agregacji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2B1A">
              <w:rPr>
                <w:rFonts w:ascii="Arial" w:hAnsi="Arial" w:cs="Arial"/>
                <w:sz w:val="24"/>
                <w:szCs w:val="24"/>
              </w:rPr>
              <w:t>linków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urządzenie firewall:  statycznej oraz w oparciu o protokół LACP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B1E17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i typ portów sieciowych w urządzeniu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B1E17" w:rsidP="005B1E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Wyposażenie urządzenia firewall w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 port konsoli szere</w:t>
            </w:r>
            <w:r>
              <w:rPr>
                <w:rFonts w:ascii="Arial" w:hAnsi="Arial" w:cs="Arial"/>
                <w:sz w:val="24"/>
                <w:szCs w:val="24"/>
              </w:rPr>
              <w:t>gowej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DDE" w:rsidTr="00936EAD">
        <w:tc>
          <w:tcPr>
            <w:tcW w:w="2391" w:type="dxa"/>
          </w:tcPr>
          <w:p w:rsidR="005B1E17" w:rsidRDefault="005B1E17" w:rsidP="005B1E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Wyposażenie urządzenia firewall </w:t>
            </w:r>
            <w:r w:rsidRPr="003B2B1A">
              <w:rPr>
                <w:rFonts w:ascii="Arial" w:hAnsi="Arial" w:cs="Arial"/>
                <w:sz w:val="24"/>
                <w:szCs w:val="24"/>
              </w:rPr>
              <w:t>gniazdo USB umożliwiające podłączenie modemu 3G/4G oraz instalacji oprogramowania z klucza USB.</w:t>
            </w:r>
          </w:p>
        </w:tc>
        <w:tc>
          <w:tcPr>
            <w:tcW w:w="6671" w:type="dxa"/>
          </w:tcPr>
          <w:p w:rsidR="005B1E17" w:rsidRPr="003B2B1A" w:rsidRDefault="005B1E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B1E17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ożliwość zdefiniowania </w:t>
            </w:r>
            <w:r>
              <w:rPr>
                <w:rFonts w:ascii="Arial" w:hAnsi="Arial" w:cs="Arial"/>
                <w:sz w:val="24"/>
                <w:szCs w:val="24"/>
              </w:rPr>
              <w:t xml:space="preserve">w urządzeniu firewall 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>co najmnie</w:t>
            </w:r>
            <w:r>
              <w:rPr>
                <w:rFonts w:ascii="Arial" w:hAnsi="Arial" w:cs="Arial"/>
                <w:sz w:val="24"/>
                <w:szCs w:val="24"/>
              </w:rPr>
              <w:t xml:space="preserve">j 100 interfejsów wirtualnych 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definiowanych jako </w:t>
            </w:r>
            <w:proofErr w:type="spellStart"/>
            <w:r w:rsidR="003B2B1A" w:rsidRPr="003B2B1A">
              <w:rPr>
                <w:rFonts w:ascii="Arial" w:hAnsi="Arial" w:cs="Arial"/>
                <w:sz w:val="24"/>
                <w:szCs w:val="24"/>
              </w:rPr>
              <w:t>VLAN’y</w:t>
            </w:r>
            <w:proofErr w:type="spellEnd"/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 w oparciu o standard 802.1Q.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B1E17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Wyposażenie urządzenia firewall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 w zasilanie AC.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B1E17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</w:t>
            </w:r>
            <w:r w:rsidR="003B2B1A" w:rsidRPr="003B2B1A">
              <w:rPr>
                <w:rFonts w:ascii="Arial" w:hAnsi="Arial" w:cs="Arial"/>
                <w:sz w:val="24"/>
                <w:szCs w:val="24"/>
              </w:rPr>
              <w:t xml:space="preserve"> jednoczesnych połączeń </w:t>
            </w:r>
            <w:r>
              <w:rPr>
                <w:rFonts w:ascii="Arial" w:hAnsi="Arial" w:cs="Arial"/>
                <w:sz w:val="24"/>
                <w:szCs w:val="24"/>
              </w:rPr>
              <w:t>obsługiwanych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1D74">
              <w:rPr>
                <w:rFonts w:ascii="Arial" w:hAnsi="Arial" w:cs="Arial"/>
                <w:sz w:val="24"/>
                <w:szCs w:val="24"/>
              </w:rPr>
              <w:t>przez urządzenie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DDE" w:rsidTr="00936EAD">
        <w:tc>
          <w:tcPr>
            <w:tcW w:w="2391" w:type="dxa"/>
          </w:tcPr>
          <w:p w:rsidR="00131D74" w:rsidRDefault="00131D74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Ilość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31D74">
              <w:rPr>
                <w:rFonts w:ascii="Arial" w:hAnsi="Arial" w:cs="Arial"/>
                <w:sz w:val="24"/>
                <w:szCs w:val="24"/>
              </w:rPr>
              <w:t xml:space="preserve">nowych połączeń na sekundę </w:t>
            </w:r>
            <w:r>
              <w:rPr>
                <w:rFonts w:ascii="Arial" w:hAnsi="Arial" w:cs="Arial"/>
                <w:sz w:val="24"/>
                <w:szCs w:val="24"/>
              </w:rPr>
              <w:t>obsługiwanych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przez urządzenie firewall</w:t>
            </w:r>
          </w:p>
        </w:tc>
        <w:tc>
          <w:tcPr>
            <w:tcW w:w="6671" w:type="dxa"/>
          </w:tcPr>
          <w:p w:rsidR="00131D74" w:rsidRPr="003B2B1A" w:rsidRDefault="00131D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3B2B1A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2B1A">
              <w:rPr>
                <w:rFonts w:ascii="Arial" w:hAnsi="Arial" w:cs="Arial"/>
                <w:sz w:val="24"/>
                <w:szCs w:val="24"/>
              </w:rPr>
              <w:t>Pr</w:t>
            </w:r>
            <w:r w:rsidR="00131D74">
              <w:rPr>
                <w:rFonts w:ascii="Arial" w:hAnsi="Arial" w:cs="Arial"/>
                <w:sz w:val="24"/>
                <w:szCs w:val="24"/>
              </w:rPr>
              <w:t xml:space="preserve">zepustowość </w:t>
            </w:r>
            <w:proofErr w:type="spellStart"/>
            <w:r w:rsidR="00131D74">
              <w:rPr>
                <w:rFonts w:ascii="Arial" w:hAnsi="Arial" w:cs="Arial"/>
                <w:sz w:val="24"/>
                <w:szCs w:val="24"/>
              </w:rPr>
              <w:t>Stateful</w:t>
            </w:r>
            <w:proofErr w:type="spellEnd"/>
            <w:r w:rsidR="00131D74">
              <w:rPr>
                <w:rFonts w:ascii="Arial" w:hAnsi="Arial" w:cs="Arial"/>
                <w:sz w:val="24"/>
                <w:szCs w:val="24"/>
              </w:rPr>
              <w:t xml:space="preserve"> Firewall w urządzeniu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3B2B1A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2B1A">
              <w:rPr>
                <w:rFonts w:ascii="Arial" w:hAnsi="Arial" w:cs="Arial"/>
                <w:sz w:val="24"/>
                <w:szCs w:val="24"/>
              </w:rPr>
              <w:t>Przepustowość Firewall z włącz</w:t>
            </w:r>
            <w:r w:rsidR="00131D74">
              <w:rPr>
                <w:rFonts w:ascii="Arial" w:hAnsi="Arial" w:cs="Arial"/>
                <w:sz w:val="24"/>
                <w:szCs w:val="24"/>
              </w:rPr>
              <w:t>oną funkcją Kontroli Aplikacji w urządzeniu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3B2B1A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2B1A">
              <w:rPr>
                <w:rFonts w:ascii="Arial" w:hAnsi="Arial" w:cs="Arial"/>
                <w:sz w:val="24"/>
                <w:szCs w:val="24"/>
              </w:rPr>
              <w:t xml:space="preserve">Wydajność szyfrowania </w:t>
            </w:r>
            <w:proofErr w:type="spellStart"/>
            <w:r w:rsidRPr="003B2B1A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3B2B1A">
              <w:rPr>
                <w:rFonts w:ascii="Arial" w:hAnsi="Arial" w:cs="Arial"/>
                <w:sz w:val="24"/>
                <w:szCs w:val="24"/>
              </w:rPr>
              <w:t xml:space="preserve"> VPN </w:t>
            </w:r>
            <w:r w:rsidR="00131D74">
              <w:rPr>
                <w:rFonts w:ascii="Arial" w:hAnsi="Arial" w:cs="Arial"/>
                <w:sz w:val="24"/>
                <w:szCs w:val="24"/>
              </w:rPr>
              <w:t>w urządzeniu firewall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3B2B1A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2B1A">
              <w:rPr>
                <w:rFonts w:ascii="Arial" w:hAnsi="Arial" w:cs="Arial"/>
                <w:sz w:val="24"/>
                <w:szCs w:val="24"/>
              </w:rPr>
              <w:t xml:space="preserve">Wydajność skanowania ruchu w celu ochrony przed atakami 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t xml:space="preserve">w urządzeniu firewall 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(zarówno </w:t>
            </w:r>
            <w:proofErr w:type="spellStart"/>
            <w:r w:rsidRPr="003B2B1A">
              <w:rPr>
                <w:rFonts w:ascii="Arial" w:hAnsi="Arial" w:cs="Arial"/>
                <w:sz w:val="24"/>
                <w:szCs w:val="24"/>
              </w:rPr>
              <w:t>client</w:t>
            </w:r>
            <w:proofErr w:type="spellEnd"/>
            <w:r w:rsidRPr="003B2B1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B2B1A">
              <w:rPr>
                <w:rFonts w:ascii="Arial" w:hAnsi="Arial" w:cs="Arial"/>
                <w:sz w:val="24"/>
                <w:szCs w:val="24"/>
              </w:rPr>
              <w:t>side</w:t>
            </w:r>
            <w:proofErr w:type="spellEnd"/>
            <w:r w:rsidRPr="003B2B1A">
              <w:rPr>
                <w:rFonts w:ascii="Arial" w:hAnsi="Arial" w:cs="Arial"/>
                <w:sz w:val="24"/>
                <w:szCs w:val="24"/>
              </w:rPr>
              <w:t xml:space="preserve"> jak i </w:t>
            </w:r>
            <w:proofErr w:type="spellStart"/>
            <w:r w:rsidRPr="003B2B1A">
              <w:rPr>
                <w:rFonts w:ascii="Arial" w:hAnsi="Arial" w:cs="Arial"/>
                <w:sz w:val="24"/>
                <w:szCs w:val="24"/>
              </w:rPr>
              <w:t>s</w:t>
            </w:r>
            <w:r w:rsidR="00131D74">
              <w:rPr>
                <w:rFonts w:ascii="Arial" w:hAnsi="Arial" w:cs="Arial"/>
                <w:sz w:val="24"/>
                <w:szCs w:val="24"/>
              </w:rPr>
              <w:t>erver</w:t>
            </w:r>
            <w:proofErr w:type="spellEnd"/>
            <w:r w:rsidR="00131D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31D74">
              <w:rPr>
                <w:rFonts w:ascii="Arial" w:hAnsi="Arial" w:cs="Arial"/>
                <w:sz w:val="24"/>
                <w:szCs w:val="24"/>
              </w:rPr>
              <w:t>side</w:t>
            </w:r>
            <w:proofErr w:type="spellEnd"/>
            <w:r w:rsidR="00131D74">
              <w:rPr>
                <w:rFonts w:ascii="Arial" w:hAnsi="Arial" w:cs="Arial"/>
                <w:sz w:val="24"/>
                <w:szCs w:val="24"/>
              </w:rPr>
              <w:t xml:space="preserve"> w ramach modułu IPS)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3B2B1A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2B1A">
              <w:rPr>
                <w:rFonts w:ascii="Arial" w:hAnsi="Arial" w:cs="Arial"/>
                <w:sz w:val="24"/>
                <w:szCs w:val="24"/>
              </w:rPr>
              <w:t xml:space="preserve">Wydajność </w:t>
            </w:r>
            <w:r w:rsidR="00131D74">
              <w:rPr>
                <w:rFonts w:ascii="Arial" w:hAnsi="Arial" w:cs="Arial"/>
                <w:sz w:val="24"/>
                <w:szCs w:val="24"/>
              </w:rPr>
              <w:t>urządzenia firewall</w:t>
            </w:r>
            <w:r w:rsidRPr="003B2B1A">
              <w:rPr>
                <w:rFonts w:ascii="Arial" w:hAnsi="Arial" w:cs="Arial"/>
                <w:sz w:val="24"/>
                <w:szCs w:val="24"/>
              </w:rPr>
              <w:t xml:space="preserve"> w zakresie inspekcji komunikacji s</w:t>
            </w:r>
            <w:r w:rsidR="00131D74">
              <w:rPr>
                <w:rFonts w:ascii="Arial" w:hAnsi="Arial" w:cs="Arial"/>
                <w:sz w:val="24"/>
                <w:szCs w:val="24"/>
              </w:rPr>
              <w:t>zyfrowanej SSL dla ruchu http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131D74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kontroli dostępu (</w:t>
            </w:r>
            <w:r w:rsidRPr="00131D74">
              <w:rPr>
                <w:rFonts w:ascii="Arial" w:hAnsi="Arial" w:cs="Arial"/>
                <w:sz w:val="24"/>
                <w:szCs w:val="24"/>
              </w:rPr>
              <w:t>zapora og</w:t>
            </w:r>
            <w:r>
              <w:rPr>
                <w:rFonts w:ascii="Arial" w:hAnsi="Arial" w:cs="Arial"/>
                <w:sz w:val="24"/>
                <w:szCs w:val="24"/>
              </w:rPr>
              <w:t xml:space="preserve">niowa klasy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Stateful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Inspection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131D74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kontroli Aplikacji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131D74" w:rsidP="00131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poufności</w:t>
            </w:r>
            <w:r w:rsidRPr="00131D74">
              <w:rPr>
                <w:rFonts w:ascii="Arial" w:hAnsi="Arial" w:cs="Arial"/>
                <w:sz w:val="24"/>
                <w:szCs w:val="24"/>
              </w:rPr>
              <w:t xml:space="preserve"> transmisji danych 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131D74">
              <w:rPr>
                <w:rFonts w:ascii="Arial" w:hAnsi="Arial" w:cs="Arial"/>
                <w:sz w:val="24"/>
                <w:szCs w:val="24"/>
              </w:rPr>
              <w:t>połączenia sz</w:t>
            </w:r>
            <w:r>
              <w:rPr>
                <w:rFonts w:ascii="Arial" w:hAnsi="Arial" w:cs="Arial"/>
                <w:sz w:val="24"/>
                <w:szCs w:val="24"/>
              </w:rPr>
              <w:t xml:space="preserve">yfrowane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VPN oraz SSL VPN)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131D74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Zapewnienie przez Urządzenie firewall ochrony</w:t>
            </w:r>
            <w:r w:rsidRPr="00131D74">
              <w:rPr>
                <w:rFonts w:ascii="Arial" w:hAnsi="Arial" w:cs="Arial"/>
                <w:sz w:val="24"/>
                <w:szCs w:val="24"/>
              </w:rPr>
              <w:t xml:space="preserve"> przed </w:t>
            </w:r>
            <w:proofErr w:type="spellStart"/>
            <w:r w:rsidRPr="00131D74">
              <w:rPr>
                <w:rFonts w:ascii="Arial" w:hAnsi="Arial" w:cs="Arial"/>
                <w:sz w:val="24"/>
                <w:szCs w:val="24"/>
              </w:rPr>
              <w:t>malware</w:t>
            </w:r>
            <w:proofErr w:type="spellEnd"/>
            <w:r w:rsidRPr="00131D7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131D74">
              <w:rPr>
                <w:rFonts w:ascii="Arial" w:hAnsi="Arial" w:cs="Arial"/>
                <w:sz w:val="24"/>
                <w:szCs w:val="24"/>
              </w:rPr>
              <w:t>co najmniej dla protokołów SMTP, POP3, IMAP, HTTP, FTP</w:t>
            </w:r>
            <w:r w:rsidR="00530097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131D74">
              <w:rPr>
                <w:rFonts w:ascii="Arial" w:hAnsi="Arial" w:cs="Arial"/>
                <w:sz w:val="24"/>
                <w:szCs w:val="24"/>
              </w:rPr>
              <w:t xml:space="preserve"> HTTPS</w:t>
            </w:r>
            <w:r w:rsidR="0053009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ochrony przed atakami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Intrusion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Prevention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System)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k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t>ontrol</w:t>
            </w:r>
            <w:r>
              <w:rPr>
                <w:rFonts w:ascii="Arial" w:hAnsi="Arial" w:cs="Arial"/>
                <w:sz w:val="24"/>
                <w:szCs w:val="24"/>
              </w:rPr>
              <w:t>i stron WWW)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k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t>ontrol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t xml:space="preserve"> zawartości poczty – </w:t>
            </w:r>
            <w:proofErr w:type="spellStart"/>
            <w:r w:rsidR="00131D74" w:rsidRPr="00131D74">
              <w:rPr>
                <w:rFonts w:ascii="Arial" w:hAnsi="Arial" w:cs="Arial"/>
                <w:sz w:val="24"/>
                <w:szCs w:val="24"/>
              </w:rPr>
              <w:t>Ant</w:t>
            </w:r>
            <w:r>
              <w:rPr>
                <w:rFonts w:ascii="Arial" w:hAnsi="Arial" w:cs="Arial"/>
                <w:sz w:val="24"/>
                <w:szCs w:val="24"/>
              </w:rPr>
              <w:t>yspam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dla protokołów SMTP, POP3)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z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t>arządzani</w:t>
            </w:r>
            <w:r>
              <w:rPr>
                <w:rFonts w:ascii="Arial" w:hAnsi="Arial" w:cs="Arial"/>
                <w:sz w:val="24"/>
                <w:szCs w:val="24"/>
              </w:rPr>
              <w:t>a  pasmem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Traffic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shaping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a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t>naliz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t xml:space="preserve"> ruchu szyfrowanego protokołem SSL także dla protokołu </w:t>
            </w:r>
            <w:r>
              <w:rPr>
                <w:rFonts w:ascii="Arial" w:hAnsi="Arial" w:cs="Arial"/>
                <w:sz w:val="24"/>
                <w:szCs w:val="24"/>
              </w:rPr>
              <w:t>HTTP/2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funkcji 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t xml:space="preserve">lokalnego serwera DNS ze wsparciem dla DNS </w:t>
            </w:r>
            <w:proofErr w:type="spellStart"/>
            <w:r w:rsidR="00131D74" w:rsidRPr="00131D74">
              <w:rPr>
                <w:rFonts w:ascii="Arial" w:hAnsi="Arial" w:cs="Arial"/>
                <w:sz w:val="24"/>
                <w:szCs w:val="24"/>
              </w:rPr>
              <w:t>over</w:t>
            </w:r>
            <w:proofErr w:type="spellEnd"/>
            <w:r w:rsidR="00131D74" w:rsidRPr="00131D74">
              <w:rPr>
                <w:rFonts w:ascii="Arial" w:hAnsi="Arial" w:cs="Arial"/>
                <w:sz w:val="24"/>
                <w:szCs w:val="24"/>
              </w:rPr>
              <w:t xml:space="preserve"> TLS (</w:t>
            </w:r>
            <w:proofErr w:type="spellStart"/>
            <w:r w:rsidR="00131D74" w:rsidRPr="00131D74">
              <w:rPr>
                <w:rFonts w:ascii="Arial" w:hAnsi="Arial" w:cs="Arial"/>
                <w:sz w:val="24"/>
                <w:szCs w:val="24"/>
              </w:rPr>
              <w:t>DoT</w:t>
            </w:r>
            <w:proofErr w:type="spellEnd"/>
            <w:r w:rsidR="00131D74" w:rsidRPr="00131D74">
              <w:rPr>
                <w:rFonts w:ascii="Arial" w:hAnsi="Arial" w:cs="Arial"/>
                <w:sz w:val="24"/>
                <w:szCs w:val="24"/>
              </w:rPr>
              <w:t xml:space="preserve">) oraz DNS </w:t>
            </w:r>
            <w:proofErr w:type="spellStart"/>
            <w:r w:rsidR="00131D74" w:rsidRPr="00131D74">
              <w:rPr>
                <w:rFonts w:ascii="Arial" w:hAnsi="Arial" w:cs="Arial"/>
                <w:sz w:val="24"/>
                <w:szCs w:val="24"/>
              </w:rPr>
              <w:t>over</w:t>
            </w:r>
            <w:proofErr w:type="spellEnd"/>
            <w:r w:rsidR="00131D74" w:rsidRPr="00131D74">
              <w:rPr>
                <w:rFonts w:ascii="Arial" w:hAnsi="Arial" w:cs="Arial"/>
                <w:sz w:val="24"/>
                <w:szCs w:val="24"/>
              </w:rPr>
              <w:t xml:space="preserve"> HTTPS (</w:t>
            </w:r>
            <w:proofErr w:type="spellStart"/>
            <w:r w:rsidR="00131D74" w:rsidRPr="00131D74">
              <w:rPr>
                <w:rFonts w:ascii="Arial" w:hAnsi="Arial" w:cs="Arial"/>
                <w:sz w:val="24"/>
                <w:szCs w:val="24"/>
              </w:rPr>
              <w:t>DoH</w:t>
            </w:r>
            <w:proofErr w:type="spellEnd"/>
            <w:r w:rsidR="00131D74" w:rsidRPr="00131D74">
              <w:rPr>
                <w:rFonts w:ascii="Arial" w:hAnsi="Arial" w:cs="Arial"/>
                <w:sz w:val="24"/>
                <w:szCs w:val="24"/>
              </w:rPr>
              <w:t xml:space="preserve">) z możliwością filtrowania zapytań DNS na lokalnym serwerze DNS jak i w ruchu </w:t>
            </w:r>
            <w:r w:rsidR="00131D74" w:rsidRPr="00131D74">
              <w:rPr>
                <w:rFonts w:ascii="Arial" w:hAnsi="Arial" w:cs="Arial"/>
                <w:sz w:val="24"/>
                <w:szCs w:val="24"/>
              </w:rPr>
              <w:lastRenderedPageBreak/>
              <w:t>przechodzącym przez system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3B2B1A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Uwzględnienie w polityce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Firewall</w:t>
            </w:r>
            <w:r>
              <w:rPr>
                <w:rFonts w:ascii="Arial" w:hAnsi="Arial" w:cs="Arial"/>
                <w:sz w:val="24"/>
                <w:szCs w:val="24"/>
              </w:rPr>
              <w:t xml:space="preserve"> urządzenia firewall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adresów </w:t>
            </w:r>
            <w:r w:rsidRPr="00530097">
              <w:rPr>
                <w:rFonts w:ascii="Arial" w:hAnsi="Arial" w:cs="Arial"/>
                <w:sz w:val="24"/>
                <w:szCs w:val="24"/>
              </w:rPr>
              <w:t>IP,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0097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żytkowników, protokołów</w:t>
            </w:r>
            <w:r w:rsidRPr="00530097">
              <w:rPr>
                <w:rFonts w:ascii="Arial" w:hAnsi="Arial" w:cs="Arial"/>
                <w:sz w:val="24"/>
                <w:szCs w:val="24"/>
              </w:rPr>
              <w:t>, usług sieciow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530097">
              <w:rPr>
                <w:rFonts w:ascii="Arial" w:hAnsi="Arial" w:cs="Arial"/>
                <w:sz w:val="24"/>
                <w:szCs w:val="24"/>
              </w:rPr>
              <w:t>, aplikacj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lub zbior</w:t>
            </w:r>
            <w:r>
              <w:rPr>
                <w:rFonts w:ascii="Arial" w:hAnsi="Arial" w:cs="Arial"/>
                <w:sz w:val="24"/>
                <w:szCs w:val="24"/>
              </w:rPr>
              <w:t>ów aplikacji, reakcji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zabezpieczeń, rejestrowani</w:t>
            </w:r>
            <w:r>
              <w:rPr>
                <w:rFonts w:ascii="Arial" w:hAnsi="Arial" w:cs="Arial"/>
                <w:sz w:val="24"/>
                <w:szCs w:val="24"/>
              </w:rPr>
              <w:t>a zdarzeń</w:t>
            </w:r>
          </w:p>
        </w:tc>
        <w:tc>
          <w:tcPr>
            <w:tcW w:w="6671" w:type="dxa"/>
          </w:tcPr>
          <w:p w:rsidR="003B2B1A" w:rsidRPr="003B2B1A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translacji </w:t>
            </w:r>
            <w:r w:rsidRPr="00530097">
              <w:rPr>
                <w:rFonts w:ascii="Arial" w:hAnsi="Arial" w:cs="Arial"/>
                <w:sz w:val="24"/>
                <w:szCs w:val="24"/>
              </w:rPr>
              <w:t>adresów NAT: źródłowego i docelowego, translacj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PAT oraz translacj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530097">
              <w:rPr>
                <w:rFonts w:ascii="Arial" w:hAnsi="Arial" w:cs="Arial"/>
                <w:sz w:val="24"/>
                <w:szCs w:val="24"/>
              </w:rPr>
              <w:t>jeden do jeden oraz jeden do wiel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ożliwość tworzenia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ramach urządzenia firewall wydzielonych stref b</w:t>
            </w:r>
            <w:r>
              <w:rPr>
                <w:rFonts w:ascii="Arial" w:hAnsi="Arial" w:cs="Arial"/>
                <w:sz w:val="24"/>
                <w:szCs w:val="24"/>
              </w:rPr>
              <w:t>ezpieczeństwa np. DMZ, LAN, WAN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530097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0097">
              <w:rPr>
                <w:rFonts w:ascii="Arial" w:hAnsi="Arial" w:cs="Arial"/>
                <w:sz w:val="24"/>
                <w:szCs w:val="24"/>
              </w:rPr>
              <w:t xml:space="preserve">Możliwość wykorzystania w polityce bezpieczeństwa </w:t>
            </w:r>
            <w:r>
              <w:rPr>
                <w:rFonts w:ascii="Arial" w:hAnsi="Arial" w:cs="Arial"/>
                <w:sz w:val="24"/>
                <w:szCs w:val="24"/>
              </w:rPr>
              <w:t xml:space="preserve">urządzenia firewall </w:t>
            </w:r>
            <w:r w:rsidRPr="00530097">
              <w:rPr>
                <w:rFonts w:ascii="Arial" w:hAnsi="Arial" w:cs="Arial"/>
                <w:sz w:val="24"/>
                <w:szCs w:val="24"/>
              </w:rPr>
              <w:t>zewnętrznych repozytoriów zawierają</w:t>
            </w:r>
            <w:r>
              <w:rPr>
                <w:rFonts w:ascii="Arial" w:hAnsi="Arial" w:cs="Arial"/>
                <w:sz w:val="24"/>
                <w:szCs w:val="24"/>
              </w:rPr>
              <w:t xml:space="preserve">cych: kategorie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url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adresy IP, nazwy domenowe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530097">
              <w:rPr>
                <w:rFonts w:ascii="Arial" w:hAnsi="Arial" w:cs="Arial"/>
                <w:sz w:val="24"/>
                <w:szCs w:val="24"/>
              </w:rPr>
              <w:t>ożliw</w:t>
            </w:r>
            <w:r>
              <w:rPr>
                <w:rFonts w:ascii="Arial" w:hAnsi="Arial" w:cs="Arial"/>
                <w:sz w:val="24"/>
                <w:szCs w:val="24"/>
              </w:rPr>
              <w:t xml:space="preserve">ość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530097" w:rsidP="00530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wsparcia dla IKE v1 oraz v2 w ramach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lastRenderedPageBreak/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530097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</w:t>
            </w:r>
            <w:r w:rsidR="00CE27D6">
              <w:rPr>
                <w:rFonts w:ascii="Arial" w:hAnsi="Arial" w:cs="Arial"/>
                <w:sz w:val="24"/>
                <w:szCs w:val="24"/>
              </w:rPr>
              <w:t>obsługi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szyfrowania protokołem AES z kluczem 128 i 256 bitów</w:t>
            </w:r>
            <w:r w:rsidR="00CE27D6">
              <w:rPr>
                <w:rFonts w:ascii="Arial" w:hAnsi="Arial" w:cs="Arial"/>
                <w:sz w:val="24"/>
                <w:szCs w:val="24"/>
              </w:rPr>
              <w:t xml:space="preserve"> w ramach konfiguracji </w:t>
            </w:r>
            <w:r w:rsidR="00CE27D6"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="00CE27D6"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="00CE27D6"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o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>bsług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 xml:space="preserve"> protok</w:t>
            </w:r>
            <w:r>
              <w:rPr>
                <w:rFonts w:ascii="Arial" w:hAnsi="Arial" w:cs="Arial"/>
                <w:sz w:val="24"/>
                <w:szCs w:val="24"/>
              </w:rPr>
              <w:t xml:space="preserve">ołu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Diffie-Hellman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grup 19 i 20 w ramach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wsparcia dla p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>racy w to</w:t>
            </w:r>
            <w:r>
              <w:rPr>
                <w:rFonts w:ascii="Arial" w:hAnsi="Arial" w:cs="Arial"/>
                <w:sz w:val="24"/>
                <w:szCs w:val="24"/>
              </w:rPr>
              <w:t xml:space="preserve">pologii Hub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Spoke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oraz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Mesh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ramach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tworzenia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 xml:space="preserve"> połączeń typu Site-to-Site oraz Client-to-Site</w:t>
            </w:r>
            <w:r>
              <w:rPr>
                <w:rFonts w:ascii="Arial" w:hAnsi="Arial" w:cs="Arial"/>
                <w:sz w:val="24"/>
                <w:szCs w:val="24"/>
              </w:rPr>
              <w:t xml:space="preserve"> w ramach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monitorowania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 xml:space="preserve"> stanu tuneli VPN i stał</w:t>
            </w:r>
            <w:r>
              <w:rPr>
                <w:rFonts w:ascii="Arial" w:hAnsi="Arial" w:cs="Arial"/>
                <w:sz w:val="24"/>
                <w:szCs w:val="24"/>
              </w:rPr>
              <w:t xml:space="preserve">ego utrzymywania ich aktywności w ramach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możliwości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 xml:space="preserve"> wyboru tunelu przez protokoły: 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lastRenderedPageBreak/>
              <w:t>dynamicznego routingu (np. OSPF) oraz routingu statycznego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w ramach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>bsług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mechanizmów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NAT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Traversal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ramach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>echanizm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530097" w:rsidRPr="00530097">
              <w:rPr>
                <w:rFonts w:ascii="Arial" w:hAnsi="Arial" w:cs="Arial"/>
                <w:sz w:val="24"/>
                <w:szCs w:val="24"/>
              </w:rPr>
              <w:t xml:space="preserve"> „Split </w:t>
            </w:r>
            <w:proofErr w:type="spellStart"/>
            <w:r w:rsidR="00530097" w:rsidRPr="00530097">
              <w:rPr>
                <w:rFonts w:ascii="Arial" w:hAnsi="Arial" w:cs="Arial"/>
                <w:sz w:val="24"/>
                <w:szCs w:val="24"/>
              </w:rPr>
              <w:t>tunneling</w:t>
            </w:r>
            <w:proofErr w:type="spellEnd"/>
            <w:r w:rsidR="00530097" w:rsidRPr="00530097">
              <w:rPr>
                <w:rFonts w:ascii="Arial" w:hAnsi="Arial" w:cs="Arial"/>
                <w:sz w:val="24"/>
                <w:szCs w:val="24"/>
              </w:rPr>
              <w:t>” dla połączeń Client-to-Site</w:t>
            </w:r>
            <w:r>
              <w:rPr>
                <w:rFonts w:ascii="Arial" w:hAnsi="Arial" w:cs="Arial"/>
                <w:sz w:val="24"/>
                <w:szCs w:val="24"/>
              </w:rPr>
              <w:t xml:space="preserve"> w ramach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proofErr w:type="spellStart"/>
            <w:r w:rsidRPr="00530097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530097">
              <w:rPr>
                <w:rFonts w:ascii="Arial" w:hAnsi="Arial" w:cs="Arial"/>
                <w:sz w:val="24"/>
                <w:szCs w:val="24"/>
              </w:rPr>
              <w:t>ożliw</w:t>
            </w:r>
            <w:r>
              <w:rPr>
                <w:rFonts w:ascii="Arial" w:hAnsi="Arial" w:cs="Arial"/>
                <w:sz w:val="24"/>
                <w:szCs w:val="24"/>
              </w:rPr>
              <w:t xml:space="preserve">ość konfiguracji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r w:rsidRPr="00CE27D6">
              <w:rPr>
                <w:rFonts w:ascii="Arial" w:hAnsi="Arial" w:cs="Arial"/>
                <w:sz w:val="24"/>
                <w:szCs w:val="24"/>
              </w:rPr>
              <w:t>SSL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pracy w trybie Portal  </w:t>
            </w:r>
            <w:r w:rsidRPr="00CE27D6">
              <w:rPr>
                <w:rFonts w:ascii="Arial" w:hAnsi="Arial" w:cs="Arial"/>
                <w:sz w:val="24"/>
                <w:szCs w:val="24"/>
              </w:rPr>
              <w:t>gdzie dostęp do chronionych zasobów realizowany jest za pośred</w:t>
            </w:r>
            <w:r>
              <w:rPr>
                <w:rFonts w:ascii="Arial" w:hAnsi="Arial" w:cs="Arial"/>
                <w:sz w:val="24"/>
                <w:szCs w:val="24"/>
              </w:rPr>
              <w:t xml:space="preserve">nictwem przeglądarki w ramach 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połączeń typu </w:t>
            </w:r>
            <w:r>
              <w:rPr>
                <w:rFonts w:ascii="Arial" w:hAnsi="Arial" w:cs="Arial"/>
                <w:sz w:val="24"/>
                <w:szCs w:val="24"/>
              </w:rPr>
              <w:t>SSL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pracy w trybie </w:t>
            </w:r>
            <w:proofErr w:type="spellStart"/>
            <w:r w:rsidRPr="00CE27D6">
              <w:rPr>
                <w:rFonts w:ascii="Arial" w:hAnsi="Arial" w:cs="Arial"/>
                <w:sz w:val="24"/>
                <w:szCs w:val="24"/>
              </w:rPr>
              <w:t>Tunnel</w:t>
            </w:r>
            <w:proofErr w:type="spellEnd"/>
            <w:r w:rsidRPr="00CE27D6">
              <w:rPr>
                <w:rFonts w:ascii="Arial" w:hAnsi="Arial" w:cs="Arial"/>
                <w:sz w:val="24"/>
                <w:szCs w:val="24"/>
              </w:rPr>
              <w:t xml:space="preserve"> z możliwością włączenia funkcji „Split </w:t>
            </w:r>
            <w:proofErr w:type="spellStart"/>
            <w:r w:rsidRPr="00CE27D6">
              <w:rPr>
                <w:rFonts w:ascii="Arial" w:hAnsi="Arial" w:cs="Arial"/>
                <w:sz w:val="24"/>
                <w:szCs w:val="24"/>
              </w:rPr>
              <w:t>tunneling</w:t>
            </w:r>
            <w:proofErr w:type="spellEnd"/>
            <w:r w:rsidRPr="00CE27D6">
              <w:rPr>
                <w:rFonts w:ascii="Arial" w:hAnsi="Arial" w:cs="Arial"/>
                <w:sz w:val="24"/>
                <w:szCs w:val="24"/>
              </w:rPr>
              <w:t>” przy za</w:t>
            </w:r>
            <w:r>
              <w:rPr>
                <w:rFonts w:ascii="Arial" w:hAnsi="Arial" w:cs="Arial"/>
                <w:sz w:val="24"/>
                <w:szCs w:val="24"/>
              </w:rPr>
              <w:t xml:space="preserve">stosowaniu dedykowanego klienta w ramach </w:t>
            </w:r>
            <w:r w:rsidRPr="00530097">
              <w:rPr>
                <w:rFonts w:ascii="Arial" w:hAnsi="Arial" w:cs="Arial"/>
                <w:sz w:val="24"/>
                <w:szCs w:val="24"/>
              </w:rPr>
              <w:lastRenderedPageBreak/>
              <w:t xml:space="preserve">połączeń typu </w:t>
            </w:r>
            <w:r>
              <w:rPr>
                <w:rFonts w:ascii="Arial" w:hAnsi="Arial" w:cs="Arial"/>
                <w:sz w:val="24"/>
                <w:szCs w:val="24"/>
              </w:rPr>
              <w:t>SSL</w:t>
            </w:r>
            <w:r w:rsidRPr="00530097">
              <w:rPr>
                <w:rFonts w:ascii="Arial" w:hAnsi="Arial" w:cs="Arial"/>
                <w:sz w:val="24"/>
                <w:szCs w:val="24"/>
              </w:rPr>
              <w:t xml:space="preserve">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producenta urządzenia firewall  oprogramowania</w:t>
            </w:r>
            <w:r w:rsidRPr="00CE27D6">
              <w:rPr>
                <w:rFonts w:ascii="Arial" w:hAnsi="Arial" w:cs="Arial"/>
                <w:sz w:val="24"/>
                <w:szCs w:val="24"/>
              </w:rPr>
              <w:t xml:space="preserve"> klienckie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CE27D6">
              <w:rPr>
                <w:rFonts w:ascii="Arial" w:hAnsi="Arial" w:cs="Arial"/>
                <w:sz w:val="24"/>
                <w:szCs w:val="24"/>
              </w:rPr>
              <w:t xml:space="preserve"> VPN, które umożliwia realizację połączeń </w:t>
            </w:r>
            <w:proofErr w:type="spellStart"/>
            <w:r w:rsidRPr="00CE27D6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CE27D6">
              <w:rPr>
                <w:rFonts w:ascii="Arial" w:hAnsi="Arial" w:cs="Arial"/>
                <w:sz w:val="24"/>
                <w:szCs w:val="24"/>
              </w:rPr>
              <w:t xml:space="preserve"> VPN lub SS</w:t>
            </w:r>
            <w:r>
              <w:rPr>
                <w:rFonts w:ascii="Arial" w:hAnsi="Arial" w:cs="Arial"/>
                <w:sz w:val="24"/>
                <w:szCs w:val="24"/>
              </w:rPr>
              <w:t>L VPN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 oprogramowania</w:t>
            </w:r>
            <w:r w:rsidRPr="00CE27D6">
              <w:rPr>
                <w:rFonts w:ascii="Arial" w:hAnsi="Arial" w:cs="Arial"/>
                <w:sz w:val="24"/>
                <w:szCs w:val="24"/>
              </w:rPr>
              <w:t xml:space="preserve"> klienckie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CE27D6">
              <w:rPr>
                <w:rFonts w:ascii="Arial" w:hAnsi="Arial" w:cs="Arial"/>
                <w:sz w:val="24"/>
                <w:szCs w:val="24"/>
              </w:rPr>
              <w:t xml:space="preserve"> VPN, które umożliwia realizację połączeń </w:t>
            </w:r>
            <w:proofErr w:type="spellStart"/>
            <w:r w:rsidRPr="00CE27D6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Pr="00CE27D6">
              <w:rPr>
                <w:rFonts w:ascii="Arial" w:hAnsi="Arial" w:cs="Arial"/>
                <w:sz w:val="24"/>
                <w:szCs w:val="24"/>
              </w:rPr>
              <w:t xml:space="preserve"> VPN lub SS</w:t>
            </w:r>
            <w:r>
              <w:rPr>
                <w:rFonts w:ascii="Arial" w:hAnsi="Arial" w:cs="Arial"/>
                <w:sz w:val="24"/>
                <w:szCs w:val="24"/>
              </w:rPr>
              <w:t>L VPN z urządzeniem firewall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obsługi </w:t>
            </w:r>
            <w:r w:rsidRPr="00CE27D6">
              <w:rPr>
                <w:rFonts w:ascii="Arial" w:hAnsi="Arial" w:cs="Arial"/>
                <w:sz w:val="24"/>
                <w:szCs w:val="24"/>
              </w:rPr>
              <w:t>Routingu statycznego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rPr>
          <w:trHeight w:val="1039"/>
        </w:trPr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obsługi </w:t>
            </w:r>
            <w:r w:rsidRPr="00CE27D6">
              <w:rPr>
                <w:rFonts w:ascii="Arial" w:hAnsi="Arial" w:cs="Arial"/>
                <w:sz w:val="24"/>
                <w:szCs w:val="24"/>
              </w:rPr>
              <w:t xml:space="preserve">Policy </w:t>
            </w:r>
            <w:proofErr w:type="spellStart"/>
            <w:r w:rsidRPr="00CE27D6">
              <w:rPr>
                <w:rFonts w:ascii="Arial" w:hAnsi="Arial" w:cs="Arial"/>
                <w:sz w:val="24"/>
                <w:szCs w:val="24"/>
              </w:rPr>
              <w:t>Based</w:t>
            </w:r>
            <w:proofErr w:type="spellEnd"/>
            <w:r w:rsidRPr="00CE27D6">
              <w:rPr>
                <w:rFonts w:ascii="Arial" w:hAnsi="Arial" w:cs="Arial"/>
                <w:sz w:val="24"/>
                <w:szCs w:val="24"/>
              </w:rPr>
              <w:t xml:space="preserve"> Routingu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CE27D6" w:rsidP="00CE27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obsługi p</w:t>
            </w:r>
            <w:r w:rsidRPr="00CE27D6">
              <w:rPr>
                <w:rFonts w:ascii="Arial" w:hAnsi="Arial" w:cs="Arial"/>
                <w:sz w:val="24"/>
                <w:szCs w:val="24"/>
              </w:rPr>
              <w:t>rotokołów dynamicznego routingu w oparci</w:t>
            </w:r>
            <w:r>
              <w:rPr>
                <w:rFonts w:ascii="Arial" w:hAnsi="Arial" w:cs="Arial"/>
                <w:sz w:val="24"/>
                <w:szCs w:val="24"/>
              </w:rPr>
              <w:t>u o protokoły: RIPv2, OSPF, BGP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694B8D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wykorzystania</w:t>
            </w:r>
            <w:r w:rsidRPr="00694B8D">
              <w:rPr>
                <w:rFonts w:ascii="Arial" w:hAnsi="Arial" w:cs="Arial"/>
                <w:sz w:val="24"/>
                <w:szCs w:val="24"/>
              </w:rPr>
              <w:t xml:space="preserve"> protokołów dynamicznego routingu przy konfiguracji równo</w:t>
            </w:r>
            <w:r>
              <w:rPr>
                <w:rFonts w:ascii="Arial" w:hAnsi="Arial" w:cs="Arial"/>
                <w:sz w:val="24"/>
                <w:szCs w:val="24"/>
              </w:rPr>
              <w:t>ważenia obciążenia do łączy WAN w urządzeniu firewall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694B8D" w:rsidP="00694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Pr="00694B8D">
              <w:rPr>
                <w:rFonts w:ascii="Arial" w:hAnsi="Arial" w:cs="Arial"/>
                <w:sz w:val="24"/>
                <w:szCs w:val="24"/>
              </w:rPr>
              <w:t xml:space="preserve"> określenie aplikacji jako</w:t>
            </w:r>
            <w:r>
              <w:rPr>
                <w:rFonts w:ascii="Arial" w:hAnsi="Arial" w:cs="Arial"/>
                <w:sz w:val="24"/>
                <w:szCs w:val="24"/>
              </w:rPr>
              <w:t xml:space="preserve"> argumentu dla kierowania ruchu w r</w:t>
            </w:r>
            <w:r w:rsidRPr="00694B8D">
              <w:rPr>
                <w:rFonts w:ascii="Arial" w:hAnsi="Arial" w:cs="Arial"/>
                <w:sz w:val="24"/>
                <w:szCs w:val="24"/>
              </w:rPr>
              <w:t>eguł</w:t>
            </w:r>
            <w:r>
              <w:rPr>
                <w:rFonts w:ascii="Arial" w:hAnsi="Arial" w:cs="Arial"/>
                <w:sz w:val="24"/>
                <w:szCs w:val="24"/>
              </w:rPr>
              <w:t>ach SD-</w:t>
            </w:r>
            <w:r w:rsidRPr="00694B8D">
              <w:rPr>
                <w:rFonts w:ascii="Arial" w:hAnsi="Arial" w:cs="Arial"/>
                <w:sz w:val="24"/>
                <w:szCs w:val="24"/>
              </w:rPr>
              <w:t>WAN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w urządzeniu firewall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694B8D" w:rsidP="00694B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zarządzania</w:t>
            </w:r>
            <w:r w:rsidRPr="00694B8D">
              <w:rPr>
                <w:rFonts w:ascii="Arial" w:hAnsi="Arial" w:cs="Arial"/>
                <w:sz w:val="24"/>
                <w:szCs w:val="24"/>
              </w:rPr>
              <w:t xml:space="preserve"> pasmem poprzez określenie: maksymalnej, gwarantowanej ilości pasma, oznaczanie DSCP </w:t>
            </w:r>
            <w:r>
              <w:rPr>
                <w:rFonts w:ascii="Arial" w:hAnsi="Arial" w:cs="Arial"/>
                <w:sz w:val="24"/>
                <w:szCs w:val="24"/>
              </w:rPr>
              <w:t>oraz wskazanie priorytetu ruchu w urządzeniu firewall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694B8D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694B8D">
              <w:rPr>
                <w:rFonts w:ascii="Arial" w:hAnsi="Arial" w:cs="Arial"/>
                <w:sz w:val="24"/>
                <w:szCs w:val="24"/>
              </w:rPr>
              <w:t>ożliwość określania pas</w:t>
            </w:r>
            <w:r>
              <w:rPr>
                <w:rFonts w:ascii="Arial" w:hAnsi="Arial" w:cs="Arial"/>
                <w:sz w:val="24"/>
                <w:szCs w:val="24"/>
              </w:rPr>
              <w:t>ma dla poszczególnych aplikacji w urządzeniu firewall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694B8D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694B8D">
              <w:rPr>
                <w:rFonts w:ascii="Arial" w:hAnsi="Arial" w:cs="Arial"/>
                <w:sz w:val="24"/>
                <w:szCs w:val="24"/>
              </w:rPr>
              <w:t>ożliwość zarządzania pas</w:t>
            </w:r>
            <w:r>
              <w:rPr>
                <w:rFonts w:ascii="Arial" w:hAnsi="Arial" w:cs="Arial"/>
                <w:sz w:val="24"/>
                <w:szCs w:val="24"/>
              </w:rPr>
              <w:t>mem dla wybranych kategorii URL w urządzeniu firewall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424A7B" w:rsidP="00424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skanowania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ruchu w obu kierunkach komunikacji dla protokołów działających na niestandardowych p</w:t>
            </w:r>
            <w:r>
              <w:rPr>
                <w:rFonts w:ascii="Arial" w:hAnsi="Arial" w:cs="Arial"/>
                <w:sz w:val="24"/>
                <w:szCs w:val="24"/>
              </w:rPr>
              <w:t>ortach (np. FTP na porcie 2021) przez s</w:t>
            </w:r>
            <w:r w:rsidRPr="00424A7B">
              <w:rPr>
                <w:rFonts w:ascii="Arial" w:hAnsi="Arial" w:cs="Arial"/>
                <w:sz w:val="24"/>
                <w:szCs w:val="24"/>
              </w:rPr>
              <w:t>ilnik antywirusowy urządzenia firewall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424A7B" w:rsidP="00424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</w:t>
            </w:r>
            <w:r w:rsidRPr="00424A7B">
              <w:rPr>
                <w:rFonts w:ascii="Arial" w:hAnsi="Arial" w:cs="Arial"/>
                <w:sz w:val="24"/>
                <w:szCs w:val="24"/>
              </w:rPr>
              <w:t>ć skanowani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424A7B">
              <w:rPr>
                <w:rFonts w:ascii="Arial" w:hAnsi="Arial" w:cs="Arial"/>
                <w:sz w:val="24"/>
                <w:szCs w:val="24"/>
              </w:rPr>
              <w:t>archiw</w:t>
            </w:r>
            <w:r>
              <w:rPr>
                <w:rFonts w:ascii="Arial" w:hAnsi="Arial" w:cs="Arial"/>
                <w:sz w:val="24"/>
                <w:szCs w:val="24"/>
              </w:rPr>
              <w:t xml:space="preserve">ów, w tym co najmniej: zip,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4A7B">
              <w:rPr>
                <w:rFonts w:ascii="Arial" w:hAnsi="Arial" w:cs="Arial"/>
                <w:sz w:val="24"/>
                <w:szCs w:val="24"/>
              </w:rPr>
              <w:t>przez silnik antywirusowy urządzenia firewall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530097" w:rsidRPr="003B2B1A" w:rsidRDefault="00424A7B" w:rsidP="00424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</w:t>
            </w:r>
            <w:r w:rsidRPr="00424A7B">
              <w:rPr>
                <w:rFonts w:ascii="Arial" w:hAnsi="Arial" w:cs="Arial"/>
                <w:sz w:val="24"/>
                <w:szCs w:val="24"/>
              </w:rPr>
              <w:t>spółprac</w:t>
            </w:r>
            <w:r>
              <w:rPr>
                <w:rFonts w:ascii="Arial" w:hAnsi="Arial" w:cs="Arial"/>
                <w:sz w:val="24"/>
                <w:szCs w:val="24"/>
              </w:rPr>
              <w:t>y silnika antywirusowego urządzenia firewall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z dedykowaną platformą typu </w:t>
            </w:r>
            <w:proofErr w:type="spellStart"/>
            <w:r w:rsidRPr="00424A7B">
              <w:rPr>
                <w:rFonts w:ascii="Arial" w:hAnsi="Arial" w:cs="Arial"/>
                <w:sz w:val="24"/>
                <w:szCs w:val="24"/>
              </w:rPr>
              <w:t>Sandbox</w:t>
            </w:r>
            <w:proofErr w:type="spellEnd"/>
            <w:r w:rsidRPr="00424A7B">
              <w:rPr>
                <w:rFonts w:ascii="Arial" w:hAnsi="Arial" w:cs="Arial"/>
                <w:sz w:val="24"/>
                <w:szCs w:val="24"/>
              </w:rPr>
              <w:t xml:space="preserve"> lub usługą typu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Sandbox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realizowaną w chmurze</w:t>
            </w:r>
          </w:p>
        </w:tc>
        <w:tc>
          <w:tcPr>
            <w:tcW w:w="6671" w:type="dxa"/>
          </w:tcPr>
          <w:p w:rsidR="00530097" w:rsidRPr="003B2B1A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424A7B" w:rsidP="00424A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zaoferowanej platforma typu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Sandbox</w:t>
            </w:r>
            <w:proofErr w:type="spellEnd"/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31AE8" w:rsidP="00E31A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Oparcie ochrony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IPS</w:t>
            </w:r>
            <w:r>
              <w:rPr>
                <w:rFonts w:ascii="Arial" w:hAnsi="Arial" w:cs="Arial"/>
                <w:sz w:val="24"/>
                <w:szCs w:val="24"/>
              </w:rPr>
              <w:t xml:space="preserve"> w urządzeniu firewall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na analizie sygnaturowej oraz na analizie an</w:t>
            </w:r>
            <w:r>
              <w:rPr>
                <w:rFonts w:ascii="Arial" w:hAnsi="Arial" w:cs="Arial"/>
                <w:sz w:val="24"/>
                <w:szCs w:val="24"/>
              </w:rPr>
              <w:t>omalii w protokołach sieciowych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31AE8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Ochrona przed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atakami na aplikacje pracuj</w:t>
            </w:r>
            <w:r>
              <w:rPr>
                <w:rFonts w:ascii="Arial" w:hAnsi="Arial" w:cs="Arial"/>
                <w:sz w:val="24"/>
                <w:szCs w:val="24"/>
              </w:rPr>
              <w:t>ące na niestandardowych portach w urządzeniu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31AE8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wpisów w bazie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sygnatur ataków </w:t>
            </w:r>
            <w:r w:rsidR="00213DDE">
              <w:rPr>
                <w:rFonts w:ascii="Arial" w:hAnsi="Arial" w:cs="Arial"/>
                <w:sz w:val="24"/>
                <w:szCs w:val="24"/>
              </w:rPr>
              <w:t>urządzenia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Tr="00936EAD">
        <w:tc>
          <w:tcPr>
            <w:tcW w:w="2391" w:type="dxa"/>
          </w:tcPr>
          <w:p w:rsidR="00E31AE8" w:rsidRPr="00424A7B" w:rsidRDefault="00E31AE8" w:rsidP="00E31A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Sposób aktualizacji wpisów w bazie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sygnatur ataków </w:t>
            </w:r>
            <w:r>
              <w:rPr>
                <w:rFonts w:ascii="Arial" w:hAnsi="Arial" w:cs="Arial"/>
                <w:sz w:val="24"/>
                <w:szCs w:val="24"/>
              </w:rPr>
              <w:t>urządzenia firewall</w:t>
            </w:r>
          </w:p>
        </w:tc>
        <w:tc>
          <w:tcPr>
            <w:tcW w:w="6671" w:type="dxa"/>
          </w:tcPr>
          <w:p w:rsidR="00E31AE8" w:rsidRPr="003B2B1A" w:rsidRDefault="00E31A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31AE8" w:rsidP="00E31A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ożliwość definiowania własnych </w:t>
            </w:r>
            <w:r>
              <w:rPr>
                <w:rFonts w:ascii="Arial" w:hAnsi="Arial" w:cs="Arial"/>
                <w:sz w:val="24"/>
                <w:szCs w:val="24"/>
              </w:rPr>
              <w:t>wyjątków oraz własnych sygnatur w urządzeniu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31AE8" w:rsidP="00E31A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wykrywania anomalii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ruchu sieciowego, realizując tym samym podstawową ochronę przed atakami typu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DoS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DDoS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31AE8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</w:t>
            </w:r>
            <w:r w:rsidR="00213DDE">
              <w:rPr>
                <w:rFonts w:ascii="Arial" w:hAnsi="Arial" w:cs="Arial"/>
                <w:sz w:val="24"/>
                <w:szCs w:val="24"/>
              </w:rPr>
              <w:t>ą</w:t>
            </w:r>
            <w:r>
              <w:rPr>
                <w:rFonts w:ascii="Arial" w:hAnsi="Arial" w:cs="Arial"/>
                <w:sz w:val="24"/>
                <w:szCs w:val="24"/>
              </w:rPr>
              <w:t xml:space="preserve">dzenie firewall mechanizmów ochrony aplikacji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WEB’owych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przed: CSS, SQL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Injecton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>, Trojan</w:t>
            </w:r>
            <w:r>
              <w:rPr>
                <w:rFonts w:ascii="Arial" w:hAnsi="Arial" w:cs="Arial"/>
                <w:sz w:val="24"/>
                <w:szCs w:val="24"/>
              </w:rPr>
              <w:t>ami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lastRenderedPageBreak/>
              <w:t>Exploit</w:t>
            </w:r>
            <w:r>
              <w:rPr>
                <w:rFonts w:ascii="Arial" w:hAnsi="Arial" w:cs="Arial"/>
                <w:sz w:val="24"/>
                <w:szCs w:val="24"/>
              </w:rPr>
              <w:t>ami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BotNET</w:t>
            </w:r>
            <w:r>
              <w:rPr>
                <w:rFonts w:ascii="Arial" w:hAnsi="Arial" w:cs="Arial"/>
                <w:sz w:val="24"/>
                <w:szCs w:val="24"/>
              </w:rPr>
              <w:t>ami</w:t>
            </w:r>
            <w:proofErr w:type="spellEnd"/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3DDE">
              <w:rPr>
                <w:rFonts w:ascii="Arial" w:hAnsi="Arial" w:cs="Arial"/>
                <w:sz w:val="24"/>
                <w:szCs w:val="24"/>
              </w:rPr>
              <w:t xml:space="preserve">Zapewnienie przez </w:t>
            </w:r>
            <w:r>
              <w:rPr>
                <w:rFonts w:ascii="Arial" w:hAnsi="Arial" w:cs="Arial"/>
                <w:sz w:val="24"/>
                <w:szCs w:val="24"/>
              </w:rPr>
              <w:t xml:space="preserve">urządzenie </w:t>
            </w:r>
            <w:r w:rsidRPr="00213DDE">
              <w:rPr>
                <w:rFonts w:ascii="Arial" w:hAnsi="Arial" w:cs="Arial"/>
                <w:sz w:val="24"/>
                <w:szCs w:val="24"/>
              </w:rPr>
              <w:t>firewall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13DDE">
              <w:rPr>
                <w:rFonts w:ascii="Arial" w:hAnsi="Arial" w:cs="Arial"/>
                <w:sz w:val="24"/>
                <w:szCs w:val="24"/>
              </w:rPr>
              <w:t xml:space="preserve">możliwości kontrolowania długości nagłówka, </w:t>
            </w:r>
            <w:r>
              <w:rPr>
                <w:rFonts w:ascii="Arial" w:hAnsi="Arial" w:cs="Arial"/>
                <w:sz w:val="24"/>
                <w:szCs w:val="24"/>
              </w:rPr>
              <w:t xml:space="preserve">ilości parametrów URL 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Cookies</w:t>
            </w:r>
            <w:proofErr w:type="spellEnd"/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 możliwości w</w:t>
            </w:r>
            <w:r w:rsidRPr="00213DDE">
              <w:rPr>
                <w:rFonts w:ascii="Arial" w:hAnsi="Arial" w:cs="Arial"/>
                <w:sz w:val="24"/>
                <w:szCs w:val="24"/>
              </w:rPr>
              <w:t>ykrywani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13DDE">
              <w:rPr>
                <w:rFonts w:ascii="Arial" w:hAnsi="Arial" w:cs="Arial"/>
                <w:sz w:val="24"/>
                <w:szCs w:val="24"/>
              </w:rPr>
              <w:t xml:space="preserve"> i blokowani</w:t>
            </w:r>
            <w:r>
              <w:rPr>
                <w:rFonts w:ascii="Arial" w:hAnsi="Arial" w:cs="Arial"/>
                <w:sz w:val="24"/>
                <w:szCs w:val="24"/>
              </w:rPr>
              <w:t xml:space="preserve">a komunikacji C&amp;C do sieci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botnet</w:t>
            </w:r>
            <w:proofErr w:type="spellEnd"/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kontroli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ruchu na podstawie głębokiej analizy pakietów, nie bazując jedyni</w:t>
            </w:r>
            <w:r>
              <w:rPr>
                <w:rFonts w:ascii="Arial" w:hAnsi="Arial" w:cs="Arial"/>
                <w:sz w:val="24"/>
                <w:szCs w:val="24"/>
              </w:rPr>
              <w:t>e na wartościach portów TCP/UDP przez urządzenie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Ilość wpisów w bazie kontroli aplikacji </w:t>
            </w:r>
            <w:r w:rsidRPr="00213DDE">
              <w:rPr>
                <w:rFonts w:ascii="Arial" w:hAnsi="Arial" w:cs="Arial"/>
                <w:sz w:val="24"/>
                <w:szCs w:val="24"/>
              </w:rPr>
              <w:t>urządzenia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DDE" w:rsidTr="00936EAD">
        <w:tc>
          <w:tcPr>
            <w:tcW w:w="2391" w:type="dxa"/>
          </w:tcPr>
          <w:p w:rsidR="00213DDE" w:rsidRPr="00424A7B" w:rsidRDefault="00213DDE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3DDE">
              <w:rPr>
                <w:rFonts w:ascii="Arial" w:hAnsi="Arial" w:cs="Arial"/>
                <w:sz w:val="24"/>
                <w:szCs w:val="24"/>
              </w:rPr>
              <w:t xml:space="preserve">Sposób aktualizacji wpisów w bazie </w:t>
            </w:r>
            <w:r>
              <w:rPr>
                <w:rFonts w:ascii="Arial" w:hAnsi="Arial" w:cs="Arial"/>
                <w:sz w:val="24"/>
                <w:szCs w:val="24"/>
              </w:rPr>
              <w:t>kontroli aplikacji</w:t>
            </w:r>
            <w:r w:rsidRPr="00213DDE">
              <w:rPr>
                <w:rFonts w:ascii="Arial" w:hAnsi="Arial" w:cs="Arial"/>
                <w:sz w:val="24"/>
                <w:szCs w:val="24"/>
              </w:rPr>
              <w:t xml:space="preserve"> urządzenia firewall</w:t>
            </w:r>
          </w:p>
        </w:tc>
        <w:tc>
          <w:tcPr>
            <w:tcW w:w="6671" w:type="dxa"/>
          </w:tcPr>
          <w:p w:rsidR="00213DDE" w:rsidRPr="003B2B1A" w:rsidRDefault="00213D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Uwzględnienie w bazie kontroli aplikacji </w:t>
            </w:r>
            <w:r w:rsidRPr="00213DDE">
              <w:rPr>
                <w:rFonts w:ascii="Arial" w:hAnsi="Arial" w:cs="Arial"/>
                <w:sz w:val="24"/>
                <w:szCs w:val="24"/>
              </w:rPr>
              <w:t>urządzenia firewall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kategori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aplikacji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proxy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 P2P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ożliwość definiowania wyjątków oraz własnych sygnatur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administratora urządzenia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adresów URL w bazie wykorzystywanej przez 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oduł kontroli </w:t>
            </w:r>
            <w:r w:rsidRPr="00213DDE">
              <w:rPr>
                <w:rFonts w:ascii="Arial" w:hAnsi="Arial" w:cs="Arial"/>
                <w:sz w:val="24"/>
                <w:szCs w:val="24"/>
              </w:rPr>
              <w:t xml:space="preserve">WWW </w:t>
            </w:r>
            <w:r>
              <w:rPr>
                <w:rFonts w:ascii="Arial" w:hAnsi="Arial" w:cs="Arial"/>
                <w:sz w:val="24"/>
                <w:szCs w:val="24"/>
              </w:rPr>
              <w:t>urządzenia</w:t>
            </w:r>
            <w:r w:rsidRPr="00213DDE">
              <w:rPr>
                <w:rFonts w:ascii="Arial" w:hAnsi="Arial" w:cs="Arial"/>
                <w:sz w:val="24"/>
                <w:szCs w:val="24"/>
              </w:rPr>
              <w:t xml:space="preserve">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DDE" w:rsidTr="00936EAD">
        <w:tc>
          <w:tcPr>
            <w:tcW w:w="2391" w:type="dxa"/>
          </w:tcPr>
          <w:p w:rsidR="00213DDE" w:rsidRPr="00424A7B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Pogrupowanie bazy</w:t>
            </w:r>
            <w:r w:rsidRPr="00213DDE">
              <w:rPr>
                <w:rFonts w:ascii="Arial" w:hAnsi="Arial" w:cs="Arial"/>
                <w:sz w:val="24"/>
                <w:szCs w:val="24"/>
              </w:rPr>
              <w:t xml:space="preserve"> wykorzystywanej przez moduł kontroli WWW </w:t>
            </w:r>
            <w:r>
              <w:rPr>
                <w:rFonts w:ascii="Arial" w:hAnsi="Arial" w:cs="Arial"/>
                <w:sz w:val="24"/>
                <w:szCs w:val="24"/>
              </w:rPr>
              <w:t>urządzenia</w:t>
            </w:r>
            <w:r w:rsidRPr="00213DDE">
              <w:rPr>
                <w:rFonts w:ascii="Arial" w:hAnsi="Arial" w:cs="Arial"/>
                <w:sz w:val="24"/>
                <w:szCs w:val="24"/>
              </w:rPr>
              <w:t xml:space="preserve"> firewall</w:t>
            </w:r>
            <w:r>
              <w:rPr>
                <w:rFonts w:ascii="Arial" w:hAnsi="Arial" w:cs="Arial"/>
                <w:sz w:val="24"/>
                <w:szCs w:val="24"/>
              </w:rPr>
              <w:t xml:space="preserve"> w kategorie tematyczne</w:t>
            </w:r>
          </w:p>
        </w:tc>
        <w:tc>
          <w:tcPr>
            <w:tcW w:w="6671" w:type="dxa"/>
          </w:tcPr>
          <w:p w:rsidR="00213DDE" w:rsidRPr="003B2B1A" w:rsidRDefault="00213DD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Lista kategorii dostępnych w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ramach filtra www </w:t>
            </w:r>
            <w:r>
              <w:rPr>
                <w:rFonts w:ascii="Arial" w:hAnsi="Arial" w:cs="Arial"/>
                <w:sz w:val="24"/>
                <w:szCs w:val="24"/>
              </w:rPr>
              <w:t>urządzenia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nadpisywania kate</w:t>
            </w:r>
            <w:r>
              <w:rPr>
                <w:rFonts w:ascii="Arial" w:hAnsi="Arial" w:cs="Arial"/>
                <w:sz w:val="24"/>
                <w:szCs w:val="24"/>
              </w:rPr>
              <w:t>gorii oraz tworzenia wyjątków przez administratora urządzenia firewall (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bia</w:t>
            </w:r>
            <w:r>
              <w:rPr>
                <w:rFonts w:ascii="Arial" w:hAnsi="Arial" w:cs="Arial"/>
                <w:sz w:val="24"/>
                <w:szCs w:val="24"/>
              </w:rPr>
              <w:t>łe/czarne listy dla adresów URL)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ożliwość definiowania komunikatów zwracanych użytkownikowi dla różnych akcji podejmowanych przez moduł filtrowania</w:t>
            </w:r>
            <w:r>
              <w:rPr>
                <w:rFonts w:ascii="Arial" w:hAnsi="Arial" w:cs="Arial"/>
                <w:sz w:val="24"/>
                <w:szCs w:val="24"/>
              </w:rPr>
              <w:t xml:space="preserve"> urządzenia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ożliwość określenia, dla których kategorii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url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>
              <w:rPr>
                <w:rFonts w:ascii="Arial" w:hAnsi="Arial" w:cs="Arial"/>
                <w:sz w:val="24"/>
                <w:szCs w:val="24"/>
              </w:rPr>
              <w:t>adresów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url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urządzenie firewall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nie będzie dokonywał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in</w:t>
            </w:r>
            <w:r>
              <w:rPr>
                <w:rFonts w:ascii="Arial" w:hAnsi="Arial" w:cs="Arial"/>
                <w:sz w:val="24"/>
                <w:szCs w:val="24"/>
              </w:rPr>
              <w:t>spekcji szyfrowanej komunikacji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213DDE" w:rsidP="0021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weryfikacj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tożsamości użytkowników </w:t>
            </w:r>
            <w:r>
              <w:rPr>
                <w:rFonts w:ascii="Arial" w:hAnsi="Arial" w:cs="Arial"/>
                <w:sz w:val="24"/>
                <w:szCs w:val="24"/>
              </w:rPr>
              <w:t>urządzenia firewall za pomocą h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aseł statycznych i definicji użytkowników przechowy</w:t>
            </w:r>
            <w:r w:rsidR="00E579C0">
              <w:rPr>
                <w:rFonts w:ascii="Arial" w:hAnsi="Arial" w:cs="Arial"/>
                <w:sz w:val="24"/>
                <w:szCs w:val="24"/>
              </w:rPr>
              <w:t>wanych w lokalnej bazie systemu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579C0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Możliwość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weryfikacj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tożsamości użytkowników </w:t>
            </w:r>
            <w:r>
              <w:rPr>
                <w:rFonts w:ascii="Arial" w:hAnsi="Arial" w:cs="Arial"/>
                <w:sz w:val="24"/>
                <w:szCs w:val="24"/>
              </w:rPr>
              <w:t>urządzenia firewall za pomocą h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aseł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statycznych i definicji użytkowników przechowy</w:t>
            </w:r>
            <w:r>
              <w:rPr>
                <w:rFonts w:ascii="Arial" w:hAnsi="Arial" w:cs="Arial"/>
                <w:sz w:val="24"/>
                <w:szCs w:val="24"/>
              </w:rPr>
              <w:t>wanych w bazach zgodnych z LDAP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579C0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weryfikacj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tożsamości użytkowników </w:t>
            </w:r>
            <w:r>
              <w:rPr>
                <w:rFonts w:ascii="Arial" w:hAnsi="Arial" w:cs="Arial"/>
                <w:sz w:val="24"/>
                <w:szCs w:val="24"/>
              </w:rPr>
              <w:t>urządzenia firewall za pomocą h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aseł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dynamicznych (RADIUS) w o</w:t>
            </w:r>
            <w:r>
              <w:rPr>
                <w:rFonts w:ascii="Arial" w:hAnsi="Arial" w:cs="Arial"/>
                <w:sz w:val="24"/>
                <w:szCs w:val="24"/>
              </w:rPr>
              <w:t>parciu o zewnętrzne bazy danych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579C0" w:rsidP="00E579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zastosowania do </w:t>
            </w:r>
            <w:r w:rsidRPr="00424A7B">
              <w:rPr>
                <w:rFonts w:ascii="Arial" w:hAnsi="Arial" w:cs="Arial"/>
                <w:sz w:val="24"/>
                <w:szCs w:val="24"/>
              </w:rPr>
              <w:t>weryfikacj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tożsamości użytkowników </w:t>
            </w:r>
            <w:r>
              <w:rPr>
                <w:rFonts w:ascii="Arial" w:hAnsi="Arial" w:cs="Arial"/>
                <w:sz w:val="24"/>
                <w:szCs w:val="24"/>
              </w:rPr>
              <w:t>procesu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uwi</w:t>
            </w:r>
            <w:r>
              <w:rPr>
                <w:rFonts w:ascii="Arial" w:hAnsi="Arial" w:cs="Arial"/>
                <w:sz w:val="24"/>
                <w:szCs w:val="24"/>
              </w:rPr>
              <w:t>erzytelniania dwu-składnikowego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579C0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budowy w urządzeniu firewall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architektury uwierzytelniania typu Single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Sign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On przy integracji z</w:t>
            </w:r>
            <w:r>
              <w:rPr>
                <w:rFonts w:ascii="Arial" w:hAnsi="Arial" w:cs="Arial"/>
                <w:sz w:val="24"/>
                <w:szCs w:val="24"/>
              </w:rPr>
              <w:t>e środowiskiem Active Directory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3DEA" w:rsidTr="00936EAD">
        <w:tc>
          <w:tcPr>
            <w:tcW w:w="2391" w:type="dxa"/>
          </w:tcPr>
          <w:p w:rsidR="004D3DEA" w:rsidRDefault="004D3DEA" w:rsidP="004D3D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424A7B">
              <w:rPr>
                <w:rFonts w:ascii="Arial" w:hAnsi="Arial" w:cs="Arial"/>
                <w:sz w:val="24"/>
                <w:szCs w:val="24"/>
              </w:rPr>
              <w:t>ożliwość zarządzania lokalnego</w:t>
            </w:r>
            <w:r>
              <w:rPr>
                <w:rFonts w:ascii="Arial" w:hAnsi="Arial" w:cs="Arial"/>
                <w:sz w:val="24"/>
                <w:szCs w:val="24"/>
              </w:rPr>
              <w:t xml:space="preserve"> urządzeniem firewall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z wykorzysta</w:t>
            </w:r>
            <w:r>
              <w:rPr>
                <w:rFonts w:ascii="Arial" w:hAnsi="Arial" w:cs="Arial"/>
                <w:sz w:val="24"/>
                <w:szCs w:val="24"/>
              </w:rPr>
              <w:t>niem protokołów: HTTPS oraz SSH</w:t>
            </w:r>
          </w:p>
        </w:tc>
        <w:tc>
          <w:tcPr>
            <w:tcW w:w="6671" w:type="dxa"/>
          </w:tcPr>
          <w:p w:rsidR="004D3DEA" w:rsidRPr="003B2B1A" w:rsidRDefault="004D3D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3DEA" w:rsidTr="00936EAD">
        <w:tc>
          <w:tcPr>
            <w:tcW w:w="2391" w:type="dxa"/>
          </w:tcPr>
          <w:p w:rsidR="004D3DEA" w:rsidRDefault="004D3DEA" w:rsidP="004D3D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424A7B">
              <w:rPr>
                <w:rFonts w:ascii="Arial" w:hAnsi="Arial" w:cs="Arial"/>
                <w:sz w:val="24"/>
                <w:szCs w:val="24"/>
              </w:rPr>
              <w:t>ożliwość współpracy</w:t>
            </w:r>
            <w:r>
              <w:rPr>
                <w:rFonts w:ascii="Arial" w:hAnsi="Arial" w:cs="Arial"/>
                <w:sz w:val="24"/>
                <w:szCs w:val="24"/>
              </w:rPr>
              <w:t xml:space="preserve"> urządzenia firewall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z dedykowanymi </w:t>
            </w:r>
            <w:r w:rsidRPr="00424A7B">
              <w:rPr>
                <w:rFonts w:ascii="Arial" w:hAnsi="Arial" w:cs="Arial"/>
                <w:sz w:val="24"/>
                <w:szCs w:val="24"/>
              </w:rPr>
              <w:lastRenderedPageBreak/>
              <w:t>platformami  centralnego zarządzania i monitorowania.</w:t>
            </w:r>
          </w:p>
        </w:tc>
        <w:tc>
          <w:tcPr>
            <w:tcW w:w="6671" w:type="dxa"/>
          </w:tcPr>
          <w:p w:rsidR="004D3DEA" w:rsidRPr="003B2B1A" w:rsidRDefault="004D3D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9C1FF6" w:rsidP="009C1F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424A7B">
              <w:rPr>
                <w:rFonts w:ascii="Arial" w:hAnsi="Arial" w:cs="Arial"/>
                <w:sz w:val="24"/>
                <w:szCs w:val="24"/>
              </w:rPr>
              <w:t>ożliwość</w:t>
            </w:r>
            <w:r>
              <w:rPr>
                <w:rFonts w:ascii="Arial" w:hAnsi="Arial" w:cs="Arial"/>
                <w:sz w:val="24"/>
                <w:szCs w:val="24"/>
              </w:rPr>
              <w:t xml:space="preserve"> komunikacji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systemów zabezpieczeń</w:t>
            </w:r>
            <w:r>
              <w:rPr>
                <w:rFonts w:ascii="Arial" w:hAnsi="Arial" w:cs="Arial"/>
                <w:sz w:val="24"/>
                <w:szCs w:val="24"/>
              </w:rPr>
              <w:t xml:space="preserve"> urządzenia firewall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z platformami  centralnego zarządzania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z wykorzy</w:t>
            </w:r>
            <w:r>
              <w:rPr>
                <w:rFonts w:ascii="Arial" w:hAnsi="Arial" w:cs="Arial"/>
                <w:sz w:val="24"/>
                <w:szCs w:val="24"/>
              </w:rPr>
              <w:t>staniem szyfrowanych protokołów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9C1FF6" w:rsidP="009C1F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spółprac</w:t>
            </w:r>
            <w:r>
              <w:rPr>
                <w:rFonts w:ascii="Arial" w:hAnsi="Arial" w:cs="Arial"/>
                <w:sz w:val="24"/>
                <w:szCs w:val="24"/>
              </w:rPr>
              <w:t>a urządzenia firewall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z rozwiązaniami monitorowania poprzez </w:t>
            </w:r>
            <w:r>
              <w:rPr>
                <w:rFonts w:ascii="Arial" w:hAnsi="Arial" w:cs="Arial"/>
                <w:sz w:val="24"/>
                <w:szCs w:val="24"/>
              </w:rPr>
              <w:t>protokoły SNMP w wersjach 2c i 3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9C1FF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producenta zaoferowanego urządzenia firewall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wbudowane</w:t>
            </w:r>
            <w:r>
              <w:rPr>
                <w:rFonts w:ascii="Arial" w:hAnsi="Arial" w:cs="Arial"/>
                <w:sz w:val="24"/>
                <w:szCs w:val="24"/>
              </w:rPr>
              <w:t>go narzędzia diagnostycznego posiadającego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przynajmniej: ping,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traceroute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>, podgląd pakietów, monitorowanie procesowania sesji oraz st</w:t>
            </w:r>
            <w:r>
              <w:rPr>
                <w:rFonts w:ascii="Arial" w:hAnsi="Arial" w:cs="Arial"/>
                <w:sz w:val="24"/>
                <w:szCs w:val="24"/>
              </w:rPr>
              <w:t>anu sesji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B557E4" w:rsidP="00936E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ogowani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1FF6">
              <w:rPr>
                <w:rFonts w:ascii="Arial" w:hAnsi="Arial" w:cs="Arial"/>
                <w:sz w:val="24"/>
                <w:szCs w:val="24"/>
              </w:rPr>
              <w:t xml:space="preserve">przez urządzenie firewall </w:t>
            </w:r>
            <w:r w:rsidR="00936EAD" w:rsidRPr="00936EAD">
              <w:rPr>
                <w:rFonts w:ascii="Arial" w:hAnsi="Arial" w:cs="Arial"/>
                <w:sz w:val="24"/>
                <w:szCs w:val="24"/>
              </w:rPr>
              <w:t xml:space="preserve">do centralnego systemu logowania i raportowania posiadanego przez Zamawiającego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9C1FF6">
              <w:rPr>
                <w:rFonts w:ascii="Arial" w:hAnsi="Arial" w:cs="Arial"/>
                <w:sz w:val="24"/>
                <w:szCs w:val="24"/>
              </w:rPr>
              <w:t>do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komercyjn</w:t>
            </w:r>
            <w:r w:rsidR="009C1FF6">
              <w:rPr>
                <w:rFonts w:ascii="Arial" w:hAnsi="Arial" w:cs="Arial"/>
                <w:sz w:val="24"/>
                <w:szCs w:val="24"/>
              </w:rPr>
              <w:t>ego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system logowania i raportowania w postaci odpowiednio zabezpieczonej,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lastRenderedPageBreak/>
              <w:t>komercyjnej platf</w:t>
            </w:r>
            <w:r w:rsidR="009C1FF6">
              <w:rPr>
                <w:rFonts w:ascii="Arial" w:hAnsi="Arial" w:cs="Arial"/>
                <w:sz w:val="24"/>
                <w:szCs w:val="24"/>
              </w:rPr>
              <w:t>ormy sprzętowej lub programowej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FF6" w:rsidTr="00936EAD">
        <w:tc>
          <w:tcPr>
            <w:tcW w:w="2391" w:type="dxa"/>
          </w:tcPr>
          <w:p w:rsidR="009C1FF6" w:rsidRPr="00424A7B" w:rsidRDefault="00B557E4" w:rsidP="00936E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 w:rsidRPr="00B557E4">
              <w:rPr>
                <w:rFonts w:ascii="Arial" w:hAnsi="Arial" w:cs="Arial"/>
                <w:sz w:val="24"/>
                <w:szCs w:val="24"/>
              </w:rPr>
              <w:t xml:space="preserve">komercyjnego system logowania i raportowania </w:t>
            </w:r>
            <w:r>
              <w:rPr>
                <w:rFonts w:ascii="Arial" w:hAnsi="Arial" w:cs="Arial"/>
                <w:sz w:val="24"/>
                <w:szCs w:val="24"/>
              </w:rPr>
              <w:t xml:space="preserve">zaoferowanego w ramach postepowania w przypadku braku </w:t>
            </w:r>
            <w:r w:rsidR="00936EAD">
              <w:rPr>
                <w:rFonts w:ascii="Arial" w:hAnsi="Arial" w:cs="Arial"/>
                <w:sz w:val="24"/>
                <w:szCs w:val="24"/>
              </w:rPr>
              <w:t>możliwości</w:t>
            </w:r>
            <w:r>
              <w:rPr>
                <w:rFonts w:ascii="Arial" w:hAnsi="Arial" w:cs="Arial"/>
                <w:sz w:val="24"/>
                <w:szCs w:val="24"/>
              </w:rPr>
              <w:t xml:space="preserve"> logowania</w:t>
            </w:r>
            <w:r w:rsidR="00936EAD">
              <w:rPr>
                <w:rFonts w:ascii="Arial" w:hAnsi="Arial" w:cs="Arial"/>
                <w:sz w:val="24"/>
                <w:szCs w:val="24"/>
              </w:rPr>
              <w:t xml:space="preserve"> z urządzenia firewall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6EAD" w:rsidRPr="00936EAD">
              <w:rPr>
                <w:rFonts w:ascii="Arial" w:hAnsi="Arial" w:cs="Arial"/>
                <w:sz w:val="24"/>
                <w:szCs w:val="24"/>
              </w:rPr>
              <w:t>do centralnego systemu logowania i raportowania posiadanego przez Zamawiającego</w:t>
            </w:r>
          </w:p>
        </w:tc>
        <w:tc>
          <w:tcPr>
            <w:tcW w:w="6671" w:type="dxa"/>
          </w:tcPr>
          <w:p w:rsidR="009C1FF6" w:rsidRPr="003B2B1A" w:rsidRDefault="009C1F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B557E4" w:rsidP="00B557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Zapewnienie przez urządzenie firewall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przekazywani</w:t>
            </w:r>
            <w:r>
              <w:rPr>
                <w:rFonts w:ascii="Arial" w:hAnsi="Arial" w:cs="Arial"/>
                <w:sz w:val="24"/>
                <w:szCs w:val="24"/>
              </w:rPr>
              <w:t>a logów z danymi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o zaakceptowanym ruchu, ruchu blokowanym, aktywności administratorów, zużyciu zasobów oraz sta</w:t>
            </w:r>
            <w:r>
              <w:rPr>
                <w:rFonts w:ascii="Arial" w:hAnsi="Arial" w:cs="Arial"/>
                <w:sz w:val="24"/>
                <w:szCs w:val="24"/>
              </w:rPr>
              <w:t>nie pracy systemu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7E4" w:rsidTr="00936EAD">
        <w:tc>
          <w:tcPr>
            <w:tcW w:w="2391" w:type="dxa"/>
          </w:tcPr>
          <w:p w:rsidR="00B557E4" w:rsidRPr="00424A7B" w:rsidRDefault="00B557E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B557E4">
              <w:rPr>
                <w:rFonts w:ascii="Arial" w:hAnsi="Arial" w:cs="Arial"/>
                <w:sz w:val="24"/>
                <w:szCs w:val="24"/>
              </w:rPr>
              <w:t>ożliwość jednoczesnego wysyłania</w:t>
            </w:r>
            <w:r>
              <w:rPr>
                <w:rFonts w:ascii="Arial" w:hAnsi="Arial" w:cs="Arial"/>
                <w:sz w:val="24"/>
                <w:szCs w:val="24"/>
              </w:rPr>
              <w:t xml:space="preserve"> przez urządzenie firewall</w:t>
            </w:r>
            <w:r w:rsidRPr="00B557E4">
              <w:rPr>
                <w:rFonts w:ascii="Arial" w:hAnsi="Arial" w:cs="Arial"/>
                <w:sz w:val="24"/>
                <w:szCs w:val="24"/>
              </w:rPr>
              <w:t xml:space="preserve"> lo</w:t>
            </w:r>
            <w:r>
              <w:rPr>
                <w:rFonts w:ascii="Arial" w:hAnsi="Arial" w:cs="Arial"/>
                <w:sz w:val="24"/>
                <w:szCs w:val="24"/>
              </w:rPr>
              <w:t>gów do wielu serwerów logowania</w:t>
            </w:r>
          </w:p>
        </w:tc>
        <w:tc>
          <w:tcPr>
            <w:tcW w:w="6671" w:type="dxa"/>
          </w:tcPr>
          <w:p w:rsidR="00B557E4" w:rsidRPr="003B2B1A" w:rsidRDefault="00B557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424A7B" w:rsidP="00B557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4A7B">
              <w:rPr>
                <w:rFonts w:ascii="Arial" w:hAnsi="Arial" w:cs="Arial"/>
                <w:sz w:val="24"/>
                <w:szCs w:val="24"/>
              </w:rPr>
              <w:t xml:space="preserve">Logowanie </w:t>
            </w:r>
            <w:r w:rsidR="00B557E4">
              <w:rPr>
                <w:rFonts w:ascii="Arial" w:hAnsi="Arial" w:cs="Arial"/>
                <w:sz w:val="24"/>
                <w:szCs w:val="24"/>
              </w:rPr>
              <w:t>przez urządzenie firewall zdarzeń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dotycząc</w:t>
            </w:r>
            <w:r w:rsidR="00B557E4">
              <w:rPr>
                <w:rFonts w:ascii="Arial" w:hAnsi="Arial" w:cs="Arial"/>
                <w:sz w:val="24"/>
                <w:szCs w:val="24"/>
              </w:rPr>
              <w:t>ych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wszystkich modułów sieciowych i bez</w:t>
            </w:r>
            <w:r w:rsidR="00B557E4">
              <w:rPr>
                <w:rFonts w:ascii="Arial" w:hAnsi="Arial" w:cs="Arial"/>
                <w:sz w:val="24"/>
                <w:szCs w:val="24"/>
              </w:rPr>
              <w:t>pieczeństwa oferowanego systemu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B557E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ożliwość logowani</w:t>
            </w:r>
            <w:r>
              <w:rPr>
                <w:rFonts w:ascii="Arial" w:hAnsi="Arial" w:cs="Arial"/>
                <w:sz w:val="24"/>
                <w:szCs w:val="24"/>
              </w:rPr>
              <w:t xml:space="preserve">a do serwera SYSLOG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przez urządzenie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B557E4" w:rsidP="00B557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Certyfikaty posiadane przez zaoferowane urządzenie firewall dla funkcji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B557E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Certyfikaty posiadane przez zaoferowane urządzenie firewall dla funkcji VPN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B557E4" w:rsidP="00B557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możliwości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korzystania z aktualnych baz funkcji ochronnych producenta i serwisów</w:t>
            </w:r>
            <w:r>
              <w:rPr>
                <w:rFonts w:ascii="Arial" w:hAnsi="Arial" w:cs="Arial"/>
                <w:sz w:val="24"/>
                <w:szCs w:val="24"/>
              </w:rPr>
              <w:t xml:space="preserve"> w ramach zaoferowanej do urządzenia firewall licencji dla modułów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: Kontrola Aplikacji, IPS, Antywirus (z uwzględnieniem sygnatur do ochrony urządzeń mo</w:t>
            </w:r>
            <w:r>
              <w:rPr>
                <w:rFonts w:ascii="Arial" w:hAnsi="Arial" w:cs="Arial"/>
                <w:sz w:val="24"/>
                <w:szCs w:val="24"/>
              </w:rPr>
              <w:t xml:space="preserve">bilnych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co najmniej dla systemu operacyjnego Android), Analiza typu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Sandbox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Antyspam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, Web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Filtering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azy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reputacyjne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adresów IP/domen 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B557E4" w:rsidP="00B557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trwania serwisu gwarancyjnego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producenta </w:t>
            </w:r>
            <w:r>
              <w:rPr>
                <w:rFonts w:ascii="Arial" w:hAnsi="Arial" w:cs="Arial"/>
                <w:sz w:val="24"/>
                <w:szCs w:val="24"/>
              </w:rPr>
              <w:t>dla urządzenia firewall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7E4" w:rsidTr="00936EAD">
        <w:tc>
          <w:tcPr>
            <w:tcW w:w="2391" w:type="dxa"/>
          </w:tcPr>
          <w:p w:rsidR="00B557E4" w:rsidRPr="00424A7B" w:rsidRDefault="00B557E4" w:rsidP="00B557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</w:t>
            </w:r>
            <w:r w:rsidRPr="00B557E4">
              <w:rPr>
                <w:rFonts w:ascii="Arial" w:hAnsi="Arial" w:cs="Arial"/>
                <w:sz w:val="24"/>
                <w:szCs w:val="24"/>
              </w:rPr>
              <w:t xml:space="preserve"> dostęp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B557E4">
              <w:rPr>
                <w:rFonts w:ascii="Arial" w:hAnsi="Arial" w:cs="Arial"/>
                <w:sz w:val="24"/>
                <w:szCs w:val="24"/>
              </w:rPr>
              <w:t xml:space="preserve"> do aktualizacji oprogramowania oraz wsparci</w:t>
            </w:r>
            <w:r>
              <w:rPr>
                <w:rFonts w:ascii="Arial" w:hAnsi="Arial" w:cs="Arial"/>
                <w:sz w:val="24"/>
                <w:szCs w:val="24"/>
              </w:rPr>
              <w:t>a techniczne w trybie 24x7 dla urządzenia firewall</w:t>
            </w:r>
          </w:p>
        </w:tc>
        <w:tc>
          <w:tcPr>
            <w:tcW w:w="6671" w:type="dxa"/>
          </w:tcPr>
          <w:p w:rsidR="00B557E4" w:rsidRPr="003B2B1A" w:rsidRDefault="00B557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976B9E" w:rsidP="00976B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Podmiot realizujący pierwszą linię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wsparcia technicznego w języku polskim dla urządzenia 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EF46FC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wykonania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szeregu zmian przez administratora </w:t>
            </w:r>
            <w:r>
              <w:rPr>
                <w:rFonts w:ascii="Arial" w:hAnsi="Arial" w:cs="Arial"/>
                <w:sz w:val="24"/>
                <w:szCs w:val="24"/>
              </w:rPr>
              <w:t xml:space="preserve">urządzenia firewall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w CLI lub GUI, które nie zostaną zaimplementowane</w:t>
            </w:r>
            <w:r>
              <w:rPr>
                <w:rFonts w:ascii="Arial" w:hAnsi="Arial" w:cs="Arial"/>
                <w:sz w:val="24"/>
                <w:szCs w:val="24"/>
              </w:rPr>
              <w:t xml:space="preserve"> zanim nie zostaną zatwierdzone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8B3D5F" w:rsidP="008B3D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urządzenie firewall funkcji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Safe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Search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przeciwdziałającej pojawia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niu się niechcianych treści w wynikach </w:t>
            </w:r>
            <w:r>
              <w:rPr>
                <w:rFonts w:ascii="Arial" w:hAnsi="Arial" w:cs="Arial"/>
                <w:sz w:val="24"/>
                <w:szCs w:val="24"/>
              </w:rPr>
              <w:t>wyszukiwarek takich jak Google i Yahoo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8B3D5F" w:rsidP="008B3D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ożliwość twor</w:t>
            </w:r>
            <w:r>
              <w:rPr>
                <w:rFonts w:ascii="Arial" w:hAnsi="Arial" w:cs="Arial"/>
                <w:sz w:val="24"/>
                <w:szCs w:val="24"/>
              </w:rPr>
              <w:t>zenia interfejsów redundantnych w urządzeniu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8B3D5F" w:rsidP="008B3D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ożliwość pracy </w:t>
            </w:r>
            <w:r>
              <w:rPr>
                <w:rFonts w:ascii="Arial" w:hAnsi="Arial" w:cs="Arial"/>
                <w:sz w:val="24"/>
                <w:szCs w:val="24"/>
              </w:rPr>
              <w:t>urządzenia firewall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w tryb</w:t>
            </w:r>
            <w:r>
              <w:rPr>
                <w:rFonts w:ascii="Arial" w:hAnsi="Arial" w:cs="Arial"/>
                <w:sz w:val="24"/>
                <w:szCs w:val="24"/>
              </w:rPr>
              <w:t>ie monitorowania na porcie SPAN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A70C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ożliwość budowy</w:t>
            </w:r>
            <w:r>
              <w:rPr>
                <w:rFonts w:ascii="Arial" w:hAnsi="Arial" w:cs="Arial"/>
                <w:sz w:val="24"/>
                <w:szCs w:val="24"/>
              </w:rPr>
              <w:t xml:space="preserve"> w dostarczonym urządzeniu firewall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minimum 2 oddzielnych (fizycznych lub logicznych) instancji systemów w zakresie: Routingu,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Firewall’a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24A7B" w:rsidRPr="00424A7B">
              <w:rPr>
                <w:rFonts w:ascii="Arial" w:hAnsi="Arial" w:cs="Arial"/>
                <w:sz w:val="24"/>
                <w:szCs w:val="24"/>
              </w:rPr>
              <w:t>IPSec</w:t>
            </w:r>
            <w:proofErr w:type="spellEnd"/>
            <w:r w:rsidR="00424A7B" w:rsidRPr="00424A7B">
              <w:rPr>
                <w:rFonts w:ascii="Arial" w:hAnsi="Arial" w:cs="Arial"/>
                <w:sz w:val="24"/>
                <w:szCs w:val="24"/>
              </w:rPr>
              <w:t xml:space="preserve"> VPN, Ant</w:t>
            </w:r>
            <w:r>
              <w:rPr>
                <w:rFonts w:ascii="Arial" w:hAnsi="Arial" w:cs="Arial"/>
                <w:sz w:val="24"/>
                <w:szCs w:val="24"/>
              </w:rPr>
              <w:t>ywirus, IPS, Kontroli Aplikacji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ożliwość dedykowania administratorów do p</w:t>
            </w:r>
            <w:r>
              <w:rPr>
                <w:rFonts w:ascii="Arial" w:hAnsi="Arial" w:cs="Arial"/>
                <w:sz w:val="24"/>
                <w:szCs w:val="24"/>
              </w:rPr>
              <w:t xml:space="preserve">oszczególnych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instancji systemu w urządzeniu firewall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A70C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współpracy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zaoferowane</w:t>
            </w:r>
            <w:r>
              <w:rPr>
                <w:rFonts w:ascii="Arial" w:hAnsi="Arial" w:cs="Arial"/>
                <w:sz w:val="24"/>
                <w:szCs w:val="24"/>
              </w:rPr>
              <w:t xml:space="preserve">go urządzenia firewall z </w:t>
            </w:r>
            <w:r w:rsidR="00424A7B" w:rsidRPr="00424A7B">
              <w:rPr>
                <w:rFonts w:ascii="Arial" w:hAnsi="Arial" w:cs="Arial"/>
                <w:sz w:val="24"/>
                <w:szCs w:val="24"/>
              </w:rPr>
              <w:t>posiadan</w:t>
            </w:r>
            <w:r>
              <w:rPr>
                <w:rFonts w:ascii="Arial" w:hAnsi="Arial" w:cs="Arial"/>
                <w:sz w:val="24"/>
                <w:szCs w:val="24"/>
              </w:rPr>
              <w:t xml:space="preserve">ym przez Zamawiającego systemem </w:t>
            </w:r>
            <w:r w:rsidRPr="00A70C06">
              <w:rPr>
                <w:rFonts w:ascii="Arial" w:hAnsi="Arial" w:cs="Arial"/>
                <w:sz w:val="24"/>
                <w:szCs w:val="24"/>
              </w:rPr>
              <w:t xml:space="preserve">logowania i raportowania </w:t>
            </w:r>
            <w:proofErr w:type="spellStart"/>
            <w:r w:rsidRPr="00A70C06">
              <w:rPr>
                <w:rFonts w:ascii="Arial" w:hAnsi="Arial" w:cs="Arial"/>
                <w:sz w:val="24"/>
                <w:szCs w:val="24"/>
              </w:rPr>
              <w:t>FortiAnalyzer</w:t>
            </w:r>
            <w:proofErr w:type="spellEnd"/>
            <w:r w:rsidRPr="00A70C06">
              <w:rPr>
                <w:rFonts w:ascii="Arial" w:hAnsi="Arial" w:cs="Arial"/>
                <w:sz w:val="24"/>
                <w:szCs w:val="24"/>
              </w:rPr>
              <w:t>-VM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 Access Pointa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kontrolowania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Point’ów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przez posiadane przez Zamawiającego urządzenia </w:t>
            </w:r>
            <w:proofErr w:type="spellStart"/>
            <w:r w:rsidRPr="00A70C06">
              <w:rPr>
                <w:rFonts w:ascii="Arial" w:hAnsi="Arial" w:cs="Arial"/>
                <w:sz w:val="24"/>
                <w:szCs w:val="24"/>
              </w:rPr>
              <w:t>Fortigate</w:t>
            </w:r>
            <w:proofErr w:type="spellEnd"/>
            <w:r w:rsidRPr="00A70C06">
              <w:rPr>
                <w:rFonts w:ascii="Arial" w:hAnsi="Arial" w:cs="Arial"/>
                <w:sz w:val="24"/>
                <w:szCs w:val="24"/>
              </w:rPr>
              <w:t xml:space="preserve"> 50E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A70C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0C06">
              <w:rPr>
                <w:rFonts w:ascii="Arial" w:hAnsi="Arial" w:cs="Arial"/>
                <w:sz w:val="24"/>
                <w:szCs w:val="24"/>
              </w:rPr>
              <w:t>Możli</w:t>
            </w:r>
            <w:r>
              <w:rPr>
                <w:rFonts w:ascii="Arial" w:hAnsi="Arial" w:cs="Arial"/>
                <w:sz w:val="24"/>
                <w:szCs w:val="24"/>
              </w:rPr>
              <w:t xml:space="preserve">wość kontrolowania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</w:t>
            </w:r>
            <w:r w:rsidRPr="00A70C06">
              <w:rPr>
                <w:rFonts w:ascii="Arial" w:hAnsi="Arial" w:cs="Arial"/>
                <w:sz w:val="24"/>
                <w:szCs w:val="24"/>
              </w:rPr>
              <w:t>ów</w:t>
            </w:r>
            <w:proofErr w:type="spellEnd"/>
            <w:r w:rsidRPr="00A70C06">
              <w:rPr>
                <w:rFonts w:ascii="Arial" w:hAnsi="Arial" w:cs="Arial"/>
                <w:sz w:val="24"/>
                <w:szCs w:val="24"/>
              </w:rPr>
              <w:t xml:space="preserve"> przez </w:t>
            </w:r>
            <w:r>
              <w:rPr>
                <w:rFonts w:ascii="Arial" w:hAnsi="Arial" w:cs="Arial"/>
                <w:sz w:val="24"/>
                <w:szCs w:val="24"/>
              </w:rPr>
              <w:t>zaoferowane przez w ramach postepowania urządzenie firewall</w:t>
            </w:r>
            <w:r w:rsidRPr="00A70C0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A70C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Ilość zaoferowanych kontrolerów sprzętowych dla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przypadku zaoferowania alternatywnych kontrolerów sprzętowych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Model zaoferowanych kontrolerów sprzętowych dla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przypadku zaoferowania alternatywnych kontrolerów sprzętowych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Możliwości montażu Access Pointa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zapewnione przez obudowę urządzenia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A70C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0C06">
              <w:rPr>
                <w:rFonts w:ascii="Arial" w:hAnsi="Arial" w:cs="Arial"/>
                <w:sz w:val="24"/>
                <w:szCs w:val="24"/>
              </w:rPr>
              <w:t>Temperatura</w:t>
            </w:r>
            <w:r>
              <w:rPr>
                <w:rFonts w:ascii="Arial" w:hAnsi="Arial" w:cs="Arial"/>
                <w:sz w:val="24"/>
                <w:szCs w:val="24"/>
              </w:rPr>
              <w:t xml:space="preserve"> w jakiej producent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zapewnia </w:t>
            </w:r>
            <w:r w:rsidRPr="00A70C06">
              <w:rPr>
                <w:rFonts w:ascii="Arial" w:hAnsi="Arial" w:cs="Arial"/>
                <w:sz w:val="24"/>
                <w:szCs w:val="24"/>
              </w:rPr>
              <w:t>pra</w:t>
            </w:r>
            <w:r>
              <w:rPr>
                <w:rFonts w:ascii="Arial" w:hAnsi="Arial" w:cs="Arial"/>
                <w:sz w:val="24"/>
                <w:szCs w:val="24"/>
              </w:rPr>
              <w:t>widłową pracę urządzenia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0C06">
              <w:rPr>
                <w:rFonts w:ascii="Arial" w:hAnsi="Arial" w:cs="Arial"/>
                <w:sz w:val="24"/>
                <w:szCs w:val="24"/>
              </w:rPr>
              <w:t>Wilgotność</w:t>
            </w:r>
            <w: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 jakiej producent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zapewnia </w:t>
            </w:r>
            <w:r w:rsidRPr="00A70C06">
              <w:rPr>
                <w:rFonts w:ascii="Arial" w:hAnsi="Arial" w:cs="Arial"/>
                <w:sz w:val="24"/>
                <w:szCs w:val="24"/>
              </w:rPr>
              <w:t>pra</w:t>
            </w:r>
            <w:r>
              <w:rPr>
                <w:rFonts w:ascii="Arial" w:hAnsi="Arial" w:cs="Arial"/>
                <w:sz w:val="24"/>
                <w:szCs w:val="24"/>
              </w:rPr>
              <w:t>widłową pracę urządzenia</w:t>
            </w:r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A70C06" w:rsidP="00A70C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niezależnych modułów</w:t>
            </w:r>
            <w:r w:rsidRPr="00A70C06">
              <w:rPr>
                <w:rFonts w:ascii="Arial" w:hAnsi="Arial" w:cs="Arial"/>
                <w:sz w:val="24"/>
                <w:szCs w:val="24"/>
              </w:rPr>
              <w:t xml:space="preserve"> radiow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A70C0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6631D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Pasma w których pracują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modiły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radiowe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Tr="00936EAD">
        <w:tc>
          <w:tcPr>
            <w:tcW w:w="2391" w:type="dxa"/>
          </w:tcPr>
          <w:p w:rsidR="00424A7B" w:rsidRPr="003B2B1A" w:rsidRDefault="006631D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Standardy jakie obsługują moduły radiowe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</w:p>
        </w:tc>
        <w:tc>
          <w:tcPr>
            <w:tcW w:w="6671" w:type="dxa"/>
          </w:tcPr>
          <w:p w:rsidR="00424A7B" w:rsidRPr="003B2B1A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RPr="006631D4" w:rsidTr="00936EAD">
        <w:tc>
          <w:tcPr>
            <w:tcW w:w="2391" w:type="dxa"/>
          </w:tcPr>
          <w:p w:rsidR="00424A7B" w:rsidRPr="006631D4" w:rsidRDefault="006631D4" w:rsidP="00663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1D4">
              <w:rPr>
                <w:rFonts w:ascii="Arial" w:hAnsi="Arial" w:cs="Arial"/>
                <w:sz w:val="24"/>
                <w:szCs w:val="24"/>
              </w:rPr>
              <w:t>Ilość SSID które Access Pointy mogą rozgłaszać jednocześnie</w:t>
            </w:r>
          </w:p>
        </w:tc>
        <w:tc>
          <w:tcPr>
            <w:tcW w:w="6671" w:type="dxa"/>
          </w:tcPr>
          <w:p w:rsidR="00424A7B" w:rsidRPr="006631D4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RPr="006631D4" w:rsidTr="00936EAD">
        <w:tc>
          <w:tcPr>
            <w:tcW w:w="2391" w:type="dxa"/>
          </w:tcPr>
          <w:p w:rsidR="00424A7B" w:rsidRPr="006631D4" w:rsidRDefault="006631D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interfejsów Ethernet w które są wyposażone Access Pointy</w:t>
            </w:r>
          </w:p>
        </w:tc>
        <w:tc>
          <w:tcPr>
            <w:tcW w:w="6671" w:type="dxa"/>
          </w:tcPr>
          <w:p w:rsidR="00424A7B" w:rsidRPr="006631D4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RPr="006631D4" w:rsidTr="00936EAD">
        <w:tc>
          <w:tcPr>
            <w:tcW w:w="2391" w:type="dxa"/>
          </w:tcPr>
          <w:p w:rsidR="00424A7B" w:rsidRPr="006631D4" w:rsidRDefault="006631D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Standard </w:t>
            </w:r>
            <w:r w:rsidRPr="006631D4">
              <w:rPr>
                <w:rFonts w:ascii="Arial" w:hAnsi="Arial" w:cs="Arial"/>
                <w:sz w:val="24"/>
                <w:szCs w:val="24"/>
              </w:rPr>
              <w:t xml:space="preserve"> interfejsów Ethernet w które są wyposażone Access Pointy</w:t>
            </w:r>
          </w:p>
        </w:tc>
        <w:tc>
          <w:tcPr>
            <w:tcW w:w="6671" w:type="dxa"/>
          </w:tcPr>
          <w:p w:rsidR="00424A7B" w:rsidRPr="006631D4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B9E" w:rsidRPr="006631D4" w:rsidTr="00936EAD">
        <w:tc>
          <w:tcPr>
            <w:tcW w:w="2391" w:type="dxa"/>
          </w:tcPr>
          <w:p w:rsidR="00424A7B" w:rsidRPr="006631D4" w:rsidRDefault="006631D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Sposób zasilania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</w:p>
        </w:tc>
        <w:tc>
          <w:tcPr>
            <w:tcW w:w="6671" w:type="dxa"/>
          </w:tcPr>
          <w:p w:rsidR="00424A7B" w:rsidRPr="006631D4" w:rsidRDefault="00424A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RPr="006631D4" w:rsidTr="00936EAD">
        <w:tc>
          <w:tcPr>
            <w:tcW w:w="2391" w:type="dxa"/>
          </w:tcPr>
          <w:p w:rsidR="00530097" w:rsidRPr="006631D4" w:rsidRDefault="006631D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Tryby przesyłania danych umożliwione przez Access Pointy</w:t>
            </w:r>
          </w:p>
        </w:tc>
        <w:tc>
          <w:tcPr>
            <w:tcW w:w="6671" w:type="dxa"/>
          </w:tcPr>
          <w:p w:rsidR="00530097" w:rsidRPr="006631D4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9C0" w:rsidRPr="006631D4" w:rsidTr="00936EAD">
        <w:tc>
          <w:tcPr>
            <w:tcW w:w="2391" w:type="dxa"/>
          </w:tcPr>
          <w:p w:rsidR="00530097" w:rsidRPr="006631D4" w:rsidRDefault="006631D4" w:rsidP="003B2B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1D4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>
              <w:rPr>
                <w:rFonts w:ascii="Arial" w:hAnsi="Arial" w:cs="Arial"/>
                <w:sz w:val="24"/>
                <w:szCs w:val="24"/>
              </w:rPr>
              <w:t xml:space="preserve">przez Access Pointy </w:t>
            </w:r>
            <w:r w:rsidRPr="006631D4">
              <w:rPr>
                <w:rFonts w:ascii="Arial" w:hAnsi="Arial" w:cs="Arial"/>
                <w:sz w:val="24"/>
                <w:szCs w:val="24"/>
              </w:rPr>
              <w:t xml:space="preserve">dla </w:t>
            </w:r>
            <w:proofErr w:type="spellStart"/>
            <w:r w:rsidRPr="006631D4">
              <w:rPr>
                <w:rFonts w:ascii="Arial" w:hAnsi="Arial" w:cs="Arial"/>
                <w:sz w:val="24"/>
                <w:szCs w:val="24"/>
              </w:rPr>
              <w:t>QoS</w:t>
            </w:r>
            <w:proofErr w:type="spellEnd"/>
          </w:p>
        </w:tc>
        <w:tc>
          <w:tcPr>
            <w:tcW w:w="6671" w:type="dxa"/>
          </w:tcPr>
          <w:p w:rsidR="00530097" w:rsidRPr="006631D4" w:rsidRDefault="005300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7E4" w:rsidRPr="006631D4" w:rsidTr="00936EAD">
        <w:tc>
          <w:tcPr>
            <w:tcW w:w="2391" w:type="dxa"/>
          </w:tcPr>
          <w:p w:rsidR="003B2B1A" w:rsidRPr="006631D4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Pr="00305A88">
              <w:rPr>
                <w:rFonts w:ascii="Arial" w:hAnsi="Arial" w:cs="Arial"/>
                <w:sz w:val="24"/>
                <w:szCs w:val="24"/>
              </w:rPr>
              <w:t>konfigurowa</w:t>
            </w:r>
            <w:r>
              <w:rPr>
                <w:rFonts w:ascii="Arial" w:hAnsi="Arial" w:cs="Arial"/>
                <w:sz w:val="24"/>
                <w:szCs w:val="24"/>
              </w:rPr>
              <w:t xml:space="preserve">nia </w:t>
            </w:r>
            <w:r w:rsidRPr="00305A88">
              <w:rPr>
                <w:rFonts w:ascii="Arial" w:hAnsi="Arial" w:cs="Arial"/>
                <w:sz w:val="24"/>
                <w:szCs w:val="24"/>
              </w:rPr>
              <w:t>polity</w:t>
            </w:r>
            <w:r>
              <w:rPr>
                <w:rFonts w:ascii="Arial" w:hAnsi="Arial" w:cs="Arial"/>
                <w:sz w:val="24"/>
                <w:szCs w:val="24"/>
              </w:rPr>
              <w:t xml:space="preserve">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Pointów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per użytkownik/aplikacja</w:t>
            </w:r>
          </w:p>
        </w:tc>
        <w:tc>
          <w:tcPr>
            <w:tcW w:w="6671" w:type="dxa"/>
          </w:tcPr>
          <w:p w:rsidR="003B2B1A" w:rsidRPr="006631D4" w:rsidRDefault="003B2B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305A88">
              <w:rPr>
                <w:rFonts w:ascii="Arial" w:hAnsi="Arial" w:cs="Arial"/>
                <w:sz w:val="24"/>
                <w:szCs w:val="24"/>
              </w:rPr>
              <w:t>etod uwierzytelnienia</w:t>
            </w:r>
            <w:r>
              <w:rPr>
                <w:rFonts w:ascii="Arial" w:hAnsi="Arial" w:cs="Arial"/>
                <w:sz w:val="24"/>
                <w:szCs w:val="24"/>
              </w:rPr>
              <w:t xml:space="preserve"> dla których wsparcie zapewniają Access Pointy</w:t>
            </w:r>
          </w:p>
        </w:tc>
        <w:tc>
          <w:tcPr>
            <w:tcW w:w="6671" w:type="dxa"/>
          </w:tcPr>
          <w:p w:rsidR="00305A88" w:rsidRPr="006631D4" w:rsidRDefault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interfejsu radiowego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dla funkcji MIMO – 2x2</w:t>
            </w:r>
          </w:p>
        </w:tc>
        <w:tc>
          <w:tcPr>
            <w:tcW w:w="6671" w:type="dxa"/>
          </w:tcPr>
          <w:p w:rsidR="00305A88" w:rsidRPr="006631D4" w:rsidRDefault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5A88">
              <w:rPr>
                <w:rFonts w:ascii="Arial" w:hAnsi="Arial" w:cs="Arial"/>
                <w:sz w:val="24"/>
                <w:szCs w:val="24"/>
              </w:rPr>
              <w:t>Maksymalna przepustowość dla poszczególnych modułów radiowych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</w:p>
        </w:tc>
        <w:tc>
          <w:tcPr>
            <w:tcW w:w="6671" w:type="dxa"/>
          </w:tcPr>
          <w:p w:rsidR="00305A88" w:rsidRPr="006631D4" w:rsidRDefault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305A88">
              <w:rPr>
                <w:rFonts w:ascii="Arial" w:hAnsi="Arial" w:cs="Arial"/>
                <w:sz w:val="24"/>
                <w:szCs w:val="24"/>
              </w:rPr>
              <w:t>oc nadawania</w:t>
            </w:r>
            <w:r>
              <w:rPr>
                <w:rFonts w:ascii="Arial" w:hAnsi="Arial" w:cs="Arial"/>
                <w:sz w:val="24"/>
                <w:szCs w:val="24"/>
              </w:rPr>
              <w:t xml:space="preserve"> dla poszczególnych pasm radiowych obsługiwanych przez Access Pointy</w:t>
            </w:r>
          </w:p>
        </w:tc>
        <w:tc>
          <w:tcPr>
            <w:tcW w:w="6671" w:type="dxa"/>
          </w:tcPr>
          <w:p w:rsidR="00305A88" w:rsidRPr="006631D4" w:rsidRDefault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 wyłączenia ni</w:t>
            </w:r>
            <w:r w:rsidRPr="00305A88">
              <w:rPr>
                <w:rFonts w:ascii="Arial" w:hAnsi="Arial" w:cs="Arial"/>
                <w:sz w:val="24"/>
                <w:szCs w:val="24"/>
              </w:rPr>
              <w:t>eużywan</w:t>
            </w:r>
            <w:r>
              <w:rPr>
                <w:rFonts w:ascii="Arial" w:hAnsi="Arial" w:cs="Arial"/>
                <w:sz w:val="24"/>
                <w:szCs w:val="24"/>
              </w:rPr>
              <w:t>ego moduł radiowego</w:t>
            </w:r>
            <w:r w:rsidRPr="00305A8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celu obniżenia poboru mocy</w:t>
            </w:r>
          </w:p>
        </w:tc>
        <w:tc>
          <w:tcPr>
            <w:tcW w:w="6671" w:type="dxa"/>
          </w:tcPr>
          <w:p w:rsidR="00305A88" w:rsidRPr="006631D4" w:rsidRDefault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5A88">
              <w:rPr>
                <w:rFonts w:ascii="Arial" w:hAnsi="Arial" w:cs="Arial"/>
                <w:sz w:val="24"/>
                <w:szCs w:val="24"/>
              </w:rPr>
              <w:t>Maksymalna liczba klientów per moduł radiowy</w:t>
            </w:r>
            <w:r>
              <w:rPr>
                <w:rFonts w:ascii="Arial" w:hAnsi="Arial" w:cs="Arial"/>
                <w:sz w:val="24"/>
                <w:szCs w:val="24"/>
              </w:rPr>
              <w:t xml:space="preserve"> Access Pointa</w:t>
            </w:r>
          </w:p>
        </w:tc>
        <w:tc>
          <w:tcPr>
            <w:tcW w:w="6671" w:type="dxa"/>
          </w:tcPr>
          <w:p w:rsidR="00305A88" w:rsidRPr="006631D4" w:rsidRDefault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Certyfikaty posiadane przez</w:t>
            </w:r>
            <w:r w:rsidR="00E736AA">
              <w:rPr>
                <w:rFonts w:ascii="Arial" w:hAnsi="Arial" w:cs="Arial"/>
                <w:sz w:val="24"/>
                <w:szCs w:val="24"/>
              </w:rPr>
              <w:t xml:space="preserve">  zaoferowane</w:t>
            </w:r>
            <w:r>
              <w:rPr>
                <w:rFonts w:ascii="Arial" w:hAnsi="Arial" w:cs="Arial"/>
                <w:sz w:val="24"/>
                <w:szCs w:val="24"/>
              </w:rPr>
              <w:t xml:space="preserve"> Access Pointy</w:t>
            </w:r>
          </w:p>
        </w:tc>
        <w:tc>
          <w:tcPr>
            <w:tcW w:w="6671" w:type="dxa"/>
          </w:tcPr>
          <w:p w:rsidR="00305A88" w:rsidRPr="006631D4" w:rsidRDefault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Pr="003B2B1A" w:rsidRDefault="00E736AA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Zapewnienie przez producenta zaoferowanych Access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ograniczonej gwarancji producenta do 5 lat od zaprzestania produkcji</w:t>
            </w:r>
            <w:r w:rsidR="00305A88" w:rsidRPr="00424A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71" w:type="dxa"/>
          </w:tcPr>
          <w:p w:rsidR="00305A88" w:rsidRPr="006631D4" w:rsidRDefault="00305A88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Pr="003B2B1A" w:rsidRDefault="00305A88" w:rsidP="00E736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trwania serwisu gwarancyjnego</w:t>
            </w:r>
            <w:r w:rsidRPr="00424A7B">
              <w:rPr>
                <w:rFonts w:ascii="Arial" w:hAnsi="Arial" w:cs="Arial"/>
                <w:sz w:val="24"/>
                <w:szCs w:val="24"/>
              </w:rPr>
              <w:t xml:space="preserve"> producenta </w:t>
            </w:r>
            <w:r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="00E736AA">
              <w:rPr>
                <w:rFonts w:ascii="Arial" w:hAnsi="Arial" w:cs="Arial"/>
                <w:sz w:val="24"/>
                <w:szCs w:val="24"/>
              </w:rPr>
              <w:t>Access</w:t>
            </w:r>
            <w:r w:rsidR="00E736AA">
              <w:rPr>
                <w:rFonts w:ascii="Arial" w:hAnsi="Arial" w:cs="Arial"/>
                <w:sz w:val="24"/>
                <w:szCs w:val="24"/>
              </w:rPr>
              <w:br/>
              <w:t xml:space="preserve"> </w:t>
            </w:r>
            <w:proofErr w:type="spellStart"/>
            <w:r w:rsidR="00E736AA">
              <w:rPr>
                <w:rFonts w:ascii="Arial" w:hAnsi="Arial" w:cs="Arial"/>
                <w:sz w:val="24"/>
                <w:szCs w:val="24"/>
              </w:rPr>
              <w:t>Pointów</w:t>
            </w:r>
            <w:proofErr w:type="spellEnd"/>
            <w:r w:rsidRPr="00424A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71" w:type="dxa"/>
          </w:tcPr>
          <w:p w:rsidR="00305A88" w:rsidRPr="006631D4" w:rsidRDefault="00305A88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Pr="00424A7B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Okres</w:t>
            </w:r>
            <w:r w:rsidRPr="00B557E4">
              <w:rPr>
                <w:rFonts w:ascii="Arial" w:hAnsi="Arial" w:cs="Arial"/>
                <w:sz w:val="24"/>
                <w:szCs w:val="24"/>
              </w:rPr>
              <w:t xml:space="preserve"> dostęp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B557E4">
              <w:rPr>
                <w:rFonts w:ascii="Arial" w:hAnsi="Arial" w:cs="Arial"/>
                <w:sz w:val="24"/>
                <w:szCs w:val="24"/>
              </w:rPr>
              <w:t xml:space="preserve"> do aktualizacji oprogramowania oraz wsparci</w:t>
            </w:r>
            <w:r>
              <w:rPr>
                <w:rFonts w:ascii="Arial" w:hAnsi="Arial" w:cs="Arial"/>
                <w:sz w:val="24"/>
                <w:szCs w:val="24"/>
              </w:rPr>
              <w:t>a techniczne w trybie 24x7 dla urządzenia firewall</w:t>
            </w:r>
          </w:p>
        </w:tc>
        <w:tc>
          <w:tcPr>
            <w:tcW w:w="6671" w:type="dxa"/>
          </w:tcPr>
          <w:p w:rsidR="00305A88" w:rsidRPr="006631D4" w:rsidRDefault="00305A88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Pr="003B2B1A" w:rsidRDefault="00305A8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Podmiot realizujący pierwszą linię wsparcia technicznego w języku polskim dla urządzenia </w:t>
            </w:r>
          </w:p>
        </w:tc>
        <w:tc>
          <w:tcPr>
            <w:tcW w:w="6671" w:type="dxa"/>
          </w:tcPr>
          <w:p w:rsidR="00305A88" w:rsidRPr="006631D4" w:rsidRDefault="00305A88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E736AA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licencji serwisowej zaoferowanej dla routera Fortigate-61F lub rozwiązania alternatywnego</w:t>
            </w:r>
          </w:p>
        </w:tc>
        <w:tc>
          <w:tcPr>
            <w:tcW w:w="6671" w:type="dxa"/>
          </w:tcPr>
          <w:p w:rsidR="00305A88" w:rsidRPr="006631D4" w:rsidRDefault="00305A88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E736AA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Lista modułów objętych wsparciem w ramach zaoferowanej licencji dla routera Fortigate-61F lub rozwiązania alternatywnego</w:t>
            </w:r>
          </w:p>
        </w:tc>
        <w:tc>
          <w:tcPr>
            <w:tcW w:w="6671" w:type="dxa"/>
          </w:tcPr>
          <w:p w:rsidR="00305A88" w:rsidRPr="006631D4" w:rsidRDefault="00305A88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3D0DF8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0DF8">
              <w:rPr>
                <w:rFonts w:ascii="Arial" w:hAnsi="Arial" w:cs="Arial"/>
                <w:sz w:val="24"/>
                <w:szCs w:val="24"/>
              </w:rPr>
              <w:t xml:space="preserve">Okres </w:t>
            </w:r>
            <w:r w:rsidR="00E736AA">
              <w:rPr>
                <w:rFonts w:ascii="Arial" w:hAnsi="Arial" w:cs="Arial"/>
                <w:sz w:val="24"/>
                <w:szCs w:val="24"/>
              </w:rPr>
              <w:t>trwania wsparcia technicznego w ramach zaoferowanej licencji dla routera Fortigate-61F lub rozwiązania alternatywnego</w:t>
            </w:r>
          </w:p>
        </w:tc>
        <w:tc>
          <w:tcPr>
            <w:tcW w:w="6671" w:type="dxa"/>
          </w:tcPr>
          <w:p w:rsidR="00305A88" w:rsidRPr="006631D4" w:rsidRDefault="00305A88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5A88" w:rsidRPr="006631D4" w:rsidTr="00936EAD">
        <w:tc>
          <w:tcPr>
            <w:tcW w:w="2391" w:type="dxa"/>
          </w:tcPr>
          <w:p w:rsidR="00305A88" w:rsidRDefault="00E736AA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Godziny oraz dni w jakich dostępne będzie wsparcie w ramach zaoferowanej licencji dla routera Fortigate-61F lub rozwiązania alternatywnego</w:t>
            </w:r>
          </w:p>
        </w:tc>
        <w:tc>
          <w:tcPr>
            <w:tcW w:w="6671" w:type="dxa"/>
          </w:tcPr>
          <w:p w:rsidR="00305A88" w:rsidRPr="006631D4" w:rsidRDefault="00305A88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36AA" w:rsidRPr="006631D4" w:rsidTr="00936EAD">
        <w:tc>
          <w:tcPr>
            <w:tcW w:w="2391" w:type="dxa"/>
          </w:tcPr>
          <w:p w:rsidR="00E736AA" w:rsidRDefault="00E736AA" w:rsidP="00305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36AA">
              <w:rPr>
                <w:rFonts w:ascii="Arial" w:hAnsi="Arial" w:cs="Arial"/>
                <w:sz w:val="24"/>
                <w:szCs w:val="24"/>
              </w:rPr>
              <w:t xml:space="preserve">Nazwa licencji serwisowej zaoferowanej dla routera </w:t>
            </w:r>
            <w:r w:rsidR="00DE7D12" w:rsidRPr="00DE7D12">
              <w:rPr>
                <w:rFonts w:ascii="Arial" w:hAnsi="Arial" w:cs="Arial"/>
                <w:sz w:val="24"/>
                <w:szCs w:val="24"/>
              </w:rPr>
              <w:t>FortiGate-</w:t>
            </w:r>
            <w:r w:rsidR="00DE7D12" w:rsidRPr="00DE7D12">
              <w:rPr>
                <w:rFonts w:ascii="Arial" w:hAnsi="Arial" w:cs="Arial"/>
                <w:sz w:val="24"/>
                <w:szCs w:val="24"/>
              </w:rPr>
              <w:lastRenderedPageBreak/>
              <w:t>50E</w:t>
            </w:r>
            <w:r w:rsidRPr="00E736AA">
              <w:rPr>
                <w:rFonts w:ascii="Arial" w:hAnsi="Arial" w:cs="Arial"/>
                <w:sz w:val="24"/>
                <w:szCs w:val="24"/>
              </w:rPr>
              <w:t xml:space="preserve"> lub rozwiązania alternatywnego</w:t>
            </w:r>
          </w:p>
        </w:tc>
        <w:tc>
          <w:tcPr>
            <w:tcW w:w="6671" w:type="dxa"/>
          </w:tcPr>
          <w:p w:rsidR="00E736AA" w:rsidRPr="006631D4" w:rsidRDefault="00E736AA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36AA" w:rsidRPr="006631D4" w:rsidTr="00936EAD">
        <w:tc>
          <w:tcPr>
            <w:tcW w:w="2391" w:type="dxa"/>
          </w:tcPr>
          <w:p w:rsidR="00E736AA" w:rsidRDefault="00DE7D12" w:rsidP="00DE7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licencji serwisowych zaoferowanych</w:t>
            </w:r>
            <w:r>
              <w:t xml:space="preserve"> </w:t>
            </w:r>
            <w:r w:rsidRPr="00DE7D12">
              <w:rPr>
                <w:rFonts w:ascii="Arial" w:hAnsi="Arial" w:cs="Arial"/>
                <w:sz w:val="24"/>
                <w:szCs w:val="24"/>
              </w:rPr>
              <w:t>dla routera FortiGate-50E</w:t>
            </w:r>
            <w:r>
              <w:rPr>
                <w:rFonts w:ascii="Arial" w:hAnsi="Arial" w:cs="Arial"/>
                <w:sz w:val="24"/>
                <w:szCs w:val="24"/>
              </w:rPr>
              <w:t xml:space="preserve"> lub ilość rozwiązań alternatywnych</w:t>
            </w:r>
          </w:p>
        </w:tc>
        <w:tc>
          <w:tcPr>
            <w:tcW w:w="6671" w:type="dxa"/>
          </w:tcPr>
          <w:p w:rsidR="00E736AA" w:rsidRPr="006631D4" w:rsidRDefault="00E736AA" w:rsidP="00305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D12" w:rsidRPr="006631D4" w:rsidTr="00936EAD">
        <w:tc>
          <w:tcPr>
            <w:tcW w:w="2391" w:type="dxa"/>
          </w:tcPr>
          <w:p w:rsidR="00DE7D12" w:rsidRDefault="00DE7D12" w:rsidP="00DE7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Lista modułów objętych wsparciem w ramach zaoferowanej licencji dla routera Fortigate-</w:t>
            </w:r>
            <w:r w:rsidRPr="00DE7D12">
              <w:rPr>
                <w:rFonts w:ascii="Arial" w:hAnsi="Arial" w:cs="Arial"/>
                <w:sz w:val="24"/>
                <w:szCs w:val="24"/>
              </w:rPr>
              <w:t>50E</w:t>
            </w:r>
            <w:r>
              <w:rPr>
                <w:rFonts w:ascii="Arial" w:hAnsi="Arial" w:cs="Arial"/>
                <w:sz w:val="24"/>
                <w:szCs w:val="24"/>
              </w:rPr>
              <w:t xml:space="preserve"> lub rozwiązania alternatywnego</w:t>
            </w:r>
          </w:p>
        </w:tc>
        <w:tc>
          <w:tcPr>
            <w:tcW w:w="6671" w:type="dxa"/>
          </w:tcPr>
          <w:p w:rsidR="00DE7D12" w:rsidRPr="006631D4" w:rsidRDefault="00DE7D12" w:rsidP="00DE7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D12" w:rsidRPr="006631D4" w:rsidTr="00936EAD">
        <w:tc>
          <w:tcPr>
            <w:tcW w:w="2391" w:type="dxa"/>
          </w:tcPr>
          <w:p w:rsidR="00DE7D12" w:rsidRDefault="003D0DF8" w:rsidP="00DE7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0DF8">
              <w:rPr>
                <w:rFonts w:ascii="Arial" w:hAnsi="Arial" w:cs="Arial"/>
                <w:sz w:val="24"/>
                <w:szCs w:val="24"/>
              </w:rPr>
              <w:t xml:space="preserve">Okres </w:t>
            </w:r>
            <w:r w:rsidR="00DE7D12">
              <w:rPr>
                <w:rFonts w:ascii="Arial" w:hAnsi="Arial" w:cs="Arial"/>
                <w:sz w:val="24"/>
                <w:szCs w:val="24"/>
              </w:rPr>
              <w:t>trwania wsparcia technicznego w ramach zaoferowanej licencji dla routera Fortigate-</w:t>
            </w:r>
            <w:r w:rsidR="00DE7D12" w:rsidRPr="00DE7D12">
              <w:rPr>
                <w:rFonts w:ascii="Arial" w:hAnsi="Arial" w:cs="Arial"/>
                <w:sz w:val="24"/>
                <w:szCs w:val="24"/>
              </w:rPr>
              <w:t>50E</w:t>
            </w:r>
            <w:r w:rsidR="00DE7D12">
              <w:rPr>
                <w:rFonts w:ascii="Arial" w:hAnsi="Arial" w:cs="Arial"/>
                <w:sz w:val="24"/>
                <w:szCs w:val="24"/>
              </w:rPr>
              <w:t xml:space="preserve"> lub rozwiązania alternatywnego</w:t>
            </w:r>
          </w:p>
        </w:tc>
        <w:tc>
          <w:tcPr>
            <w:tcW w:w="6671" w:type="dxa"/>
          </w:tcPr>
          <w:p w:rsidR="00DE7D12" w:rsidRPr="006631D4" w:rsidRDefault="00DE7D12" w:rsidP="00DE7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D12" w:rsidRPr="006631D4" w:rsidTr="00936EAD">
        <w:tc>
          <w:tcPr>
            <w:tcW w:w="2391" w:type="dxa"/>
          </w:tcPr>
          <w:p w:rsidR="00DE7D12" w:rsidRDefault="00DE7D12" w:rsidP="00DE7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Godziny oraz dni w jakich dostępne będzie wsparcie w ramach zaoferowanej licencji dla routera Fortigate-</w:t>
            </w:r>
            <w:r w:rsidRPr="00DE7D12">
              <w:rPr>
                <w:rFonts w:ascii="Arial" w:hAnsi="Arial" w:cs="Arial"/>
                <w:sz w:val="24"/>
                <w:szCs w:val="24"/>
              </w:rPr>
              <w:t>50E</w:t>
            </w:r>
            <w:r>
              <w:rPr>
                <w:rFonts w:ascii="Arial" w:hAnsi="Arial" w:cs="Arial"/>
                <w:sz w:val="24"/>
                <w:szCs w:val="24"/>
              </w:rPr>
              <w:t xml:space="preserve"> lub rozwiązania alternatywnego</w:t>
            </w:r>
          </w:p>
        </w:tc>
        <w:tc>
          <w:tcPr>
            <w:tcW w:w="6671" w:type="dxa"/>
          </w:tcPr>
          <w:p w:rsidR="00DE7D12" w:rsidRPr="006631D4" w:rsidRDefault="00DE7D12" w:rsidP="00DE7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D12" w:rsidRPr="006631D4" w:rsidTr="00936EAD">
        <w:tc>
          <w:tcPr>
            <w:tcW w:w="2391" w:type="dxa"/>
          </w:tcPr>
          <w:p w:rsidR="00DE7D12" w:rsidRDefault="00DE7D12" w:rsidP="00DE7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</w:t>
            </w:r>
            <w:r w:rsidRPr="00DE7D12">
              <w:rPr>
                <w:rFonts w:ascii="Arial" w:hAnsi="Arial" w:cs="Arial"/>
                <w:sz w:val="24"/>
                <w:szCs w:val="24"/>
              </w:rPr>
              <w:t xml:space="preserve"> licencji </w:t>
            </w:r>
            <w:proofErr w:type="spellStart"/>
            <w:r w:rsidRPr="00DE7D12">
              <w:rPr>
                <w:rFonts w:ascii="Arial" w:hAnsi="Arial" w:cs="Arial"/>
                <w:sz w:val="24"/>
                <w:szCs w:val="24"/>
              </w:rPr>
              <w:t>FortiAnalyzer</w:t>
            </w:r>
            <w:proofErr w:type="spellEnd"/>
            <w:r w:rsidRPr="00DE7D12">
              <w:rPr>
                <w:rFonts w:ascii="Arial" w:hAnsi="Arial" w:cs="Arial"/>
                <w:sz w:val="24"/>
                <w:szCs w:val="24"/>
              </w:rPr>
              <w:t>-VM</w:t>
            </w:r>
          </w:p>
        </w:tc>
        <w:tc>
          <w:tcPr>
            <w:tcW w:w="6671" w:type="dxa"/>
          </w:tcPr>
          <w:p w:rsidR="00DE7D12" w:rsidRPr="006631D4" w:rsidRDefault="00DE7D12" w:rsidP="00DE7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D12" w:rsidRPr="006631D4" w:rsidTr="00936EAD">
        <w:tc>
          <w:tcPr>
            <w:tcW w:w="2391" w:type="dxa"/>
          </w:tcPr>
          <w:p w:rsidR="00DE7D12" w:rsidRDefault="00DE7D12" w:rsidP="00DE7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Okres trwania licencji </w:t>
            </w:r>
            <w:proofErr w:type="spellStart"/>
            <w:r w:rsidRPr="00DE7D12">
              <w:rPr>
                <w:rFonts w:ascii="Arial" w:hAnsi="Arial" w:cs="Arial"/>
                <w:sz w:val="24"/>
                <w:szCs w:val="24"/>
              </w:rPr>
              <w:t>FortiAnalyzer</w:t>
            </w:r>
            <w:proofErr w:type="spellEnd"/>
            <w:r w:rsidRPr="00DE7D12">
              <w:rPr>
                <w:rFonts w:ascii="Arial" w:hAnsi="Arial" w:cs="Arial"/>
                <w:sz w:val="24"/>
                <w:szCs w:val="24"/>
              </w:rPr>
              <w:t>-VM</w:t>
            </w:r>
          </w:p>
        </w:tc>
        <w:tc>
          <w:tcPr>
            <w:tcW w:w="6671" w:type="dxa"/>
          </w:tcPr>
          <w:p w:rsidR="00DE7D12" w:rsidRPr="006631D4" w:rsidRDefault="00DE7D12" w:rsidP="00DE7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D12" w:rsidRPr="006631D4" w:rsidTr="00936EAD">
        <w:tc>
          <w:tcPr>
            <w:tcW w:w="2391" w:type="dxa"/>
          </w:tcPr>
          <w:p w:rsidR="00DE7D12" w:rsidRDefault="00DE7D12" w:rsidP="00DE7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Godziny oraz dni w jakich dostępne będzie wsparcie w ramach zaoferowanej licencji dla routera Fortigate-</w:t>
            </w:r>
            <w:r w:rsidRPr="00DE7D12">
              <w:rPr>
                <w:rFonts w:ascii="Arial" w:hAnsi="Arial" w:cs="Arial"/>
                <w:sz w:val="24"/>
                <w:szCs w:val="24"/>
              </w:rPr>
              <w:t>50E</w:t>
            </w:r>
            <w:r>
              <w:rPr>
                <w:rFonts w:ascii="Arial" w:hAnsi="Arial" w:cs="Arial"/>
                <w:sz w:val="24"/>
                <w:szCs w:val="24"/>
              </w:rPr>
              <w:t xml:space="preserve"> lub rozwiązania alternatywnego</w:t>
            </w:r>
          </w:p>
        </w:tc>
        <w:tc>
          <w:tcPr>
            <w:tcW w:w="6671" w:type="dxa"/>
          </w:tcPr>
          <w:p w:rsidR="00DE7D12" w:rsidRPr="006631D4" w:rsidRDefault="00DE7D12" w:rsidP="00DE7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D12" w:rsidRPr="006631D4" w:rsidTr="00936EAD">
        <w:tc>
          <w:tcPr>
            <w:tcW w:w="2391" w:type="dxa"/>
          </w:tcPr>
          <w:p w:rsidR="00DE7D12" w:rsidRDefault="00DE7D12" w:rsidP="00DE7D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Ilość danych jakie mogą zostać dziennie przesłane w ramach zaoferowanej licencji </w:t>
            </w:r>
            <w:proofErr w:type="spellStart"/>
            <w:r w:rsidRPr="00DE7D12">
              <w:rPr>
                <w:rFonts w:ascii="Arial" w:hAnsi="Arial" w:cs="Arial"/>
                <w:sz w:val="24"/>
                <w:szCs w:val="24"/>
              </w:rPr>
              <w:t>FortiAnalyzer</w:t>
            </w:r>
            <w:proofErr w:type="spellEnd"/>
            <w:r w:rsidRPr="00DE7D12">
              <w:rPr>
                <w:rFonts w:ascii="Arial" w:hAnsi="Arial" w:cs="Arial"/>
                <w:sz w:val="24"/>
                <w:szCs w:val="24"/>
              </w:rPr>
              <w:t>-VM</w:t>
            </w:r>
          </w:p>
        </w:tc>
        <w:tc>
          <w:tcPr>
            <w:tcW w:w="6671" w:type="dxa"/>
          </w:tcPr>
          <w:p w:rsidR="00DE7D12" w:rsidRPr="006631D4" w:rsidRDefault="00DE7D12" w:rsidP="00DE7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1B71" w:rsidRDefault="00A41B71"/>
    <w:p w:rsidR="004B1369" w:rsidRDefault="004B1369" w:rsidP="004B1369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b/>
          <w:sz w:val="24"/>
          <w:szCs w:val="24"/>
        </w:rPr>
        <w:t xml:space="preserve">Lista dokumentów które muszą zostać załączone do formularza oferty </w:t>
      </w:r>
    </w:p>
    <w:p w:rsidR="004B1369" w:rsidRPr="00520203" w:rsidRDefault="004B1369" w:rsidP="004B1369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7C36FC" w:rsidRPr="003D0BDD" w:rsidRDefault="007C36FC" w:rsidP="007C36FC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Karta produktowa u</w:t>
      </w:r>
      <w:r w:rsidRPr="003D0BDD">
        <w:rPr>
          <w:sz w:val="24"/>
          <w:szCs w:val="24"/>
        </w:rPr>
        <w:t>możliwiającą weryfikację</w:t>
      </w:r>
      <w:r>
        <w:rPr>
          <w:sz w:val="24"/>
          <w:szCs w:val="24"/>
        </w:rPr>
        <w:t xml:space="preserve"> wymaganych</w:t>
      </w:r>
      <w:r w:rsidRPr="003D0BDD">
        <w:rPr>
          <w:sz w:val="24"/>
          <w:szCs w:val="24"/>
        </w:rPr>
        <w:t xml:space="preserve"> parametrów oferowanego sprzętu</w:t>
      </w:r>
      <w:r>
        <w:rPr>
          <w:sz w:val="24"/>
          <w:szCs w:val="24"/>
        </w:rPr>
        <w:t xml:space="preserve"> lub inny równoważny dokument</w:t>
      </w:r>
    </w:p>
    <w:p w:rsidR="004B1369" w:rsidRDefault="006F0C56" w:rsidP="004B136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F0C56">
        <w:rPr>
          <w:sz w:val="24"/>
          <w:szCs w:val="24"/>
        </w:rPr>
        <w:t xml:space="preserve">Certyfikat </w:t>
      </w:r>
      <w:r w:rsidR="004B1369" w:rsidRPr="006F0C56">
        <w:rPr>
          <w:sz w:val="24"/>
          <w:szCs w:val="24"/>
        </w:rPr>
        <w:t>ICSA lub EAL4 dla funkcji Firewall</w:t>
      </w:r>
      <w:r>
        <w:rPr>
          <w:sz w:val="24"/>
          <w:szCs w:val="24"/>
        </w:rPr>
        <w:t xml:space="preserve"> oferowanego urządzenia firewall</w:t>
      </w:r>
    </w:p>
    <w:p w:rsidR="004B1369" w:rsidRDefault="006F0C56" w:rsidP="004B1369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6F0C56">
        <w:rPr>
          <w:sz w:val="24"/>
          <w:szCs w:val="24"/>
        </w:rPr>
        <w:t>C</w:t>
      </w:r>
      <w:r w:rsidR="004B1369" w:rsidRPr="006F0C56">
        <w:rPr>
          <w:sz w:val="24"/>
          <w:szCs w:val="24"/>
        </w:rPr>
        <w:t>ertyfika</w:t>
      </w:r>
      <w:r w:rsidRPr="006F0C56">
        <w:rPr>
          <w:sz w:val="24"/>
          <w:szCs w:val="24"/>
        </w:rPr>
        <w:t xml:space="preserve">t </w:t>
      </w:r>
      <w:r w:rsidR="004B1369" w:rsidRPr="006F0C56">
        <w:rPr>
          <w:sz w:val="24"/>
          <w:szCs w:val="24"/>
        </w:rPr>
        <w:t>ICSA lub EAL4 dla funkcji VP</w:t>
      </w:r>
      <w:r>
        <w:rPr>
          <w:sz w:val="24"/>
          <w:szCs w:val="24"/>
        </w:rPr>
        <w:t>N oferowanego urządzenia firewall</w:t>
      </w:r>
    </w:p>
    <w:p w:rsidR="006F0C56" w:rsidRPr="006F0C56" w:rsidRDefault="006F0C56" w:rsidP="006F0C5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6F0C56">
        <w:rPr>
          <w:sz w:val="24"/>
          <w:szCs w:val="24"/>
        </w:rPr>
        <w:t>ertyfikat ISO 9001 w zakresie świadczenia usług serwisowych</w:t>
      </w:r>
      <w:r>
        <w:rPr>
          <w:sz w:val="24"/>
          <w:szCs w:val="24"/>
        </w:rPr>
        <w:t xml:space="preserve"> dla urządzenia firewall wystawiony dla </w:t>
      </w:r>
      <w:r w:rsidR="00360A9E">
        <w:rPr>
          <w:sz w:val="24"/>
          <w:szCs w:val="24"/>
        </w:rPr>
        <w:t>Wykonawcy</w:t>
      </w:r>
      <w:r>
        <w:rPr>
          <w:sz w:val="24"/>
          <w:szCs w:val="24"/>
        </w:rPr>
        <w:t xml:space="preserve"> lub Autoryzowanego D</w:t>
      </w:r>
      <w:r w:rsidRPr="006F0C56">
        <w:rPr>
          <w:sz w:val="24"/>
          <w:szCs w:val="24"/>
        </w:rPr>
        <w:t>ystrybutora</w:t>
      </w:r>
    </w:p>
    <w:p w:rsidR="006F0C56" w:rsidRDefault="006F0C56" w:rsidP="006F0C5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Pr="006F0C56">
        <w:rPr>
          <w:sz w:val="24"/>
          <w:szCs w:val="24"/>
        </w:rPr>
        <w:t xml:space="preserve">świadczanie Autoryzowanego Dystrybutora świadczącego wsparcie techniczne </w:t>
      </w:r>
      <w:r>
        <w:rPr>
          <w:sz w:val="24"/>
          <w:szCs w:val="24"/>
        </w:rPr>
        <w:t xml:space="preserve">dla urządzenia firewall </w:t>
      </w:r>
      <w:r w:rsidRPr="006F0C56">
        <w:rPr>
          <w:sz w:val="24"/>
          <w:szCs w:val="24"/>
        </w:rPr>
        <w:t>o gotowości świadczenia na rzecz Zamawiającego wymaganego</w:t>
      </w:r>
      <w:r>
        <w:rPr>
          <w:sz w:val="24"/>
          <w:szCs w:val="24"/>
        </w:rPr>
        <w:t xml:space="preserve"> serwisu</w:t>
      </w:r>
      <w:r w:rsidR="004B4BA2">
        <w:rPr>
          <w:sz w:val="24"/>
          <w:szCs w:val="24"/>
        </w:rPr>
        <w:t xml:space="preserve"> w przypadku gdy </w:t>
      </w:r>
      <w:r w:rsidR="00360A9E">
        <w:rPr>
          <w:sz w:val="24"/>
          <w:szCs w:val="24"/>
        </w:rPr>
        <w:t>Wykonawca</w:t>
      </w:r>
      <w:r w:rsidR="004B4BA2">
        <w:rPr>
          <w:sz w:val="24"/>
          <w:szCs w:val="24"/>
        </w:rPr>
        <w:t xml:space="preserve"> nie będzie świadczył wsparcia technicznego dla oferowanego urządzenia</w:t>
      </w:r>
    </w:p>
    <w:p w:rsidR="006F0C56" w:rsidRDefault="006F0C56" w:rsidP="006F0C5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Pr="006F0C56">
        <w:rPr>
          <w:sz w:val="24"/>
          <w:szCs w:val="24"/>
        </w:rPr>
        <w:t xml:space="preserve">świadczenie producenta lub autoryzowanego dystrybutora producenta na terenie Polski, iż </w:t>
      </w:r>
      <w:r w:rsidR="00360A9E">
        <w:rPr>
          <w:sz w:val="24"/>
          <w:szCs w:val="24"/>
        </w:rPr>
        <w:t>Wykonawca</w:t>
      </w:r>
      <w:r w:rsidRPr="006F0C56">
        <w:rPr>
          <w:sz w:val="24"/>
          <w:szCs w:val="24"/>
        </w:rPr>
        <w:t xml:space="preserve"> posiada autoryzację producenta w zakresie sprzedaży oferowa</w:t>
      </w:r>
      <w:r w:rsidR="003D0DF8">
        <w:rPr>
          <w:sz w:val="24"/>
          <w:szCs w:val="24"/>
        </w:rPr>
        <w:t>nego urządzenia firewall</w:t>
      </w:r>
    </w:p>
    <w:p w:rsidR="003D0DF8" w:rsidRPr="003D0DF8" w:rsidRDefault="003D0DF8" w:rsidP="003D0DF8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3D0DF8">
        <w:rPr>
          <w:sz w:val="24"/>
          <w:szCs w:val="24"/>
        </w:rPr>
        <w:t xml:space="preserve">Certyfikat ISO 9001 w zakresie świadczenia usług serwisowych dla </w:t>
      </w:r>
      <w:r>
        <w:rPr>
          <w:sz w:val="24"/>
          <w:szCs w:val="24"/>
        </w:rPr>
        <w:t xml:space="preserve">Access </w:t>
      </w:r>
      <w:proofErr w:type="spellStart"/>
      <w:r>
        <w:rPr>
          <w:sz w:val="24"/>
          <w:szCs w:val="24"/>
        </w:rPr>
        <w:t>Pointów</w:t>
      </w:r>
      <w:proofErr w:type="spellEnd"/>
      <w:r w:rsidRPr="003D0DF8">
        <w:rPr>
          <w:sz w:val="24"/>
          <w:szCs w:val="24"/>
        </w:rPr>
        <w:t xml:space="preserve"> wystawiony dla </w:t>
      </w:r>
      <w:r w:rsidR="00360A9E">
        <w:rPr>
          <w:sz w:val="24"/>
          <w:szCs w:val="24"/>
        </w:rPr>
        <w:t>Wykonawcy</w:t>
      </w:r>
      <w:r w:rsidRPr="003D0DF8">
        <w:rPr>
          <w:sz w:val="24"/>
          <w:szCs w:val="24"/>
        </w:rPr>
        <w:t xml:space="preserve"> lub Autoryzowanego Dystrybutora</w:t>
      </w:r>
    </w:p>
    <w:p w:rsidR="003D0DF8" w:rsidRPr="003D0DF8" w:rsidRDefault="003D0DF8" w:rsidP="003D0DF8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3D0DF8">
        <w:rPr>
          <w:sz w:val="24"/>
          <w:szCs w:val="24"/>
        </w:rPr>
        <w:t xml:space="preserve">Oświadczanie Autoryzowanego Dystrybutora świadczącego wsparcie techniczne dla Access </w:t>
      </w:r>
      <w:proofErr w:type="spellStart"/>
      <w:r w:rsidRPr="003D0DF8">
        <w:rPr>
          <w:sz w:val="24"/>
          <w:szCs w:val="24"/>
        </w:rPr>
        <w:t>Pointów</w:t>
      </w:r>
      <w:proofErr w:type="spellEnd"/>
      <w:r w:rsidRPr="003D0DF8">
        <w:rPr>
          <w:sz w:val="24"/>
          <w:szCs w:val="24"/>
        </w:rPr>
        <w:t xml:space="preserve"> o gotowości świadczenia na rzecz Zamawiającego wymaganego serwisu</w:t>
      </w:r>
      <w:r w:rsidR="004B4BA2" w:rsidRPr="004B4BA2">
        <w:rPr>
          <w:sz w:val="24"/>
          <w:szCs w:val="24"/>
        </w:rPr>
        <w:t xml:space="preserve"> </w:t>
      </w:r>
      <w:r w:rsidR="004B4BA2">
        <w:rPr>
          <w:sz w:val="24"/>
          <w:szCs w:val="24"/>
        </w:rPr>
        <w:t xml:space="preserve">w przypadku gdy </w:t>
      </w:r>
      <w:r w:rsidR="00360A9E">
        <w:rPr>
          <w:sz w:val="24"/>
          <w:szCs w:val="24"/>
        </w:rPr>
        <w:t>Wykonawca</w:t>
      </w:r>
      <w:r w:rsidR="004B4BA2">
        <w:rPr>
          <w:sz w:val="24"/>
          <w:szCs w:val="24"/>
        </w:rPr>
        <w:t xml:space="preserve"> nie będzie świadczył wsparcia technicznego dla oferowanego urządzenia</w:t>
      </w:r>
    </w:p>
    <w:p w:rsidR="004B1369" w:rsidRPr="007C36FC" w:rsidRDefault="003D0DF8" w:rsidP="007C36FC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3D0DF8">
        <w:rPr>
          <w:sz w:val="24"/>
          <w:szCs w:val="24"/>
        </w:rPr>
        <w:t xml:space="preserve">Oświadczenie producenta lub autoryzowanego dystrybutora producenta na terenie Polski, iż </w:t>
      </w:r>
      <w:r w:rsidR="00360A9E">
        <w:rPr>
          <w:sz w:val="24"/>
          <w:szCs w:val="24"/>
        </w:rPr>
        <w:t xml:space="preserve">Wykonawca </w:t>
      </w:r>
      <w:r w:rsidRPr="003D0DF8">
        <w:rPr>
          <w:sz w:val="24"/>
          <w:szCs w:val="24"/>
        </w:rPr>
        <w:t>posiada autoryzację producenta w zakresie sprzedaży oferowan</w:t>
      </w:r>
      <w:r>
        <w:rPr>
          <w:sz w:val="24"/>
          <w:szCs w:val="24"/>
        </w:rPr>
        <w:t>ych</w:t>
      </w:r>
      <w:r w:rsidRPr="003D0DF8">
        <w:rPr>
          <w:sz w:val="24"/>
          <w:szCs w:val="24"/>
        </w:rPr>
        <w:t xml:space="preserve"> Access </w:t>
      </w:r>
      <w:proofErr w:type="spellStart"/>
      <w:r w:rsidRPr="003D0DF8">
        <w:rPr>
          <w:sz w:val="24"/>
          <w:szCs w:val="24"/>
        </w:rPr>
        <w:t>Pointów</w:t>
      </w:r>
      <w:proofErr w:type="spellEnd"/>
    </w:p>
    <w:sectPr w:rsidR="004B1369" w:rsidRPr="007C36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EF4" w:rsidRDefault="002F4EF4" w:rsidP="00C829CA">
      <w:pPr>
        <w:spacing w:after="0" w:line="240" w:lineRule="auto"/>
      </w:pPr>
      <w:r>
        <w:separator/>
      </w:r>
    </w:p>
  </w:endnote>
  <w:endnote w:type="continuationSeparator" w:id="0">
    <w:p w:rsidR="002F4EF4" w:rsidRDefault="002F4EF4" w:rsidP="00C8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9CA" w:rsidRDefault="00C829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9CA" w:rsidRDefault="00C829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9CA" w:rsidRDefault="00C82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EF4" w:rsidRDefault="002F4EF4" w:rsidP="00C829CA">
      <w:pPr>
        <w:spacing w:after="0" w:line="240" w:lineRule="auto"/>
      </w:pPr>
      <w:r>
        <w:separator/>
      </w:r>
    </w:p>
  </w:footnote>
  <w:footnote w:type="continuationSeparator" w:id="0">
    <w:p w:rsidR="002F4EF4" w:rsidRDefault="002F4EF4" w:rsidP="00C82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9CA" w:rsidRDefault="00C829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9CA" w:rsidRDefault="002F126E" w:rsidP="002F126E">
    <w:pPr>
      <w:pStyle w:val="Nagwek"/>
      <w:jc w:val="right"/>
    </w:pPr>
    <w:r w:rsidRPr="002F126E">
      <w:t>Załącznik</w:t>
    </w:r>
    <w:bookmarkStart w:id="0" w:name="_GoBack"/>
    <w:bookmarkEnd w:id="0"/>
    <w:r w:rsidRPr="002F126E">
      <w:t xml:space="preserve"> nr 1d do formularza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9CA" w:rsidRDefault="00C829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4C"/>
    <w:rsid w:val="00046FFB"/>
    <w:rsid w:val="00131D74"/>
    <w:rsid w:val="00213DDE"/>
    <w:rsid w:val="0028311B"/>
    <w:rsid w:val="002F126E"/>
    <w:rsid w:val="002F4EF4"/>
    <w:rsid w:val="00305A88"/>
    <w:rsid w:val="00360A9E"/>
    <w:rsid w:val="003B2B1A"/>
    <w:rsid w:val="003D0DF8"/>
    <w:rsid w:val="00424A7B"/>
    <w:rsid w:val="004B1369"/>
    <w:rsid w:val="004B4BA2"/>
    <w:rsid w:val="004D3DEA"/>
    <w:rsid w:val="00530097"/>
    <w:rsid w:val="005B1E17"/>
    <w:rsid w:val="00603F6E"/>
    <w:rsid w:val="006631D4"/>
    <w:rsid w:val="00694B8D"/>
    <w:rsid w:val="006E594D"/>
    <w:rsid w:val="006F0C56"/>
    <w:rsid w:val="007C36FC"/>
    <w:rsid w:val="008B3D5F"/>
    <w:rsid w:val="00936EAD"/>
    <w:rsid w:val="00976B9E"/>
    <w:rsid w:val="009C1FF6"/>
    <w:rsid w:val="00A41B71"/>
    <w:rsid w:val="00A70C06"/>
    <w:rsid w:val="00B557E4"/>
    <w:rsid w:val="00C36B4C"/>
    <w:rsid w:val="00C829CA"/>
    <w:rsid w:val="00CE27D6"/>
    <w:rsid w:val="00DE7D12"/>
    <w:rsid w:val="00E31AE8"/>
    <w:rsid w:val="00E579C0"/>
    <w:rsid w:val="00E736AA"/>
    <w:rsid w:val="00ED617B"/>
    <w:rsid w:val="00E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15421-DDDA-441F-A7CB-27949261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2B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13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2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9CA"/>
  </w:style>
  <w:style w:type="paragraph" w:styleId="Stopka">
    <w:name w:val="footer"/>
    <w:basedOn w:val="Normalny"/>
    <w:link w:val="StopkaZnak"/>
    <w:uiPriority w:val="99"/>
    <w:unhideWhenUsed/>
    <w:rsid w:val="00C82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0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23</Pages>
  <Words>2683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16</cp:revision>
  <dcterms:created xsi:type="dcterms:W3CDTF">2021-09-14T07:52:00Z</dcterms:created>
  <dcterms:modified xsi:type="dcterms:W3CDTF">2021-09-24T08:59:00Z</dcterms:modified>
</cp:coreProperties>
</file>