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24375F">
        <w:rPr>
          <w:rStyle w:val="Uwydatnienie"/>
          <w:rFonts w:ascii="Arial" w:hAnsi="Arial" w:cs="Arial"/>
          <w:i w:val="0"/>
          <w:sz w:val="20"/>
          <w:szCs w:val="20"/>
        </w:rPr>
        <w:t xml:space="preserve">Matematyki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organizowanego przez </w:t>
      </w:r>
      <w:r w:rsidR="00832546" w:rsidRPr="00121ECB">
        <w:rPr>
          <w:rFonts w:ascii="Arial" w:hAnsi="Arial" w:cs="Arial"/>
          <w:i/>
          <w:sz w:val="20"/>
          <w:szCs w:val="20"/>
        </w:rPr>
        <w:br/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Łódzkiego Kuratora Oświaty w województwie łódzkim dla uczniów szkół podstawowych w roku szkolnym 2021/2022</w:t>
      </w:r>
    </w:p>
    <w:p w:rsidR="00562405" w:rsidRDefault="00562405"/>
    <w:p w:rsidR="0024375F" w:rsidRPr="003C40CD" w:rsidRDefault="0024375F" w:rsidP="0024375F">
      <w:pPr>
        <w:pStyle w:val="Nagwek1"/>
        <w:spacing w:before="0" w:line="360" w:lineRule="auto"/>
        <w:ind w:left="284"/>
        <w:rPr>
          <w:rFonts w:ascii="Arial" w:hAnsi="Arial" w:cs="Arial"/>
          <w:sz w:val="24"/>
          <w:szCs w:val="24"/>
        </w:rPr>
      </w:pPr>
      <w:r w:rsidRPr="003C40CD">
        <w:rPr>
          <w:rFonts w:ascii="Arial" w:hAnsi="Arial" w:cs="Arial"/>
          <w:sz w:val="24"/>
          <w:szCs w:val="24"/>
        </w:rPr>
        <w:t xml:space="preserve">Zakres wymagań na poszczególne etapy Wojewódzkiego Konkursu Przedmiotowego </w:t>
      </w:r>
      <w:bookmarkStart w:id="0" w:name="_GoBack"/>
      <w:bookmarkEnd w:id="0"/>
      <w:r w:rsidRPr="003C40CD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Matematyki</w:t>
      </w:r>
      <w:r w:rsidRPr="003C40CD">
        <w:rPr>
          <w:rFonts w:ascii="Arial" w:hAnsi="Arial" w:cs="Arial"/>
          <w:sz w:val="24"/>
          <w:szCs w:val="24"/>
        </w:rPr>
        <w:t xml:space="preserve"> dla uczniów szkół podstawowych w roku szkolnym 2021/2022</w:t>
      </w:r>
    </w:p>
    <w:p w:rsidR="0024375F" w:rsidRPr="003C40CD" w:rsidRDefault="0024375F" w:rsidP="0024375F">
      <w:pPr>
        <w:numPr>
          <w:ilvl w:val="0"/>
          <w:numId w:val="2"/>
        </w:numPr>
        <w:spacing w:before="24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Zadania </w:t>
      </w:r>
      <w:r w:rsidRPr="003C40CD">
        <w:rPr>
          <w:rFonts w:ascii="Arial" w:hAnsi="Arial" w:cs="Arial"/>
          <w:b/>
        </w:rPr>
        <w:t>na wszystkich etapach konkursu</w:t>
      </w:r>
      <w:r w:rsidRPr="003C40CD">
        <w:rPr>
          <w:rFonts w:ascii="Arial" w:hAnsi="Arial" w:cs="Arial"/>
        </w:rPr>
        <w:t xml:space="preserve"> wymagają od ucznia wiedzy i umiejętności wskazanych w  podstawie programowej przedmiotu – II etap edukacyjny obejmujący klasy IV-VIII ośmioletniej szkoły podstawowej, tj</w:t>
      </w:r>
      <w:r>
        <w:rPr>
          <w:rFonts w:ascii="Arial" w:hAnsi="Arial" w:cs="Arial"/>
        </w:rPr>
        <w:t>.</w:t>
      </w:r>
      <w:r w:rsidRPr="003C40CD">
        <w:rPr>
          <w:rFonts w:ascii="Arial" w:hAnsi="Arial" w:cs="Arial"/>
        </w:rPr>
        <w:t>:</w:t>
      </w:r>
    </w:p>
    <w:p w:rsidR="0024375F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Działania na liczbach naturalnych, całkowitych, wymiernych.(I-V dla klas IV-VI)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Obliczenia praktyczne. (XII dla klas IV-VI)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Obliczenia procentowe. (V)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Potęgi o podstawach wymiernych. (I)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Pierwiastki. (II)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Działania na wyrażeniach algebraicznych. (III, IV)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Równania z jedną niewiadomą, zadania tekstowe z zastosowaniem równań. (VI)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Proporcjonalność prosta. (VII)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Figury geometryczne na płaszczyźnie, własności i pola powierzchni trójkątów i czworokątów. (VIII, IX)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 liczbowa. </w:t>
      </w:r>
      <w:r w:rsidRPr="00890445">
        <w:rPr>
          <w:rFonts w:ascii="Arial" w:hAnsi="Arial" w:cs="Arial"/>
        </w:rPr>
        <w:t>Układ współrzędnych na płaszczyźnie. (X)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Pole powierzchni i objętość gra</w:t>
      </w:r>
      <w:r>
        <w:rPr>
          <w:rFonts w:ascii="Arial" w:hAnsi="Arial" w:cs="Arial"/>
        </w:rPr>
        <w:t>niastosłupów i ostrosłupów</w:t>
      </w:r>
      <w:r w:rsidRPr="00890445">
        <w:rPr>
          <w:rFonts w:ascii="Arial" w:hAnsi="Arial" w:cs="Arial"/>
        </w:rPr>
        <w:t>. (XI)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Wprowadzenie do kombinatoryki i rachunku prawdopodobieństwa. (XII)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Elementy statystyki opisowej. (XIII)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Długość okręgu i pole koła. (XIV)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Symetrie. (XV)</w:t>
      </w:r>
    </w:p>
    <w:p w:rsidR="0024375F" w:rsidRPr="00890445" w:rsidRDefault="0024375F" w:rsidP="0024375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Zaawansowane metody zliczania. (XVI)</w:t>
      </w:r>
    </w:p>
    <w:p w:rsidR="0024375F" w:rsidRPr="00C6283A" w:rsidRDefault="0024375F" w:rsidP="0024375F">
      <w:pPr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890445">
        <w:rPr>
          <w:rFonts w:ascii="Arial" w:hAnsi="Arial" w:cs="Arial"/>
        </w:rPr>
        <w:t>Rachunek prawdopodobieństwa. (XVII)</w:t>
      </w:r>
    </w:p>
    <w:p w:rsidR="0024375F" w:rsidRPr="003C40CD" w:rsidRDefault="0024375F" w:rsidP="0024375F">
      <w:pPr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Ponadto na poszczególnych etapach konkursu od ucznia wymagana jest wiedza i umiejętności wykraczające poza podstawę programową dla szkoły podstawowej:</w:t>
      </w:r>
    </w:p>
    <w:p w:rsidR="0024375F" w:rsidRPr="003C40CD" w:rsidRDefault="0024375F" w:rsidP="0024375F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szkolny</w:t>
      </w:r>
    </w:p>
    <w:p w:rsidR="0024375F" w:rsidRPr="003C40CD" w:rsidRDefault="0024375F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Dzielenie potęg o tych samych wykładnikach.</w:t>
      </w:r>
    </w:p>
    <w:p w:rsidR="0024375F" w:rsidRPr="003C40CD" w:rsidRDefault="0024375F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Przekształcanie wyrażeń zawierających pierwiastki.</w:t>
      </w:r>
    </w:p>
    <w:p w:rsidR="0024375F" w:rsidRDefault="0024375F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Mnożenie sum algebraicznych o dowolnej liczbie składników.</w:t>
      </w:r>
    </w:p>
    <w:p w:rsidR="0024375F" w:rsidRPr="003C40CD" w:rsidRDefault="0024375F" w:rsidP="002437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Zadania na dowodzenie.</w:t>
      </w:r>
    </w:p>
    <w:p w:rsidR="0024375F" w:rsidRPr="003C40CD" w:rsidRDefault="0024375F" w:rsidP="0024375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24375F" w:rsidRPr="00F44085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 w:rsidRPr="00F44085">
        <w:rPr>
          <w:rFonts w:ascii="Arial" w:hAnsi="Arial" w:cs="Arial"/>
        </w:rPr>
        <w:t>Podręczniki i zbiory zadań z matematyki dla szkoły podstawowej dopuszczone do użytku szkolnego.</w:t>
      </w:r>
    </w:p>
    <w:p w:rsidR="0024375F" w:rsidRPr="003C40CD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Podręczniki i zbiory zadań do matematyki w dawnym gimnazjum.</w:t>
      </w:r>
    </w:p>
    <w:p w:rsidR="0024375F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T. Dziemidowicz </w:t>
      </w:r>
      <w:r w:rsidRPr="00F44085">
        <w:rPr>
          <w:rFonts w:ascii="Arial" w:hAnsi="Arial" w:cs="Arial"/>
          <w:i/>
        </w:rPr>
        <w:t>Konkurs matematyczny dla uczniów szkoły podstawowej</w:t>
      </w:r>
      <w:r>
        <w:rPr>
          <w:rFonts w:ascii="Arial" w:hAnsi="Arial" w:cs="Arial"/>
        </w:rPr>
        <w:t>, NOWIK</w:t>
      </w:r>
    </w:p>
    <w:p w:rsidR="0024375F" w:rsidRPr="003C40CD" w:rsidRDefault="0024375F" w:rsidP="002437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 w:rsidRPr="00BF0D33">
        <w:rPr>
          <w:rFonts w:ascii="Arial" w:hAnsi="Arial" w:cs="Arial"/>
          <w:i/>
        </w:rPr>
        <w:t>Organizuję konkursy w klasach IV-VI szkoły podstawowej</w:t>
      </w:r>
      <w:r>
        <w:rPr>
          <w:rFonts w:ascii="Arial" w:hAnsi="Arial" w:cs="Arial"/>
        </w:rPr>
        <w:t>, GWO</w:t>
      </w:r>
    </w:p>
    <w:p w:rsidR="0024375F" w:rsidRPr="003C40CD" w:rsidRDefault="0024375F" w:rsidP="0024375F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rejonowy</w:t>
      </w:r>
    </w:p>
    <w:p w:rsidR="0024375F" w:rsidRPr="003C40CD" w:rsidRDefault="0024375F" w:rsidP="0024375F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 w:rsidRPr="003C40CD">
        <w:rPr>
          <w:rFonts w:ascii="Arial" w:hAnsi="Arial" w:cs="Arial"/>
          <w:color w:val="FF0000"/>
        </w:rPr>
        <w:t xml:space="preserve"> </w:t>
      </w:r>
      <w:r w:rsidRPr="003C40CD">
        <w:rPr>
          <w:rFonts w:ascii="Arial" w:hAnsi="Arial" w:cs="Arial"/>
        </w:rPr>
        <w:t xml:space="preserve"> Od uczestnika konkursu wymagane są wiedza i umiejętności z etapu szkolnego oraz: </w:t>
      </w:r>
    </w:p>
    <w:p w:rsidR="0024375F" w:rsidRPr="00E5119C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</w:rPr>
        <w:t>Nierówności I stopnia z jedną niewiadomą i przedstawianie zbioru rozwiązań na osi liczbowej.</w:t>
      </w:r>
    </w:p>
    <w:p w:rsidR="0024375F" w:rsidRPr="00E5119C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</w:rPr>
        <w:t>Wzory skróconego mnożenia – kwadrat sumy, kwadrat różnicy, iloczyn sumy dwóch wyrażeń przez ich różnicę</w:t>
      </w:r>
      <w:r>
        <w:rPr>
          <w:rFonts w:ascii="Arial" w:hAnsi="Arial" w:cs="Arial"/>
        </w:rPr>
        <w:t>.</w:t>
      </w:r>
    </w:p>
    <w:p w:rsidR="0024375F" w:rsidRPr="00E5119C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Z</w:t>
      </w:r>
      <w:r w:rsidRPr="00E5119C">
        <w:rPr>
          <w:rFonts w:ascii="Arial" w:hAnsi="Arial" w:cs="Arial"/>
        </w:rPr>
        <w:t>astosowanie wzorów skróconego</w:t>
      </w:r>
      <w:r>
        <w:rPr>
          <w:rFonts w:ascii="Arial" w:hAnsi="Arial" w:cs="Arial"/>
        </w:rPr>
        <w:t xml:space="preserve"> mnożenia w działaniach na liczbach niewymiernych.</w:t>
      </w:r>
    </w:p>
    <w:p w:rsidR="0024375F" w:rsidRPr="00FB3A90" w:rsidRDefault="0024375F" w:rsidP="002437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FB3A90">
        <w:rPr>
          <w:rFonts w:ascii="Arial" w:hAnsi="Arial" w:cs="Arial"/>
        </w:rPr>
        <w:t>Zależności między bokami w trójkątach prostokątnych o kątach 30º,60º,90º oraz 45º,45º,90º.</w:t>
      </w:r>
    </w:p>
    <w:p w:rsidR="0024375F" w:rsidRPr="003C40CD" w:rsidRDefault="0024375F" w:rsidP="0024375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24375F" w:rsidRPr="00DC5800" w:rsidRDefault="0024375F" w:rsidP="0024375F">
      <w:pPr>
        <w:numPr>
          <w:ilvl w:val="0"/>
          <w:numId w:val="5"/>
        </w:numPr>
        <w:spacing w:line="360" w:lineRule="auto"/>
        <w:ind w:left="1134" w:hanging="425"/>
        <w:rPr>
          <w:rFonts w:ascii="Arial" w:hAnsi="Arial" w:cs="Arial"/>
        </w:rPr>
      </w:pPr>
      <w:r w:rsidRPr="00DC5800">
        <w:rPr>
          <w:rFonts w:ascii="Arial" w:hAnsi="Arial" w:cs="Arial"/>
        </w:rPr>
        <w:t xml:space="preserve">D. Masłowska </w:t>
      </w:r>
      <w:r>
        <w:rPr>
          <w:rFonts w:ascii="Arial" w:hAnsi="Arial" w:cs="Arial"/>
          <w:i/>
        </w:rPr>
        <w:t xml:space="preserve">Konkursy dla szkoły podstawowej. Zbiór zadań z konkursów przedmiotowych z matematyki w latach 2018,2019. </w:t>
      </w:r>
      <w:r>
        <w:rPr>
          <w:rFonts w:ascii="Arial" w:hAnsi="Arial" w:cs="Arial"/>
        </w:rPr>
        <w:t>Aksjomat</w:t>
      </w:r>
    </w:p>
    <w:p w:rsidR="0024375F" w:rsidRDefault="0024375F" w:rsidP="0024375F">
      <w:pPr>
        <w:numPr>
          <w:ilvl w:val="0"/>
          <w:numId w:val="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 xml:space="preserve">Zbiór zadań konkursowych, </w:t>
      </w:r>
      <w:r>
        <w:rPr>
          <w:rFonts w:ascii="Arial" w:hAnsi="Arial" w:cs="Arial"/>
        </w:rPr>
        <w:t>GWO</w:t>
      </w:r>
    </w:p>
    <w:p w:rsidR="0024375F" w:rsidRPr="00C6283A" w:rsidRDefault="0024375F" w:rsidP="0024375F">
      <w:pPr>
        <w:numPr>
          <w:ilvl w:val="0"/>
          <w:numId w:val="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 xml:space="preserve">Matematyka. Zbiór zadań konkursowych dla klas VII i VIII. Część I </w:t>
      </w:r>
      <w:proofErr w:type="spellStart"/>
      <w:r>
        <w:rPr>
          <w:rFonts w:ascii="Arial" w:hAnsi="Arial" w:cs="Arial"/>
          <w:i/>
        </w:rPr>
        <w:t>i</w:t>
      </w:r>
      <w:proofErr w:type="spellEnd"/>
      <w:r>
        <w:rPr>
          <w:rFonts w:ascii="Arial" w:hAnsi="Arial" w:cs="Arial"/>
          <w:i/>
        </w:rPr>
        <w:t xml:space="preserve"> II, </w:t>
      </w:r>
      <w:r>
        <w:rPr>
          <w:rFonts w:ascii="Arial" w:hAnsi="Arial" w:cs="Arial"/>
        </w:rPr>
        <w:t>GWO</w:t>
      </w:r>
    </w:p>
    <w:p w:rsidR="0024375F" w:rsidRPr="003C40CD" w:rsidRDefault="0024375F" w:rsidP="0024375F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wojewódzki</w:t>
      </w:r>
    </w:p>
    <w:p w:rsidR="0024375F" w:rsidRPr="003C40CD" w:rsidRDefault="0024375F" w:rsidP="0024375F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 w:rsidRPr="003C40CD">
        <w:rPr>
          <w:rFonts w:ascii="Arial" w:hAnsi="Arial" w:cs="Arial"/>
        </w:rPr>
        <w:t>Od uczestnika konkursu wymagane są wiedza i umiejętności z etapu szkolnego, rejonowego oraz:</w:t>
      </w:r>
    </w:p>
    <w:p w:rsidR="0024375F" w:rsidRPr="00E5119C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t>Pola powierzchni wielokątów w prostokątnym układzie współrzędnych.</w:t>
      </w:r>
    </w:p>
    <w:p w:rsidR="0024375F" w:rsidRPr="00E5119C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t>Okręgi wpisane i opisane na wielokątach</w:t>
      </w:r>
      <w:r>
        <w:rPr>
          <w:rFonts w:ascii="Arial" w:hAnsi="Arial" w:cs="Arial"/>
          <w:bCs/>
        </w:rPr>
        <w:t xml:space="preserve"> foremnych.</w:t>
      </w:r>
    </w:p>
    <w:p w:rsidR="0024375F" w:rsidRPr="00E5119C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t>Pole powierzchni i objętość brył obrotowych</w:t>
      </w:r>
      <w:r>
        <w:rPr>
          <w:rFonts w:ascii="Arial" w:hAnsi="Arial" w:cs="Arial"/>
          <w:bCs/>
        </w:rPr>
        <w:t xml:space="preserve"> – walca, stożka i kuli.</w:t>
      </w:r>
    </w:p>
    <w:p w:rsidR="0024375F" w:rsidRPr="00C22182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C22182">
        <w:rPr>
          <w:rFonts w:ascii="Arial" w:hAnsi="Arial" w:cs="Arial"/>
          <w:bCs/>
        </w:rPr>
        <w:t>Potęga o wykładniku</w:t>
      </w:r>
      <w:r>
        <w:rPr>
          <w:rFonts w:ascii="Arial" w:hAnsi="Arial" w:cs="Arial"/>
          <w:bCs/>
        </w:rPr>
        <w:t xml:space="preserve"> całkowitym.</w:t>
      </w:r>
    </w:p>
    <w:p w:rsidR="0024375F" w:rsidRPr="00C22182" w:rsidRDefault="0024375F" w:rsidP="002437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 w:rsidRPr="00C22182">
        <w:rPr>
          <w:rFonts w:ascii="Arial" w:hAnsi="Arial" w:cs="Arial"/>
          <w:bCs/>
        </w:rPr>
        <w:lastRenderedPageBreak/>
        <w:t>Układy dwóch równań I stopnia</w:t>
      </w:r>
      <w:r>
        <w:rPr>
          <w:rFonts w:ascii="Arial" w:hAnsi="Arial" w:cs="Arial"/>
          <w:bCs/>
        </w:rPr>
        <w:t xml:space="preserve"> z dwoma niewiadomymi, zadania tekstowe z zastosowaniem układów równań.</w:t>
      </w:r>
    </w:p>
    <w:p w:rsidR="0024375F" w:rsidRPr="003C40CD" w:rsidRDefault="0024375F" w:rsidP="0024375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:rsidR="0024375F" w:rsidRPr="00DC5800" w:rsidRDefault="0024375F" w:rsidP="002437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C5800">
        <w:rPr>
          <w:rFonts w:ascii="Arial" w:hAnsi="Arial" w:cs="Arial"/>
        </w:rPr>
        <w:t xml:space="preserve">H. Pawłowski. </w:t>
      </w:r>
      <w:r w:rsidRPr="00DC5800">
        <w:rPr>
          <w:rFonts w:ascii="Arial" w:hAnsi="Arial" w:cs="Arial"/>
          <w:i/>
        </w:rPr>
        <w:t xml:space="preserve">Olimpiady i konkursy matematyczne. Zadania dla uczniów szkół podstawowych i gimnazjów, </w:t>
      </w:r>
      <w:r w:rsidRPr="00DC5800">
        <w:rPr>
          <w:rFonts w:ascii="Arial" w:hAnsi="Arial" w:cs="Arial"/>
        </w:rPr>
        <w:t>Tutor</w:t>
      </w:r>
    </w:p>
    <w:p w:rsidR="0024375F" w:rsidRPr="00C6283A" w:rsidRDefault="0024375F" w:rsidP="0024375F">
      <w:pPr>
        <w:numPr>
          <w:ilvl w:val="0"/>
          <w:numId w:val="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Z. Bobiński, P. </w:t>
      </w:r>
      <w:proofErr w:type="spellStart"/>
      <w:r>
        <w:rPr>
          <w:rFonts w:ascii="Arial" w:hAnsi="Arial" w:cs="Arial"/>
        </w:rPr>
        <w:t>Nodzyński</w:t>
      </w:r>
      <w:proofErr w:type="spellEnd"/>
      <w:r>
        <w:rPr>
          <w:rFonts w:ascii="Arial" w:hAnsi="Arial" w:cs="Arial"/>
        </w:rPr>
        <w:t xml:space="preserve">, M. </w:t>
      </w:r>
      <w:proofErr w:type="spellStart"/>
      <w:r w:rsidRPr="00DC5800">
        <w:rPr>
          <w:rFonts w:ascii="Arial" w:hAnsi="Arial" w:cs="Arial"/>
        </w:rPr>
        <w:t>Uscki</w:t>
      </w:r>
      <w:proofErr w:type="spellEnd"/>
      <w:r>
        <w:rPr>
          <w:rFonts w:ascii="Arial" w:hAnsi="Arial" w:cs="Arial"/>
        </w:rPr>
        <w:t xml:space="preserve"> </w:t>
      </w:r>
      <w:r w:rsidRPr="00DC5800">
        <w:rPr>
          <w:rFonts w:ascii="Arial" w:hAnsi="Arial" w:cs="Arial"/>
          <w:i/>
        </w:rPr>
        <w:t xml:space="preserve">Koło matematyczne w gimnazjum, </w:t>
      </w:r>
      <w:r w:rsidRPr="00DC5800">
        <w:rPr>
          <w:rFonts w:ascii="Arial" w:hAnsi="Arial" w:cs="Arial"/>
        </w:rPr>
        <w:t>Aksjomat</w:t>
      </w:r>
    </w:p>
    <w:p w:rsidR="0024375F" w:rsidRPr="003C40CD" w:rsidRDefault="0024375F" w:rsidP="0024375F">
      <w:pPr>
        <w:numPr>
          <w:ilvl w:val="0"/>
          <w:numId w:val="2"/>
        </w:numPr>
        <w:autoSpaceDE w:val="0"/>
        <w:autoSpaceDN w:val="0"/>
        <w:adjustRightInd w:val="0"/>
        <w:spacing w:before="240" w:after="20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Wykaz</w:t>
      </w:r>
      <w:r w:rsidRPr="003C40CD">
        <w:rPr>
          <w:rFonts w:ascii="Arial" w:hAnsi="Arial" w:cs="Arial"/>
          <w:color w:val="00B0F0"/>
        </w:rPr>
        <w:t xml:space="preserve"> </w:t>
      </w:r>
      <w:r w:rsidRPr="003C40CD">
        <w:rPr>
          <w:rFonts w:ascii="Arial" w:hAnsi="Arial" w:cs="Arial"/>
        </w:rPr>
        <w:t xml:space="preserve">przyborów i materiałów, z których mogą korzystać uczestnicy konkursu na wszystkich etapach konkursu: </w:t>
      </w:r>
      <w:r w:rsidRPr="003C40CD">
        <w:rPr>
          <w:rFonts w:ascii="Arial" w:hAnsi="Arial" w:cs="Arial"/>
        </w:rPr>
        <w:br/>
        <w:t>długopis/pióro (kolor czarny lub niebieski),</w:t>
      </w:r>
      <w:r>
        <w:rPr>
          <w:rFonts w:ascii="Arial" w:hAnsi="Arial" w:cs="Arial"/>
        </w:rPr>
        <w:t xml:space="preserve"> ekierka, linijka, cyrkiel</w:t>
      </w:r>
    </w:p>
    <w:p w:rsidR="0024375F" w:rsidRPr="003C40CD" w:rsidRDefault="0024375F" w:rsidP="0024375F">
      <w:pPr>
        <w:autoSpaceDE w:val="0"/>
        <w:autoSpaceDN w:val="0"/>
        <w:adjustRightInd w:val="0"/>
        <w:spacing w:after="120" w:line="360" w:lineRule="auto"/>
        <w:ind w:left="426" w:right="401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Uczestnik konkursu nie może używać </w:t>
      </w:r>
      <w:r w:rsidRPr="003C40CD">
        <w:rPr>
          <w:rFonts w:ascii="Arial" w:hAnsi="Arial" w:cs="Arial"/>
          <w:b/>
        </w:rPr>
        <w:t xml:space="preserve">korektora, ołówka, długopisów </w:t>
      </w:r>
      <w:proofErr w:type="spellStart"/>
      <w:r w:rsidRPr="003C40CD">
        <w:rPr>
          <w:rFonts w:ascii="Arial" w:hAnsi="Arial" w:cs="Arial"/>
          <w:b/>
        </w:rPr>
        <w:t>suchościeralnych</w:t>
      </w:r>
      <w:proofErr w:type="spellEnd"/>
      <w:r w:rsidRPr="003C40CD">
        <w:rPr>
          <w:rFonts w:ascii="Arial" w:hAnsi="Arial" w:cs="Arial"/>
        </w:rPr>
        <w:t xml:space="preserve"> oraz innych materiałów i przedmiotów nie wskazanych powyżej.</w:t>
      </w:r>
    </w:p>
    <w:p w:rsidR="00121ECB" w:rsidRDefault="00121ECB" w:rsidP="0024375F">
      <w:pPr>
        <w:pStyle w:val="Nagwek1"/>
        <w:spacing w:before="0" w:line="360" w:lineRule="auto"/>
        <w:ind w:left="284"/>
      </w:pPr>
    </w:p>
    <w:sectPr w:rsidR="00121ECB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7F7D30DF"/>
    <w:multiLevelType w:val="hybridMultilevel"/>
    <w:tmpl w:val="3AAA2012"/>
    <w:lvl w:ilvl="0" w:tplc="7396BC3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24375F"/>
    <w:rsid w:val="00562405"/>
    <w:rsid w:val="007C1D69"/>
    <w:rsid w:val="00832546"/>
    <w:rsid w:val="00AC7FB2"/>
    <w:rsid w:val="00B76AC5"/>
    <w:rsid w:val="00B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Matematyki</vt:lpstr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Matematyki</dc:title>
  <dc:subject/>
  <dc:creator>Kuratorium Oświaty w Łodzi</dc:creator>
  <cp:keywords/>
  <dc:description/>
  <cp:lastModifiedBy>Nowy Pracownik</cp:lastModifiedBy>
  <cp:revision>3</cp:revision>
  <cp:lastPrinted>2021-09-28T13:54:00Z</cp:lastPrinted>
  <dcterms:created xsi:type="dcterms:W3CDTF">2021-09-28T12:12:00Z</dcterms:created>
  <dcterms:modified xsi:type="dcterms:W3CDTF">2021-09-28T13:58:00Z</dcterms:modified>
</cp:coreProperties>
</file>