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6B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</w:p>
    <w:p w:rsidR="00A927D7" w:rsidRPr="00CD3E15" w:rsidRDefault="00AB2D31" w:rsidP="00CD3E15">
      <w:pPr>
        <w:pStyle w:val="Tytu"/>
        <w:rPr>
          <w:rFonts w:ascii="Arial" w:hAnsi="Arial" w:cs="Arial"/>
          <w:sz w:val="28"/>
          <w:szCs w:val="28"/>
        </w:rPr>
      </w:pPr>
      <w:r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D3E15" w:rsidRPr="00CD3E15">
        <w:rPr>
          <w:rFonts w:ascii="Arial" w:hAnsi="Arial" w:cs="Arial"/>
          <w:sz w:val="28"/>
          <w:szCs w:val="28"/>
        </w:rPr>
        <w:t>73033 z dnia 12 stycznia 2021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CD3E15" w:rsidRDefault="00B74FBB" w:rsidP="00CD3E15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Na stanowisko: </w:t>
      </w:r>
    </w:p>
    <w:p w:rsidR="001D458E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wizytator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spraw </w:t>
      </w:r>
      <w:r w:rsidRPr="00CD3E15">
        <w:rPr>
          <w:rFonts w:ascii="Arial" w:hAnsi="Arial" w:cs="Arial"/>
          <w:bCs/>
          <w:sz w:val="24"/>
          <w:szCs w:val="24"/>
        </w:rPr>
        <w:t>sprawowania nadzoru pedagogicznego nad szkołami i placówkami Delegatura Kuratorium Oświaty w Łodzi z siedzibą w Piotrkowie Trybunalskim</w:t>
      </w:r>
    </w:p>
    <w:p w:rsidR="00CD3E15" w:rsidRDefault="00CD3E15" w:rsidP="001D458E">
      <w:pPr>
        <w:rPr>
          <w:rFonts w:ascii="Arial" w:hAnsi="Arial" w:cs="Arial"/>
          <w:bCs/>
          <w:sz w:val="24"/>
          <w:szCs w:val="24"/>
        </w:rPr>
      </w:pP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916B0C" w:rsidRPr="00CD3E15" w:rsidRDefault="00916B0C" w:rsidP="00CD3E15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916B0C" w:rsidRPr="00CD3E15" w:rsidRDefault="00916B0C" w:rsidP="00CD3E15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Wyniki naboru (osoby): </w:t>
      </w:r>
    </w:p>
    <w:p w:rsidR="00916B0C" w:rsidRPr="00CD3E15" w:rsidRDefault="006B6629" w:rsidP="00CD3E15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 w:rsidR="00CD3E15" w:rsidRPr="00CD3E15">
        <w:rPr>
          <w:rFonts w:ascii="Arial" w:hAnsi="Arial" w:cs="Arial"/>
          <w:bCs/>
          <w:sz w:val="24"/>
          <w:szCs w:val="24"/>
        </w:rPr>
        <w:t>15</w:t>
      </w:r>
      <w:r w:rsidR="00010A1E" w:rsidRPr="00CD3E15">
        <w:rPr>
          <w:rFonts w:ascii="Arial" w:hAnsi="Arial" w:cs="Arial"/>
          <w:bCs/>
          <w:sz w:val="24"/>
          <w:szCs w:val="24"/>
        </w:rPr>
        <w:t>-</w:t>
      </w:r>
      <w:r w:rsidR="00A600F6" w:rsidRPr="00CD3E15">
        <w:rPr>
          <w:rFonts w:ascii="Arial" w:hAnsi="Arial" w:cs="Arial"/>
          <w:bCs/>
          <w:sz w:val="24"/>
          <w:szCs w:val="24"/>
        </w:rPr>
        <w:t>0</w:t>
      </w:r>
      <w:r w:rsidR="00CD3E15" w:rsidRPr="00CD3E15">
        <w:rPr>
          <w:rFonts w:ascii="Arial" w:hAnsi="Arial" w:cs="Arial"/>
          <w:bCs/>
          <w:sz w:val="24"/>
          <w:szCs w:val="24"/>
        </w:rPr>
        <w:t>2</w:t>
      </w:r>
      <w:r w:rsidR="00092D4D" w:rsidRPr="00CD3E15">
        <w:rPr>
          <w:rFonts w:ascii="Arial" w:hAnsi="Arial" w:cs="Arial"/>
          <w:bCs/>
          <w:sz w:val="24"/>
          <w:szCs w:val="24"/>
        </w:rPr>
        <w:t>-202</w:t>
      </w:r>
      <w:r w:rsidR="00010A1E" w:rsidRPr="00CD3E15">
        <w:rPr>
          <w:rFonts w:ascii="Arial" w:hAnsi="Arial" w:cs="Arial"/>
          <w:bCs/>
          <w:sz w:val="24"/>
          <w:szCs w:val="24"/>
        </w:rPr>
        <w:t xml:space="preserve">1 </w:t>
      </w:r>
      <w:r w:rsidR="00916B0C" w:rsidRPr="00CD3E15">
        <w:rPr>
          <w:rFonts w:ascii="Arial" w:hAnsi="Arial" w:cs="Arial"/>
          <w:bCs/>
          <w:sz w:val="24"/>
          <w:szCs w:val="24"/>
        </w:rPr>
        <w:t>r.</w:t>
      </w:r>
    </w:p>
    <w:p w:rsidR="00916B0C" w:rsidRPr="00CD3E15" w:rsidRDefault="00916B0C" w:rsidP="00CD3E15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 w:rsidR="00CD3E15" w:rsidRPr="00CD3E15">
        <w:rPr>
          <w:rFonts w:ascii="Arial" w:hAnsi="Arial" w:cs="Arial"/>
          <w:bCs/>
          <w:sz w:val="24"/>
          <w:szCs w:val="24"/>
        </w:rPr>
        <w:t>Piotr Łopusiewicz</w:t>
      </w:r>
      <w:r w:rsidR="001D458E" w:rsidRPr="00CD3E15">
        <w:rPr>
          <w:rFonts w:ascii="Arial" w:hAnsi="Arial" w:cs="Arial"/>
          <w:bCs/>
          <w:sz w:val="24"/>
          <w:szCs w:val="24"/>
        </w:rPr>
        <w:t xml:space="preserve">, zam. </w:t>
      </w:r>
      <w:r w:rsidR="00CD3E15" w:rsidRPr="00CD3E15">
        <w:rPr>
          <w:rFonts w:ascii="Arial" w:hAnsi="Arial" w:cs="Arial"/>
          <w:bCs/>
          <w:sz w:val="24"/>
          <w:szCs w:val="24"/>
        </w:rPr>
        <w:t>Piotrków Trybunalski</w:t>
      </w: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E692A29-7914-47EC-B7FA-B11344ABDDC8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90943"/>
    <w:rsid w:val="0019590E"/>
    <w:rsid w:val="001D458E"/>
    <w:rsid w:val="001D64E7"/>
    <w:rsid w:val="001E076E"/>
    <w:rsid w:val="001E5DE5"/>
    <w:rsid w:val="00240499"/>
    <w:rsid w:val="002B25E9"/>
    <w:rsid w:val="002D5489"/>
    <w:rsid w:val="002E15BE"/>
    <w:rsid w:val="003446F5"/>
    <w:rsid w:val="003554E1"/>
    <w:rsid w:val="0035634B"/>
    <w:rsid w:val="003A1586"/>
    <w:rsid w:val="003B5413"/>
    <w:rsid w:val="00416C77"/>
    <w:rsid w:val="004425B8"/>
    <w:rsid w:val="00484B7A"/>
    <w:rsid w:val="00493E42"/>
    <w:rsid w:val="004B7159"/>
    <w:rsid w:val="004D0065"/>
    <w:rsid w:val="004F3898"/>
    <w:rsid w:val="00512341"/>
    <w:rsid w:val="005619A0"/>
    <w:rsid w:val="005B3982"/>
    <w:rsid w:val="00625DD5"/>
    <w:rsid w:val="006425DD"/>
    <w:rsid w:val="006501B3"/>
    <w:rsid w:val="00675CBE"/>
    <w:rsid w:val="006958C0"/>
    <w:rsid w:val="006B6629"/>
    <w:rsid w:val="006C2E6A"/>
    <w:rsid w:val="006D79F1"/>
    <w:rsid w:val="006F72AC"/>
    <w:rsid w:val="00795C3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929C9"/>
    <w:rsid w:val="00BE679E"/>
    <w:rsid w:val="00C062C5"/>
    <w:rsid w:val="00C23CF0"/>
    <w:rsid w:val="00C40020"/>
    <w:rsid w:val="00C538CF"/>
    <w:rsid w:val="00C56883"/>
    <w:rsid w:val="00CC2485"/>
    <w:rsid w:val="00CD3E15"/>
    <w:rsid w:val="00CE2BD9"/>
    <w:rsid w:val="00D42857"/>
    <w:rsid w:val="00D642BF"/>
    <w:rsid w:val="00E263C5"/>
    <w:rsid w:val="00E574E0"/>
    <w:rsid w:val="00EB4594"/>
    <w:rsid w:val="00EC07DE"/>
    <w:rsid w:val="00EF7D42"/>
    <w:rsid w:val="00F627A7"/>
    <w:rsid w:val="00F64977"/>
    <w:rsid w:val="00F673F6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E692A29-7914-47EC-B7FA-B11344ABDDC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/>
  <dc:creator>KO Łódź;Kuratorium Oświaty w Łodzi</dc:creator>
  <cp:keywords/>
  <dc:description/>
  <cp:lastModifiedBy>Marcin Markowski</cp:lastModifiedBy>
  <cp:revision>3</cp:revision>
  <cp:lastPrinted>2020-10-16T07:40:00Z</cp:lastPrinted>
  <dcterms:created xsi:type="dcterms:W3CDTF">2021-02-16T12:40:00Z</dcterms:created>
  <dcterms:modified xsi:type="dcterms:W3CDTF">2021-02-16T12:45:00Z</dcterms:modified>
</cp:coreProperties>
</file>