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37" w:rsidRPr="004E0C37" w:rsidRDefault="004E0C37" w:rsidP="004E0C37">
      <w:pPr>
        <w:pStyle w:val="Tytu"/>
        <w:spacing w:after="360"/>
      </w:pPr>
      <w:bookmarkStart w:id="0" w:name="_GoBack"/>
      <w:bookmarkEnd w:id="0"/>
      <w:r w:rsidRPr="004E0C37">
        <w:t xml:space="preserve">Zarządzenie nr 112/2020 Łódzkiego Kuratora Oświaty </w:t>
      </w:r>
    </w:p>
    <w:p w:rsidR="004E0C37" w:rsidRPr="004E0C37" w:rsidRDefault="004E0C37" w:rsidP="004E0C37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4E0C37">
        <w:rPr>
          <w:rFonts w:ascii="Arial" w:hAnsi="Arial" w:cs="Arial"/>
          <w:sz w:val="24"/>
          <w:szCs w:val="24"/>
        </w:rPr>
        <w:t>Znak pisma: ŁKO.WO.110z.112.2020</w:t>
      </w:r>
    </w:p>
    <w:p w:rsidR="004E0C37" w:rsidRPr="004E0C37" w:rsidRDefault="004E0C37" w:rsidP="004E0C37">
      <w:pPr>
        <w:pStyle w:val="Nagwek2"/>
        <w:spacing w:after="360"/>
      </w:pPr>
      <w:r w:rsidRPr="004E0C37">
        <w:t>Zarządzenie nr 112/2020 Łódzkiego Kuratora Oświaty z dnia 9 listopada 2020 r. w sprawie powołania Komisji do przeprowadzenia postępowania o udzielenie zamówienia publicznego na usługę polegającą na całodobowej ochronie osób i mienia dla Kuratorium Oświaty w Łodzi w budynkach położonych w Łodzi przy al. Kościuszki 120A i ul. Więckowskiego 33</w:t>
      </w:r>
    </w:p>
    <w:p w:rsidR="004E0C37" w:rsidRPr="009F299C" w:rsidRDefault="004E0C37" w:rsidP="004E0C37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Na podstawie art. 19 ust. 1 i 3 oraz art. 21 ust. 1 i 2 ustawy z dnia 29 stycznia 2004 r. – Prawo zamówień publicznych (Dz. U. z 2018 r., poz. 1986, poz. 2215) oraz § 4 załącznika do zarządzenia Nr 102/2017 Łódzkiego Kuratora Oświaty z dnia 6 grudnia 2017 r. w sprawie przyjęcia Regulaminu udzielania zamówień publicznych oraz określenia organizacji, zasad powoływania składu, trybu pracy oraz zakresu obowiązków członków komisji przetargowej w Kuratorium Oświaty w Łodzi, zarządzam co następuje:</w:t>
      </w:r>
    </w:p>
    <w:p w:rsidR="004E0C37" w:rsidRPr="009F299C" w:rsidRDefault="004E0C37" w:rsidP="004E0C3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F299C">
        <w:rPr>
          <w:rFonts w:ascii="Arial" w:hAnsi="Arial" w:cs="Arial"/>
          <w:b/>
          <w:sz w:val="24"/>
          <w:szCs w:val="24"/>
        </w:rPr>
        <w:t xml:space="preserve">§ 1. </w:t>
      </w:r>
    </w:p>
    <w:p w:rsidR="004E0C37" w:rsidRPr="009F299C" w:rsidRDefault="004E0C37" w:rsidP="004E0C37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Powołuję Komisję do przeprowadzenia postępowania o udzielenie zamówienia publicznego na usługę polegającą na całodobowej ochronie osób i mienia dla Kuratorium Oświaty w Łodzi w budynkach położonych w Łodzi przy al. Kościuszki 120A i ul. Więckowskiego 33, zwaną dalej „Komisją”.</w:t>
      </w:r>
    </w:p>
    <w:p w:rsidR="004E0C37" w:rsidRPr="009F299C" w:rsidRDefault="004E0C37" w:rsidP="004E0C37">
      <w:pPr>
        <w:numPr>
          <w:ilvl w:val="0"/>
          <w:numId w:val="1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W skład Komisji wchodzą:</w:t>
      </w:r>
    </w:p>
    <w:p w:rsidR="004E0C37" w:rsidRPr="009F299C" w:rsidRDefault="004E0C37" w:rsidP="004E0C37">
      <w:pPr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Małgorzata Jagiełło – dyrektor Wydziału Organizacyjnego Kuratorium Oświaty w Łodzi - przewodniczący Komisji;</w:t>
      </w:r>
    </w:p>
    <w:p w:rsidR="004E0C37" w:rsidRPr="009F299C" w:rsidRDefault="004E0C37" w:rsidP="004E0C37">
      <w:pPr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Małgorzata Pietrusińska – zastępca dyrektora Wydziału Organizacyjnego</w:t>
      </w:r>
      <w:r>
        <w:rPr>
          <w:rFonts w:ascii="Arial" w:hAnsi="Arial" w:cs="Arial"/>
          <w:sz w:val="24"/>
          <w:szCs w:val="24"/>
        </w:rPr>
        <w:t xml:space="preserve"> Kuratorium Oświaty </w:t>
      </w:r>
      <w:r w:rsidRPr="009F299C">
        <w:rPr>
          <w:rFonts w:ascii="Arial" w:hAnsi="Arial" w:cs="Arial"/>
          <w:sz w:val="24"/>
          <w:szCs w:val="24"/>
        </w:rPr>
        <w:t>w Łodzi – sekretarz Komisji;</w:t>
      </w:r>
    </w:p>
    <w:p w:rsidR="004E0C37" w:rsidRPr="009F299C" w:rsidRDefault="004E0C37" w:rsidP="004E0C37">
      <w:pPr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Rafał Bieniek – starszy specjalista w Wydziale Organizacyjnym Kuratorium Oświaty w Łodzi - członek Komisji;</w:t>
      </w:r>
    </w:p>
    <w:p w:rsidR="004E0C37" w:rsidRPr="009F299C" w:rsidRDefault="004E0C37" w:rsidP="004E0C37">
      <w:pPr>
        <w:numPr>
          <w:ilvl w:val="0"/>
          <w:numId w:val="2"/>
        </w:numPr>
        <w:spacing w:before="120" w:line="360" w:lineRule="auto"/>
        <w:rPr>
          <w:rFonts w:ascii="Arial" w:hAnsi="Arial" w:cs="Arial"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Magdalena Grzelak – starszy inspektor w Wydziale Organizacyjnym Kuratorium Oświaty w Łodzi - członek Komisji;</w:t>
      </w:r>
    </w:p>
    <w:p w:rsidR="004E0C37" w:rsidRPr="009F299C" w:rsidRDefault="004E0C37" w:rsidP="004E0C37">
      <w:pPr>
        <w:pStyle w:val="Akapitzlist"/>
        <w:numPr>
          <w:ilvl w:val="0"/>
          <w:numId w:val="2"/>
        </w:numPr>
        <w:spacing w:after="720" w:line="360" w:lineRule="auto"/>
        <w:ind w:left="1066" w:hanging="357"/>
        <w:rPr>
          <w:rFonts w:ascii="Arial" w:hAnsi="Arial" w:cs="Arial"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Aneta Żurawska – specjalista w Wydziale Organizacyjnym Kuratorium Oświaty w Łodzi – członek  Komisji.</w:t>
      </w:r>
    </w:p>
    <w:p w:rsidR="004E0C37" w:rsidRDefault="004E0C37" w:rsidP="004E0C37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9F299C">
        <w:rPr>
          <w:rFonts w:ascii="Arial" w:hAnsi="Arial" w:cs="Arial"/>
          <w:b/>
          <w:sz w:val="24"/>
          <w:szCs w:val="24"/>
        </w:rPr>
        <w:lastRenderedPageBreak/>
        <w:t xml:space="preserve">§ 2. </w:t>
      </w:r>
    </w:p>
    <w:p w:rsidR="004E0C37" w:rsidRPr="009F299C" w:rsidRDefault="004E0C37" w:rsidP="004E0C37">
      <w:pPr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Szczegółową organizację i tryb pracy Komisji oraz zakres obowiązków jej członków reguluje</w:t>
      </w:r>
      <w:r w:rsidRPr="009F299C">
        <w:rPr>
          <w:rFonts w:ascii="Arial" w:hAnsi="Arial" w:cs="Arial"/>
        </w:rPr>
        <w:t xml:space="preserve"> </w:t>
      </w:r>
      <w:r w:rsidRPr="009F299C">
        <w:rPr>
          <w:rFonts w:ascii="Arial" w:hAnsi="Arial" w:cs="Arial"/>
          <w:sz w:val="24"/>
          <w:szCs w:val="24"/>
        </w:rPr>
        <w:t>Regulamin udzielania zamówień publicznych oraz określenia organizacji, zasad p</w:t>
      </w:r>
      <w:r>
        <w:rPr>
          <w:rFonts w:ascii="Arial" w:hAnsi="Arial" w:cs="Arial"/>
          <w:sz w:val="24"/>
          <w:szCs w:val="24"/>
        </w:rPr>
        <w:t xml:space="preserve">owoływania składu, trybu pracy </w:t>
      </w:r>
      <w:r w:rsidRPr="009F299C">
        <w:rPr>
          <w:rFonts w:ascii="Arial" w:hAnsi="Arial" w:cs="Arial"/>
          <w:sz w:val="24"/>
          <w:szCs w:val="24"/>
        </w:rPr>
        <w:t>oraz zakresu obowiązków członków komisji przetargowej w Kuratorium Oświaty w Łodzi stanowiący załącznik do zarządzenia Nr 102/2017 Łódzkiego Kuratora Oświaty z dnia 6 grudnia 2017 r. w sprawie przyjęcia Regulaminu udzielania zamówień publicznych oraz określenia organizacji, zasad powoływania składu, trybu pracy oraz zakresu obowiązków członków komisji prz</w:t>
      </w:r>
      <w:r>
        <w:rPr>
          <w:rFonts w:ascii="Arial" w:hAnsi="Arial" w:cs="Arial"/>
          <w:sz w:val="24"/>
          <w:szCs w:val="24"/>
        </w:rPr>
        <w:t xml:space="preserve">etargowej w Kuratorium Oświaty </w:t>
      </w:r>
      <w:r w:rsidRPr="009F299C">
        <w:rPr>
          <w:rFonts w:ascii="Arial" w:hAnsi="Arial" w:cs="Arial"/>
          <w:sz w:val="24"/>
          <w:szCs w:val="24"/>
        </w:rPr>
        <w:t>w Łodzi.</w:t>
      </w:r>
    </w:p>
    <w:p w:rsidR="004E0C37" w:rsidRDefault="004E0C37" w:rsidP="004E0C37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9F299C">
        <w:rPr>
          <w:rFonts w:ascii="Arial" w:hAnsi="Arial" w:cs="Arial"/>
          <w:b/>
          <w:sz w:val="24"/>
          <w:szCs w:val="24"/>
        </w:rPr>
        <w:t>§ 3</w:t>
      </w:r>
      <w:r w:rsidRPr="009F299C">
        <w:rPr>
          <w:rFonts w:ascii="Arial" w:hAnsi="Arial" w:cs="Arial"/>
          <w:sz w:val="24"/>
          <w:szCs w:val="24"/>
        </w:rPr>
        <w:t>.</w:t>
      </w:r>
      <w:r w:rsidRPr="009F299C">
        <w:rPr>
          <w:rFonts w:ascii="Arial" w:hAnsi="Arial" w:cs="Arial"/>
          <w:b/>
          <w:sz w:val="24"/>
          <w:szCs w:val="24"/>
        </w:rPr>
        <w:t xml:space="preserve"> </w:t>
      </w:r>
    </w:p>
    <w:p w:rsidR="004E0C37" w:rsidRPr="009F299C" w:rsidRDefault="004E0C37" w:rsidP="004E0C37">
      <w:pPr>
        <w:spacing w:before="120" w:after="480" w:line="360" w:lineRule="auto"/>
        <w:rPr>
          <w:rFonts w:ascii="Arial" w:hAnsi="Arial" w:cs="Arial"/>
          <w:b/>
          <w:sz w:val="24"/>
          <w:szCs w:val="24"/>
        </w:rPr>
      </w:pPr>
      <w:r w:rsidRPr="009F299C">
        <w:rPr>
          <w:rFonts w:ascii="Arial" w:hAnsi="Arial" w:cs="Arial"/>
          <w:sz w:val="24"/>
          <w:szCs w:val="24"/>
        </w:rPr>
        <w:t>Zarządzenie wchodzi w życie z dniem podpisania.</w:t>
      </w:r>
    </w:p>
    <w:p w:rsidR="004E0C37" w:rsidRPr="009F299C" w:rsidRDefault="004E0C37" w:rsidP="004E0C37">
      <w:pPr>
        <w:pStyle w:val="Tekstpodstawowywcity2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9F299C">
        <w:rPr>
          <w:rFonts w:ascii="Arial" w:hAnsi="Arial" w:cs="Arial"/>
          <w:b/>
          <w:sz w:val="24"/>
          <w:szCs w:val="24"/>
        </w:rPr>
        <w:t>Łódzki Kurator Oświaty</w:t>
      </w:r>
    </w:p>
    <w:p w:rsidR="00D70C24" w:rsidRPr="004E0C37" w:rsidRDefault="004E0C37" w:rsidP="004E0C37">
      <w:pPr>
        <w:pStyle w:val="Tekstpodstawowywcity2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9F299C">
        <w:rPr>
          <w:rFonts w:ascii="Arial" w:hAnsi="Arial" w:cs="Arial"/>
          <w:b/>
          <w:sz w:val="24"/>
          <w:szCs w:val="24"/>
        </w:rPr>
        <w:t>Waldemar Flajszer</w:t>
      </w:r>
    </w:p>
    <w:sectPr w:rsidR="00D70C24" w:rsidRPr="004E0C37" w:rsidSect="00C02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4D" w:rsidRDefault="0036764D">
      <w:r>
        <w:separator/>
      </w:r>
    </w:p>
  </w:endnote>
  <w:endnote w:type="continuationSeparator" w:id="0">
    <w:p w:rsidR="0036764D" w:rsidRDefault="0036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Pr="006C39BD" w:rsidRDefault="0036764D" w:rsidP="006C39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258" w:rsidRPr="006C39BD" w:rsidRDefault="0036764D" w:rsidP="006C39B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BD" w:rsidRDefault="00367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4D" w:rsidRDefault="0036764D">
      <w:r>
        <w:separator/>
      </w:r>
    </w:p>
  </w:footnote>
  <w:footnote w:type="continuationSeparator" w:id="0">
    <w:p w:rsidR="0036764D" w:rsidRDefault="0036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BD" w:rsidRDefault="003676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BD" w:rsidRDefault="003676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BD" w:rsidRDefault="00367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C0805"/>
    <w:multiLevelType w:val="hybridMultilevel"/>
    <w:tmpl w:val="9CAC1B64"/>
    <w:lvl w:ilvl="0" w:tplc="521EB174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4DCE"/>
    <w:multiLevelType w:val="hybridMultilevel"/>
    <w:tmpl w:val="F8986F12"/>
    <w:lvl w:ilvl="0" w:tplc="2040BF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37"/>
    <w:rsid w:val="00296680"/>
    <w:rsid w:val="002C106D"/>
    <w:rsid w:val="002D03C5"/>
    <w:rsid w:val="0036764D"/>
    <w:rsid w:val="00384D54"/>
    <w:rsid w:val="004149E1"/>
    <w:rsid w:val="004B536A"/>
    <w:rsid w:val="004E0C37"/>
    <w:rsid w:val="007741E5"/>
    <w:rsid w:val="00A22688"/>
    <w:rsid w:val="00C356FB"/>
    <w:rsid w:val="00D70C24"/>
    <w:rsid w:val="00E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0A15-CE91-44A3-8BEB-4AC519C8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C37"/>
    <w:pPr>
      <w:spacing w:after="0" w:line="240" w:lineRule="auto"/>
    </w:pPr>
    <w:rPr>
      <w:rFonts w:ascii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E0C37"/>
    <w:pPr>
      <w:keepNext/>
      <w:keepLines/>
      <w:spacing w:before="40" w:line="360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741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4E0C37"/>
    <w:rPr>
      <w:rFonts w:ascii="Arial" w:eastAsiaTheme="majorEastAsia" w:hAnsi="Arial" w:cstheme="majorBidi"/>
      <w:b/>
      <w:color w:val="000000" w:themeColor="text1"/>
      <w:sz w:val="24"/>
      <w:szCs w:val="26"/>
      <w:lang w:eastAsia="pl-PL"/>
    </w:rPr>
  </w:style>
  <w:style w:type="paragraph" w:styleId="Tytu">
    <w:name w:val="Title"/>
    <w:basedOn w:val="Normalny"/>
    <w:next w:val="Normalny"/>
    <w:link w:val="TytuZnak"/>
    <w:qFormat/>
    <w:rsid w:val="004E0C37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4E0C37"/>
    <w:rPr>
      <w:rFonts w:ascii="Arial" w:eastAsiaTheme="majorEastAsia" w:hAnsi="Arial" w:cstheme="majorBidi"/>
      <w:b/>
      <w:spacing w:val="-10"/>
      <w:kern w:val="28"/>
      <w:sz w:val="28"/>
      <w:szCs w:val="56"/>
      <w:lang w:eastAsia="pl-PL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  <w:style w:type="paragraph" w:styleId="Nagwek">
    <w:name w:val="header"/>
    <w:basedOn w:val="Normalny"/>
    <w:link w:val="NagwekZnak"/>
    <w:rsid w:val="004E0C37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4E0C37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E0C3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4E0C37"/>
    <w:rPr>
      <w:rFonts w:ascii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E0C3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0C37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Zarzxądzenie kuratora nr 112 w sprawie powołania Komisji do przeprowadzenia</vt:lpstr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Zarzxądzenie kuratora nr 112 w sprawie powołania Komisji przetargowej</dc:title>
  <dc:subject/>
  <dc:creator>Kuratorium Oświaty w Łodzi</dc:creator>
  <cp:keywords/>
  <dc:description/>
  <cp:lastModifiedBy>AP</cp:lastModifiedBy>
  <cp:revision>2</cp:revision>
  <dcterms:created xsi:type="dcterms:W3CDTF">2020-12-02T12:26:00Z</dcterms:created>
  <dcterms:modified xsi:type="dcterms:W3CDTF">2020-12-02T12:26:00Z</dcterms:modified>
</cp:coreProperties>
</file>