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10" w:rsidRPr="008E5D10" w:rsidRDefault="008E5D10" w:rsidP="00CE1F4A">
      <w:pPr>
        <w:widowControl w:val="0"/>
        <w:tabs>
          <w:tab w:val="num" w:pos="609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8E5D10">
        <w:rPr>
          <w:rFonts w:ascii="Times New Roman" w:eastAsia="Times New Roman" w:hAnsi="Times New Roman" w:cs="Times New Roman"/>
          <w:bCs/>
          <w:sz w:val="18"/>
          <w:szCs w:val="18"/>
        </w:rPr>
        <w:t>Załącznik nr 11</w:t>
      </w:r>
    </w:p>
    <w:p w:rsidR="008E5D10" w:rsidRPr="008E5D10" w:rsidRDefault="008E5D10" w:rsidP="00CE1F4A">
      <w:pPr>
        <w:tabs>
          <w:tab w:val="left" w:pos="6521"/>
          <w:tab w:val="num" w:pos="6946"/>
          <w:tab w:val="left" w:pos="7088"/>
        </w:tabs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bCs/>
          <w:sz w:val="18"/>
          <w:szCs w:val="16"/>
        </w:rPr>
      </w:pPr>
      <w:r w:rsidRPr="008E5D10">
        <w:rPr>
          <w:rFonts w:ascii="Times New Roman" w:eastAsia="Times New Roman" w:hAnsi="Times New Roman" w:cs="Times New Roman"/>
          <w:bCs/>
          <w:sz w:val="18"/>
          <w:szCs w:val="16"/>
        </w:rPr>
        <w:t>Regul</w:t>
      </w:r>
      <w:r w:rsidR="00CE1F4A">
        <w:rPr>
          <w:rFonts w:ascii="Times New Roman" w:eastAsia="Times New Roman" w:hAnsi="Times New Roman" w:cs="Times New Roman"/>
          <w:bCs/>
          <w:sz w:val="18"/>
          <w:szCs w:val="16"/>
        </w:rPr>
        <w:t>aminu Konkursu Przedmiotowego</w:t>
      </w:r>
      <w:r w:rsidR="00CE1F4A">
        <w:rPr>
          <w:rFonts w:ascii="Times New Roman" w:eastAsia="Times New Roman" w:hAnsi="Times New Roman" w:cs="Times New Roman"/>
          <w:bCs/>
          <w:sz w:val="18"/>
          <w:szCs w:val="16"/>
        </w:rPr>
        <w:br/>
      </w:r>
      <w:r w:rsidRPr="008E5D10">
        <w:rPr>
          <w:rFonts w:ascii="Times New Roman" w:eastAsia="Times New Roman" w:hAnsi="Times New Roman" w:cs="Times New Roman"/>
          <w:bCs/>
          <w:sz w:val="18"/>
          <w:szCs w:val="16"/>
        </w:rPr>
        <w:t xml:space="preserve">z Języka </w:t>
      </w:r>
      <w:r>
        <w:rPr>
          <w:rFonts w:ascii="Times New Roman" w:eastAsia="Times New Roman" w:hAnsi="Times New Roman" w:cs="Times New Roman"/>
          <w:bCs/>
          <w:sz w:val="18"/>
          <w:szCs w:val="16"/>
        </w:rPr>
        <w:t>Niemieckiego</w:t>
      </w:r>
      <w:r w:rsidRPr="008E5D10">
        <w:rPr>
          <w:rFonts w:ascii="Times New Roman" w:eastAsia="Times New Roman" w:hAnsi="Times New Roman" w:cs="Times New Roman"/>
          <w:bCs/>
          <w:sz w:val="18"/>
          <w:szCs w:val="16"/>
        </w:rPr>
        <w:t xml:space="preserve"> organizowanego pr</w:t>
      </w:r>
      <w:r>
        <w:rPr>
          <w:rFonts w:ascii="Times New Roman" w:eastAsia="Times New Roman" w:hAnsi="Times New Roman" w:cs="Times New Roman"/>
          <w:bCs/>
          <w:sz w:val="18"/>
          <w:szCs w:val="16"/>
        </w:rPr>
        <w:t xml:space="preserve">zez Łódzkiego Kuratora Oświaty </w:t>
      </w:r>
      <w:r w:rsidR="00CE1F4A">
        <w:rPr>
          <w:rFonts w:ascii="Times New Roman" w:eastAsia="Times New Roman" w:hAnsi="Times New Roman" w:cs="Times New Roman"/>
          <w:bCs/>
          <w:sz w:val="18"/>
          <w:szCs w:val="16"/>
        </w:rPr>
        <w:br/>
      </w:r>
      <w:r w:rsidRPr="008E5D10">
        <w:rPr>
          <w:rFonts w:ascii="Times New Roman" w:eastAsia="Times New Roman" w:hAnsi="Times New Roman" w:cs="Times New Roman"/>
          <w:bCs/>
          <w:sz w:val="18"/>
          <w:szCs w:val="16"/>
        </w:rPr>
        <w:t>w województwie łódzkim dla uczniów szkół podstawowych w roku szkolnym 2020/2021</w:t>
      </w:r>
    </w:p>
    <w:p w:rsidR="008E5D10" w:rsidRDefault="008E5D10" w:rsidP="00480C6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16"/>
          <w:szCs w:val="16"/>
          <w:lang w:eastAsia="ar-SA"/>
        </w:rPr>
      </w:pPr>
    </w:p>
    <w:p w:rsidR="00CE1F4A" w:rsidRPr="00F17362" w:rsidRDefault="00CE1F4A" w:rsidP="00480C6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16"/>
          <w:szCs w:val="16"/>
          <w:lang w:eastAsia="ar-SA"/>
        </w:rPr>
      </w:pPr>
    </w:p>
    <w:p w:rsidR="00C31A31" w:rsidRPr="00F17362" w:rsidRDefault="00C31A31" w:rsidP="00480C6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eastAsia="ar-SA"/>
        </w:rPr>
      </w:pPr>
      <w:r w:rsidRPr="00F17362">
        <w:rPr>
          <w:rFonts w:ascii="Times New Roman" w:hAnsi="Times New Roman" w:cs="Times New Roman"/>
          <w:b/>
          <w:smallCaps/>
          <w:sz w:val="24"/>
          <w:szCs w:val="24"/>
          <w:lang w:eastAsia="ar-SA"/>
        </w:rPr>
        <w:t xml:space="preserve">Zakres wymagań na poszczególnych stopniach </w:t>
      </w:r>
      <w:r w:rsidRPr="00F17362">
        <w:rPr>
          <w:rFonts w:ascii="Times New Roman" w:hAnsi="Times New Roman" w:cs="Times New Roman"/>
          <w:b/>
          <w:smallCaps/>
          <w:sz w:val="24"/>
          <w:szCs w:val="24"/>
          <w:lang w:eastAsia="ar-SA"/>
        </w:rPr>
        <w:br/>
        <w:t>Wojewódzkiego Konkursu przedmiotowego</w:t>
      </w:r>
    </w:p>
    <w:p w:rsidR="00C31A31" w:rsidRPr="00CE1F4A" w:rsidRDefault="00C31A31" w:rsidP="00480C6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4"/>
          <w:lang w:eastAsia="ar-SA"/>
        </w:rPr>
      </w:pPr>
      <w:r w:rsidRPr="00CE1F4A">
        <w:rPr>
          <w:rFonts w:ascii="Times New Roman" w:hAnsi="Times New Roman" w:cs="Times New Roman"/>
          <w:b/>
          <w:smallCaps/>
          <w:sz w:val="28"/>
          <w:szCs w:val="24"/>
          <w:lang w:eastAsia="ar-SA"/>
        </w:rPr>
        <w:t>z języka niemieckiego</w:t>
      </w:r>
    </w:p>
    <w:p w:rsidR="00F17362" w:rsidRPr="00F17362" w:rsidRDefault="00C31A31" w:rsidP="00F17362">
      <w:pPr>
        <w:spacing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17362">
        <w:rPr>
          <w:rFonts w:ascii="Times New Roman" w:hAnsi="Times New Roman" w:cs="Times New Roman"/>
          <w:b/>
          <w:bCs/>
          <w:smallCaps/>
          <w:sz w:val="24"/>
          <w:szCs w:val="24"/>
        </w:rPr>
        <w:t>dla uczniów szkół p</w:t>
      </w:r>
      <w:r w:rsidR="00FC1859" w:rsidRPr="00F17362">
        <w:rPr>
          <w:rFonts w:ascii="Times New Roman" w:hAnsi="Times New Roman" w:cs="Times New Roman"/>
          <w:b/>
          <w:bCs/>
          <w:smallCaps/>
          <w:sz w:val="24"/>
          <w:szCs w:val="24"/>
        </w:rPr>
        <w:t>odstawowych w roku szkolnym 2020/2021</w:t>
      </w:r>
    </w:p>
    <w:p w:rsidR="00C35799" w:rsidRDefault="00F17362" w:rsidP="00F17362">
      <w:pPr>
        <w:pStyle w:val="Standard"/>
        <w:autoSpaceDE w:val="0"/>
        <w:jc w:val="center"/>
        <w:rPr>
          <w:bCs/>
        </w:rPr>
      </w:pPr>
      <w:r>
        <w:rPr>
          <w:bCs/>
        </w:rPr>
        <w:t>Wiedza i umiejętności wymagane od uczestnika konkursu</w:t>
      </w:r>
    </w:p>
    <w:p w:rsidR="00F17362" w:rsidRPr="00F17362" w:rsidRDefault="00F17362" w:rsidP="00F17362">
      <w:pPr>
        <w:pStyle w:val="Standard"/>
        <w:autoSpaceDE w:val="0"/>
        <w:jc w:val="center"/>
        <w:rPr>
          <w:bCs/>
          <w:sz w:val="16"/>
          <w:szCs w:val="16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3261"/>
      </w:tblGrid>
      <w:tr w:rsidR="00C31A31" w:rsidTr="00F3270C">
        <w:tc>
          <w:tcPr>
            <w:tcW w:w="4503" w:type="dxa"/>
            <w:hideMark/>
          </w:tcPr>
          <w:p w:rsidR="00C31A31" w:rsidRDefault="00C31A31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A31" w:rsidRDefault="00C31A31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A31" w:rsidRDefault="00C31A31" w:rsidP="00412BE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wymagań</w:t>
            </w:r>
          </w:p>
        </w:tc>
        <w:tc>
          <w:tcPr>
            <w:tcW w:w="1842" w:type="dxa"/>
            <w:hideMark/>
          </w:tcPr>
          <w:p w:rsidR="00C31A31" w:rsidRDefault="00C31A31" w:rsidP="00412BE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Treści kształcenia w podstawie programowej</w:t>
            </w:r>
          </w:p>
        </w:tc>
        <w:tc>
          <w:tcPr>
            <w:tcW w:w="3261" w:type="dxa"/>
          </w:tcPr>
          <w:p w:rsidR="00C31A31" w:rsidRDefault="00C31A31" w:rsidP="00412BE2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Wykaz literatury obowiązującej uczestników oraz stanowiącej pomoc dla nauczyciela</w:t>
            </w:r>
            <w:r w:rsidR="002D61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66006" w:rsidTr="00F3270C">
        <w:trPr>
          <w:trHeight w:val="6163"/>
        </w:trPr>
        <w:tc>
          <w:tcPr>
            <w:tcW w:w="4503" w:type="dxa"/>
            <w:hideMark/>
          </w:tcPr>
          <w:p w:rsidR="00412BE2" w:rsidRDefault="00412BE2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ETAP SZKOLNY</w:t>
            </w: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na etapie szkolnym konkursu składa się z różnych typów zadań, np. :</w:t>
            </w: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006" w:rsidRDefault="00D66006" w:rsidP="00412BE2">
            <w:pPr>
              <w:pStyle w:val="Bezodstpw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Zadania zamknięte:</w:t>
            </w:r>
          </w:p>
          <w:p w:rsidR="00D66006" w:rsidRDefault="00D66006" w:rsidP="00412BE2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wybór wielokrotny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dobieranie</w:t>
            </w:r>
          </w:p>
          <w:p w:rsidR="00D66006" w:rsidRDefault="00D66006" w:rsidP="00412BE2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prawda/fałsz</w:t>
            </w:r>
          </w:p>
          <w:p w:rsidR="00D66006" w:rsidRDefault="00D66006" w:rsidP="00412BE2">
            <w:pPr>
              <w:pStyle w:val="Bezodstpw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006" w:rsidRDefault="00D66006" w:rsidP="00412BE2">
            <w:pPr>
              <w:pStyle w:val="Bezodstpw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Zadania otwarte:</w:t>
            </w:r>
          </w:p>
          <w:p w:rsidR="00D66006" w:rsidRDefault="00D66006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zadanie z luką/lukami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odpowiedzi na pytania</w:t>
            </w:r>
          </w:p>
          <w:p w:rsidR="00D66006" w:rsidRDefault="00D66006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parafraza zdań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tłumaczenie fragmentów zdań na język obcy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układanie fragmentów zdań </w:t>
            </w:r>
            <w:r w:rsidR="00E2001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z podanych elementów leksykalnych</w:t>
            </w:r>
          </w:p>
          <w:p w:rsidR="00D66006" w:rsidRDefault="00D66006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samodzielne tworzenie rozwiązania</w:t>
            </w:r>
          </w:p>
          <w:p w:rsidR="00D66006" w:rsidRDefault="00D66006" w:rsidP="00412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006" w:rsidRDefault="00D66006" w:rsidP="00412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Arkusz na etapie szkolnym konkursu obejmuje następujące części:</w:t>
            </w:r>
          </w:p>
          <w:p w:rsidR="00D66006" w:rsidRDefault="00D66006" w:rsidP="00412B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66006" w:rsidRDefault="00D66006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Default="00D66006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Default="00D66006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Default="00D66006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Default="00D66006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D66006" w:rsidRDefault="00D66006" w:rsidP="00412B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5692C" w:rsidRDefault="0025692C" w:rsidP="00412BE2">
            <w:pPr>
              <w:pStyle w:val="Bezodstpw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92C" w:rsidRDefault="0025692C" w:rsidP="00412BE2">
            <w:pPr>
              <w:pStyle w:val="Bezodstpw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692C" w:rsidRDefault="0025692C" w:rsidP="00412BE2">
            <w:pPr>
              <w:pStyle w:val="Bezodstpw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006" w:rsidRDefault="00255679" w:rsidP="00412BE2">
            <w:pPr>
              <w:pStyle w:val="Bezodstpw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PODRĘCZNIKI, REPETYTORIA</w:t>
            </w:r>
          </w:p>
          <w:p w:rsidR="00D66006" w:rsidRPr="00D66006" w:rsidRDefault="00D66006" w:rsidP="00412BE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D66006" w:rsidRDefault="00D66006" w:rsidP="00412BE2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do języka niemieckiego, zatwierdzone do użytku szkolnego</w:t>
            </w:r>
          </w:p>
          <w:p w:rsidR="00D66006" w:rsidRPr="00D66006" w:rsidRDefault="00D66006" w:rsidP="00412BE2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Default="00D66006" w:rsidP="00412BE2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Informator o egzaminie ósmoklasisty z języka niemieckiego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Centr</w:t>
            </w:r>
            <w:r w:rsidR="008A4CCC">
              <w:rPr>
                <w:rFonts w:ascii="Times New Roman" w:eastAsia="Times New Roman" w:hAnsi="Times New Roman" w:cs="Times New Roman"/>
                <w:sz w:val="24"/>
                <w:szCs w:val="24"/>
              </w:rPr>
              <w:t>alna Komisja Egzaminacyjna, 201</w:t>
            </w:r>
            <w:r w:rsidR="00180E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66006" w:rsidRPr="00C35799" w:rsidRDefault="00D66006" w:rsidP="00C35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Default="00D66006" w:rsidP="00412BE2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Fischer- Mitziviris A., Janke-Papanikolaou S., </w:t>
            </w:r>
            <w:r w:rsidRPr="00D856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 geht’s. Fertigkeitentraining Grundstufe Deutsch</w:t>
            </w:r>
            <w:r w:rsidRPr="00D8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LektorKlett, Poznań 2003</w:t>
            </w:r>
          </w:p>
          <w:p w:rsidR="00D85689" w:rsidRPr="00D85689" w:rsidRDefault="00D85689" w:rsidP="00D8568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692C" w:rsidRDefault="0025692C" w:rsidP="0025692C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Neuner G., </w:t>
            </w:r>
            <w:r w:rsidRPr="00D536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Fit für Fit in Deutsch</w:t>
            </w:r>
            <w:r w:rsidRPr="00D53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und 2, Hueber Verlag</w:t>
            </w:r>
          </w:p>
          <w:p w:rsidR="0025692C" w:rsidRPr="0025692C" w:rsidRDefault="0025692C" w:rsidP="002569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5689" w:rsidRPr="00D85689" w:rsidRDefault="00D85689" w:rsidP="00D85689">
            <w:pPr>
              <w:pStyle w:val="Akapitzlist"/>
              <w:numPr>
                <w:ilvl w:val="0"/>
                <w:numId w:val="32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Gębal P., Ganczar M., Kołsut S., </w:t>
            </w:r>
            <w:r w:rsidRPr="00D85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Repetytorium </w:t>
            </w:r>
            <w:r w:rsidRPr="00D85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leksykalne, Język niemiecki. Przygotowanie do egzaminów językowych,</w:t>
            </w:r>
            <w:r w:rsidRPr="00D8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LektorKlett 2006</w:t>
            </w:r>
          </w:p>
          <w:p w:rsidR="0088192D" w:rsidRDefault="0088192D" w:rsidP="0025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0B" w:rsidRPr="0025692C" w:rsidRDefault="005A7B0B" w:rsidP="0025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92D" w:rsidRPr="002D2947" w:rsidRDefault="0088192D" w:rsidP="0025692C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29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Repetytorium ósmoklasisty</w:t>
            </w:r>
            <w:r w:rsidR="002D29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LektorKlett,</w:t>
            </w:r>
            <w:r w:rsidR="002569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D29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Poznań</w:t>
            </w:r>
            <w:r w:rsidR="002569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D29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  <w:p w:rsidR="00D66006" w:rsidRPr="0088192D" w:rsidRDefault="00D66006" w:rsidP="00881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92D" w:rsidRDefault="0088192D" w:rsidP="0088192D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dostępne repetytoria   z języka niemieckiego dla dzieci i młodzieży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92D" w:rsidRPr="000F2C16" w:rsidRDefault="0088192D" w:rsidP="000F2C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92D" w:rsidRPr="0088192D" w:rsidRDefault="0088192D" w:rsidP="0088192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92D" w:rsidRDefault="0088192D" w:rsidP="0088192D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Default="00D66006" w:rsidP="00412B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6006" w:rsidRDefault="00D66006" w:rsidP="00412B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2BE2" w:rsidRDefault="00412BE2" w:rsidP="00412B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12BE2" w:rsidRDefault="00412BE2" w:rsidP="00412B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6006" w:rsidRDefault="00D66006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GRAMATYKA</w:t>
            </w:r>
          </w:p>
          <w:p w:rsidR="00D66006" w:rsidRDefault="00D66006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Default="00D66006" w:rsidP="00412BE2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Bęza S.,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Gramatyka niemiecka z ćwiczeniami dla początkujących</w:t>
            </w:r>
            <w:r w:rsidR="0088192D">
              <w:rPr>
                <w:rFonts w:ascii="Times New Roman" w:hAnsi="Times New Roman" w:cs="Times New Roman"/>
                <w:sz w:val="24"/>
                <w:szCs w:val="24"/>
              </w:rPr>
              <w:t>, Wydawnictwo Szkolne PWN,201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D66006" w:rsidRDefault="00D66006" w:rsidP="00412BE2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0C" w:rsidRPr="00F3270C" w:rsidRDefault="00F3270C" w:rsidP="00F3270C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Łuczak J., Mróz P.,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Grammatik. Gramatyka języka niemieckiego </w:t>
            </w:r>
            <w:r w:rsidR="00E200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z ćwiczeniami A1-A2,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WSiP, W-wa 2017</w:t>
            </w:r>
          </w:p>
          <w:p w:rsidR="00F3270C" w:rsidRPr="00F3270C" w:rsidRDefault="00F3270C" w:rsidP="00F32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6" w:rsidRPr="000F2C16" w:rsidRDefault="000F2C16" w:rsidP="000F2C16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Tkaczyk K.,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Grammatik für dich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WSiP, Warszawa 2006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2C16" w:rsidRPr="000F2C16" w:rsidRDefault="000F2C16" w:rsidP="000F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Default="00D66006" w:rsidP="00412BE2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Bęza S., </w:t>
            </w:r>
            <w:r w:rsidRPr="002D29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Nowe Repetytorium z gramatyki języka niemieckiego</w:t>
            </w:r>
            <w:r w:rsidRPr="002D2947">
              <w:rPr>
                <w:rFonts w:ascii="Times New Roman" w:hAnsi="Times New Roman" w:cs="Times New Roman"/>
                <w:b/>
                <w:sz w:val="24"/>
                <w:szCs w:val="24"/>
              </w:rPr>
              <w:t>, Wydawnictwo Szkolne PWN Warszawa, 2010</w:t>
            </w:r>
          </w:p>
          <w:p w:rsidR="00D85689" w:rsidRPr="00D85689" w:rsidRDefault="00D85689" w:rsidP="00D85689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006" w:rsidRPr="000F2C16" w:rsidRDefault="00D85689" w:rsidP="00F3270C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Kryczyńska-Pham</w:t>
            </w:r>
            <w:r w:rsidR="000F2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A., Łuczak J., Grammatik. Gramatyka języka niemieckiego z </w:t>
            </w:r>
            <w:r w:rsidR="000F2C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ćwiczeniami A1, A2 B1 B2, WSiP 2017</w:t>
            </w:r>
          </w:p>
          <w:p w:rsidR="00D66006" w:rsidRDefault="00D66006" w:rsidP="00412BE2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Default="00D66006" w:rsidP="00412BE2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dostępne gramatyki</w:t>
            </w:r>
            <w:r w:rsidR="00E200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języka niemieckiego dla dzieci i młodzieży</w:t>
            </w:r>
          </w:p>
          <w:p w:rsidR="00D66006" w:rsidRDefault="00D66006" w:rsidP="00412BE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12BE2" w:rsidRDefault="00412BE2" w:rsidP="00412BE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F2C16" w:rsidRDefault="000F2C16" w:rsidP="00412BE2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D66006" w:rsidRPr="00412BE2" w:rsidRDefault="00D66006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Default="00255981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Default="00D66006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LANDESKUNDE</w:t>
            </w:r>
          </w:p>
          <w:p w:rsidR="00D66006" w:rsidRDefault="00D66006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Default="00D66006" w:rsidP="000F2C16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Kozłowska E.,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Landeskunde so interessant!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Język niemiecki materiały kulturoznawcze z płytą DVD (A1, A2, B1),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0F2C16" w:rsidRDefault="000F2C16" w:rsidP="000F2C16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6" w:rsidRPr="00D66006" w:rsidRDefault="000F2C16" w:rsidP="000F2C16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Bęza S.,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Eine kleine Landeskunde deutschsprachiger Länder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WSiP, W-wa 2004,</w:t>
            </w:r>
          </w:p>
          <w:p w:rsidR="000F2C16" w:rsidRPr="00D66006" w:rsidRDefault="000F2C16" w:rsidP="000F2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C16" w:rsidRPr="00D66006" w:rsidRDefault="000F2C16" w:rsidP="000F2C16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Specht F.,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Zwischendurch mal Landeskunde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Hueber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F2C16" w:rsidRPr="00D66006" w:rsidRDefault="000F2C16" w:rsidP="000F2C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F2C16" w:rsidRPr="00412BE2" w:rsidRDefault="000F2C16" w:rsidP="000F2C16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dostępne podręczniki</w:t>
            </w:r>
          </w:p>
          <w:p w:rsidR="00C35799" w:rsidRDefault="00C35799" w:rsidP="00C35799">
            <w:pPr>
              <w:pStyle w:val="Akapitzli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Pr="000F2C16" w:rsidRDefault="00D66006" w:rsidP="00412BE2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Kromp I., Białecki A., </w:t>
            </w:r>
            <w:r w:rsidRPr="000F2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Deutschland in allen Facetten</w:t>
            </w:r>
            <w:r w:rsidRPr="000F2C16">
              <w:rPr>
                <w:rFonts w:ascii="Times New Roman" w:hAnsi="Times New Roman" w:cs="Times New Roman"/>
                <w:b/>
                <w:sz w:val="24"/>
                <w:szCs w:val="24"/>
              </w:rPr>
              <w:t>, Wydawnictwo Szkolne PWN</w:t>
            </w:r>
          </w:p>
          <w:p w:rsidR="00D66006" w:rsidRDefault="00D66006" w:rsidP="00412BE2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Pr="000F2C16" w:rsidRDefault="00D66006" w:rsidP="00412BE2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Pietraszek K.,  </w:t>
            </w:r>
            <w:r w:rsidRPr="000F2C16">
              <w:rPr>
                <w:rStyle w:val="name"/>
                <w:rFonts w:ascii="Times New Roman" w:hAnsi="Times New Roman" w:cs="Times New Roman"/>
                <w:b/>
                <w:i/>
                <w:sz w:val="24"/>
                <w:szCs w:val="24"/>
              </w:rPr>
              <w:t>Ősterreich, die Schweiz, Liechtenstein und Luxemburg in allen Facetten,</w:t>
            </w:r>
            <w:r w:rsidRPr="000F2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F2C16">
              <w:rPr>
                <w:rFonts w:ascii="Times New Roman" w:hAnsi="Times New Roman" w:cs="Times New Roman"/>
                <w:b/>
                <w:sz w:val="24"/>
                <w:szCs w:val="24"/>
              </w:rPr>
              <w:t>Wydawnictwo Szkolne PWN</w:t>
            </w:r>
            <w:r w:rsidR="00BD3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6006" w:rsidRPr="00D66006" w:rsidRDefault="00D66006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E2" w:rsidRPr="009557B2" w:rsidRDefault="00412BE2" w:rsidP="00412BE2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E2" w:rsidRPr="009557B2" w:rsidRDefault="00412BE2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E2" w:rsidRPr="009557B2" w:rsidRDefault="00412BE2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E2" w:rsidRPr="009557B2" w:rsidRDefault="00412BE2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E2" w:rsidRPr="009557B2" w:rsidRDefault="00412BE2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E2" w:rsidRPr="009557B2" w:rsidRDefault="00412BE2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E2" w:rsidRPr="009557B2" w:rsidRDefault="00412BE2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E2" w:rsidRPr="009557B2" w:rsidRDefault="00412BE2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E2" w:rsidRPr="009557B2" w:rsidRDefault="00412BE2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E2" w:rsidRPr="009557B2" w:rsidRDefault="00412BE2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E2" w:rsidRPr="009557B2" w:rsidRDefault="00412BE2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E2" w:rsidRPr="009557B2" w:rsidRDefault="00412BE2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E2" w:rsidRPr="009557B2" w:rsidRDefault="00412BE2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E2" w:rsidRPr="009557B2" w:rsidRDefault="00412BE2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E2" w:rsidRPr="009557B2" w:rsidRDefault="00412BE2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Default="00D66006" w:rsidP="00412BE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66006" w:rsidRDefault="00D66006" w:rsidP="00412BE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NETOGRAFIA</w:t>
            </w:r>
          </w:p>
          <w:p w:rsidR="00D66006" w:rsidRDefault="00D66006" w:rsidP="00412BE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D66006" w:rsidRDefault="00D66006" w:rsidP="00412BE2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6">
              <w:rPr>
                <w:rFonts w:ascii="Times New Roman" w:hAnsi="Times New Roman" w:cs="Times New Roman"/>
                <w:sz w:val="24"/>
                <w:szCs w:val="24"/>
              </w:rPr>
              <w:t>www.goethe.de</w:t>
            </w:r>
          </w:p>
          <w:p w:rsidR="00D66006" w:rsidRPr="00D66006" w:rsidRDefault="00D66006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Pr="00D66006" w:rsidRDefault="00BA55E7" w:rsidP="00412BE2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66006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pl-PL"/>
                </w:rPr>
                <w:t>www.wissen.de</w:t>
              </w:r>
            </w:hyperlink>
          </w:p>
          <w:p w:rsidR="00D66006" w:rsidRPr="00D66006" w:rsidRDefault="00D66006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Pr="00D66006" w:rsidRDefault="00BA55E7" w:rsidP="00412BE2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6600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www.helles-koepfchen.de</w:t>
              </w:r>
            </w:hyperlink>
          </w:p>
          <w:p w:rsidR="00D66006" w:rsidRPr="00D66006" w:rsidRDefault="00D66006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Default="00BA55E7" w:rsidP="00412BE2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6600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www.deutschland.de</w:t>
              </w:r>
            </w:hyperlink>
            <w:r w:rsidR="00D66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006" w:rsidRPr="00D66006" w:rsidRDefault="00D66006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06" w:rsidRDefault="00D66006" w:rsidP="00412BE2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www.pasch-net.de</w:t>
            </w:r>
          </w:p>
          <w:p w:rsidR="00412BE2" w:rsidRPr="00B3556E" w:rsidRDefault="00412BE2" w:rsidP="00B355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12BE2" w:rsidRPr="00B3556E" w:rsidRDefault="00BA55E7" w:rsidP="00412BE2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>
              <w:r w:rsidR="00B3556E" w:rsidRPr="00B3556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www.nachrichtenfuer kinder.de</w:t>
              </w:r>
            </w:hyperlink>
          </w:p>
          <w:p w:rsidR="00B3556E" w:rsidRPr="00B3556E" w:rsidRDefault="00B3556E" w:rsidP="00B355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6E" w:rsidRPr="00255679" w:rsidRDefault="00B3556E" w:rsidP="00412BE2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www.spiesser.de</w:t>
            </w:r>
          </w:p>
          <w:p w:rsidR="00255679" w:rsidRPr="00255679" w:rsidRDefault="00255679" w:rsidP="0025567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79" w:rsidRPr="00412BE2" w:rsidRDefault="00255679" w:rsidP="00412BE2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 fluter. de</w:t>
            </w:r>
          </w:p>
          <w:p w:rsidR="00412BE2" w:rsidRPr="00C31A31" w:rsidRDefault="00412BE2" w:rsidP="00412BE2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006" w:rsidRDefault="00D66006" w:rsidP="00412BE2">
            <w:pPr>
              <w:pStyle w:val="Bezodstpw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D66006" w:rsidRDefault="00D66006" w:rsidP="00412B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D66006" w:rsidRDefault="00D66006" w:rsidP="00412B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6006" w:rsidRDefault="00D66006" w:rsidP="00412B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6006" w:rsidRDefault="00D66006" w:rsidP="00412B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6006" w:rsidRDefault="00D66006" w:rsidP="00412B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006" w:rsidTr="00F3270C">
        <w:trPr>
          <w:trHeight w:val="696"/>
        </w:trPr>
        <w:tc>
          <w:tcPr>
            <w:tcW w:w="4503" w:type="dxa"/>
          </w:tcPr>
          <w:p w:rsidR="00D66006" w:rsidRDefault="00D66006" w:rsidP="00412BE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1.Rozumienie tekstów pisanych </w:t>
            </w:r>
          </w:p>
          <w:p w:rsidR="00D66006" w:rsidRDefault="00D66006" w:rsidP="00412BE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hideMark/>
          </w:tcPr>
          <w:p w:rsidR="00D66006" w:rsidRDefault="00D66006" w:rsidP="00412BE2">
            <w:pPr>
              <w:autoSpaceDE w:val="0"/>
              <w:autoSpaceDN w:val="0"/>
              <w:adjustRightInd w:val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I.1.-I.14.</w:t>
            </w:r>
          </w:p>
          <w:p w:rsidR="00D66006" w:rsidRDefault="00D66006" w:rsidP="00412BE2">
            <w:pPr>
              <w:autoSpaceDE w:val="0"/>
              <w:autoSpaceDN w:val="0"/>
              <w:adjustRightInd w:val="0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III.1.-III.7.</w:t>
            </w:r>
          </w:p>
          <w:p w:rsidR="00D66006" w:rsidRDefault="00D66006" w:rsidP="00412BE2">
            <w:pPr>
              <w:pStyle w:val="Bezodstpw"/>
              <w:ind w:right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VIII.1.-VIII.2.</w:t>
            </w:r>
          </w:p>
          <w:p w:rsidR="00982626" w:rsidRPr="008275E4" w:rsidRDefault="00982626" w:rsidP="00412BE2">
            <w:pPr>
              <w:pStyle w:val="Bezodstpw"/>
              <w:ind w:right="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006" w:rsidTr="00F3270C">
        <w:tc>
          <w:tcPr>
            <w:tcW w:w="4503" w:type="dxa"/>
          </w:tcPr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2.Znajomość funkcji językowych</w:t>
            </w: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D66006" w:rsidRDefault="00D66006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I.1.-I.14.</w:t>
            </w:r>
          </w:p>
          <w:p w:rsidR="00D66006" w:rsidRDefault="00D66006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VI.1.-VI.14.</w:t>
            </w:r>
          </w:p>
          <w:p w:rsidR="00D66006" w:rsidRDefault="00D66006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006" w:rsidRDefault="00D66006" w:rsidP="00412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006" w:rsidTr="00F3270C">
        <w:tc>
          <w:tcPr>
            <w:tcW w:w="4503" w:type="dxa"/>
          </w:tcPr>
          <w:p w:rsidR="00D66006" w:rsidRDefault="00D66006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3.Wiedza o krajach niemieckiego obszaru językowego</w:t>
            </w:r>
          </w:p>
          <w:p w:rsidR="00D66006" w:rsidRDefault="00D66006" w:rsidP="00412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6006" w:rsidRDefault="00D66006" w:rsidP="00412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Podstawowe wiadomości o krajach niemieckojęzycznych: Niemczech, Austrii, Szwajcarii i Liechtensteinie: położenie, krainy geograficzne, podział administracyjny, zabytki i osobliwości, największe miasta, rzeki, góry, jeziora, zwyczaje świąteczne.</w:t>
            </w: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D66006" w:rsidRDefault="00D66006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I.1.-I.14.</w:t>
            </w:r>
          </w:p>
          <w:p w:rsidR="00D66006" w:rsidRDefault="00D66006" w:rsidP="00412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IX.1.-IX.2.</w:t>
            </w:r>
          </w:p>
          <w:p w:rsidR="00D66006" w:rsidRDefault="00D66006" w:rsidP="00412BE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006" w:rsidTr="00F3270C">
        <w:tc>
          <w:tcPr>
            <w:tcW w:w="4503" w:type="dxa"/>
          </w:tcPr>
          <w:p w:rsidR="00D66006" w:rsidRDefault="00D66006" w:rsidP="00412BE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4.Znajomość środków językowych</w:t>
            </w:r>
          </w:p>
          <w:p w:rsidR="00D66006" w:rsidRDefault="00D66006" w:rsidP="00412BE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D66006" w:rsidRDefault="00D66006" w:rsidP="00412BE2">
            <w:pPr>
              <w:pStyle w:val="Bezodstpw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Test obejmuje wymagania w zakresie następujących struktur gramatycznych:</w:t>
            </w: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RODZAJNIK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Użycie rodzajnika nieokreślonego,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Das ist ein Auto.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Użycie rodzajnika określonego,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Das Auto ist rot.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Użycie rzeczownika bez rodzajnika,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Ich habe Durst. Sie kommt  aus Deutschland.</w:t>
            </w: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RZECZOWNIK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Odmiana rzeczownika w liczbie pojedynczej i mnogiej,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der Freund – des Freundes – dem Freund – den Freund; die Freunde – der Freunde – den Freunden – die Freunde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Tworzenie liczby mnogiej,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die Tage, die Väter, die Menschen, die Bilder, die Autos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Rzeczowniki złożone,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das Klassenzimmer, das Warmwasser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Rzeczowniki zdrobniałe: -chen, -lein,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das Häuschen, das Büchlein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Rzeczowniki określające zawód </w:t>
            </w:r>
            <w:r w:rsidR="00E2001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wykonawcę czynności,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die Lehrerin, der Fahrer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Rzeczowniki z przyrostkami, np. -heit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(Kindheit),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-keit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(Möglichkeit),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-schaft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(Freundschaft),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-tät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(Universität),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-ung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(Zeitung)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Rzeczowniki tworzone od nazw miast, krajów i części świata,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die Warschauerin, der Deutsche, der Europäer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Rzeczowniki tworzone od bezokoliczników,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das Essen, das Radfahren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Odmiana imion własnych,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Peters Hund, Claudias Buch</w:t>
            </w: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ZAIMEK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Zaimki osobowe,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ich, mir, mich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Zaimek nieosobowy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es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Zaimek zwrotny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sich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Zaimki dzierżawcze,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mein, sein, unser, Ihr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Zaimki wskazujące,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dieser, jener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Zaimki pytające i słówka pytające,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wer, was, wann, welcher, was für ein, warum, wo, wohin, woher </w:t>
            </w: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PRZYMIOTNIK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Przymiotnik jako orzecznik,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Das Fahrrad ist modern.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Regularne i nieregularne stopniowanie przymiotnika,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klein – kleiner – am kleinsten, der/die/das kleinste,</w:t>
            </w:r>
            <w:r w:rsidR="00F249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gut – besser – am besten, der/die/das beste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Przymiotniki utworzone od nazw miast, krajów i części świata,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Berliner Bahnhof, deutsch, amerikanisch </w:t>
            </w: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LICZEBNIK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Liczebniki główne,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zehn, einhundert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Liczebniki porządkowe,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der/die/das zehnte, der/die/das einhundertste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Użycie liczebników w oznaczeniu miary i wagi, powierzchni </w:t>
            </w:r>
            <w:r w:rsidR="00E2001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objętości,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zwei Quadratmeter, sieben Kilo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Liczebniki mnożne i nieokreślone,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zweimal, viel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PRZYSŁÓWEK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D2947">
              <w:rPr>
                <w:rFonts w:ascii="Times New Roman" w:hAnsi="Times New Roman"/>
                <w:b/>
                <w:sz w:val="24"/>
                <w:szCs w:val="24"/>
              </w:rPr>
              <w:t xml:space="preserve">Przysłówki zaimkowe wo-, da- </w:t>
            </w:r>
            <w:r w:rsidR="00E2001A" w:rsidRPr="002D2947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2D2947">
              <w:rPr>
                <w:rFonts w:ascii="Times New Roman" w:hAnsi="Times New Roman"/>
                <w:b/>
                <w:sz w:val="24"/>
                <w:szCs w:val="24"/>
              </w:rPr>
              <w:t xml:space="preserve">w pytaniu i odpowiedzi,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np.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Worüber sprecht ihr? Wir sprechen darüber.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Regularne i nieregularne stopniowanie przysłówków,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gern – lieber – am liebsten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Przysłówki czasu i miejsca,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heute,</w:t>
            </w:r>
            <w:r w:rsidR="00F249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dort, hier, oben, unten</w:t>
            </w: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PARTYKUŁA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np. sehr, besonders, viel, erst, sogar, immer, etwa, eben, ziemlich, aber, doch, denn, ja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Der Arzt ist sehr nett. Sie mag Erdkunde besonders gern. Mein Vater spielt ziemlich gut Gitarre. Du bist aber ein guter Fahrer! </w:t>
            </w: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PRZYIMEK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Przyimki z celownikiem, np. bei, mit, seit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(bei meiner Oma, mit dem Bus, seit letztem Jahr)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Przyimki z biernikiem, np. für, ohne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(für dich, ohne meine Eltern)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Przyimki z celownikiem lub biernikiem, np. an, auf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Ich hänge das Bild an die Wand. Die Lampe steht auf dem Tisch.) </w:t>
            </w: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CZASOWNIK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947">
              <w:rPr>
                <w:rFonts w:ascii="Times New Roman" w:hAnsi="Times New Roman"/>
                <w:b/>
                <w:sz w:val="24"/>
                <w:szCs w:val="24"/>
              </w:rPr>
              <w:t>Formy czasowe: Präsens, Futur I, Präteritum, Perfekt,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np.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Ich gehe in die Schule. Ich werde in die Schule gehen. Ich ging in die Schule.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Ich bin in die Schule gegangen.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Czasowniki posiłkowe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sein, haben, werden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Czasowniki nieregularne ze zmianą samogłoski,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helfen, lesen, schlafen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Czasowniki rozdzielnie </w:t>
            </w:r>
            <w:r w:rsidR="00E2001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nierozdzielnie złożone,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abfahren, bestellen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Czasowniki zwrotne,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sich waschen, sich freuen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Czasowniki modalne w czasie Präsens i Präteritum: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können, müssen, wollen, dürfen, sollen, mögen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Tryb rozkazujący, np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 Gib mir das Buch!, Setzen Sie sich!, Macht die Tür zu!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006" w:rsidRPr="002D2947" w:rsidRDefault="00D66006" w:rsidP="00412BE2">
            <w:pPr>
              <w:pStyle w:val="Bezodstpw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2D294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Rekcja najczęściej używanych czasowników, np. </w:t>
            </w:r>
            <w:r w:rsidRPr="002D2947">
              <w:rPr>
                <w:rFonts w:ascii="Times New Roman" w:hAnsi="Times New Roman"/>
                <w:b/>
                <w:i/>
                <w:sz w:val="24"/>
                <w:szCs w:val="24"/>
                <w:lang w:eastAsia="pl-PL"/>
              </w:rPr>
              <w:t>sprechen über, helfen bei</w:t>
            </w:r>
            <w:r w:rsidRPr="002D294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SKŁADNIA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Zdania pojedyncze: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oznajmujące, np.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Wir machen Hausaufgaben.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pytające, np.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Macht ihr Hausaufgaben? Was macht ihr?</w:t>
            </w:r>
          </w:p>
          <w:p w:rsidR="00D66006" w:rsidRDefault="00D66006" w:rsidP="00412BE2">
            <w:pPr>
              <w:pStyle w:val="Bezodstpw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 xml:space="preserve">rozkazujące, np.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Macht Hausaufgaben!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Szyk wyrazów: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prosty, np.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Peter geht am Sonntag schwimmen.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przestawny, np.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Am Sonntag geht Peter schwimmen.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szyk zdania podrzędnie złożonego, np.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Ich denke, dass unser Lehrer sehr nett ist.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Zdania złożone współrzędnie ze spójnikami, np.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aber, denn, oder, und, sondern, deshalb, deswegen, sonst, also, trotzdem, dann, </w:t>
            </w:r>
          </w:p>
          <w:p w:rsidR="00255981" w:rsidRDefault="00D66006" w:rsidP="00412BE2">
            <w:pPr>
              <w:pStyle w:val="Bezodstpw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</w:pPr>
            <w:r w:rsidRPr="009557B2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         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Wir bleiben zu Hause, denn das</w:t>
            </w:r>
          </w:p>
          <w:p w:rsidR="00D66006" w:rsidRDefault="00255981" w:rsidP="00412BE2">
            <w:pPr>
              <w:pStyle w:val="Bezodstpw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          </w:t>
            </w:r>
            <w:r w:rsidR="00D66006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 Wetter ist heute schlecht. 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Zdania złożone podrzędnie: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zdania podmiotowe, np.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Es gefällt mir nicht, dass du so wenig lernst.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zdania dopełnieniowe, np.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Er sagt, dass er keine Zeit hat. Ich weiß nicht, wo er wohnt.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Ich muss meine Mutter fragen, ob ich ins Gebirge mitfahren darf. </w:t>
            </w:r>
          </w:p>
          <w:p w:rsidR="00D66006" w:rsidRDefault="00D66006" w:rsidP="00412BE2">
            <w:pPr>
              <w:pStyle w:val="Bezodstpw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zdania okolicznikowe przyczyny, np.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Sie kommt später, weil sie erst ihre Hausaufgaben machen muss. </w:t>
            </w:r>
          </w:p>
          <w:p w:rsidR="009557B2" w:rsidRPr="009557B2" w:rsidRDefault="00D66006" w:rsidP="009557B2">
            <w:pPr>
              <w:pStyle w:val="Bezodstpw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zdania porównawcze, np.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Der Film ist nicht so lustig, wie ich dachte. Das Buch ist besser, als ich dachte. </w:t>
            </w:r>
          </w:p>
          <w:p w:rsidR="009557B2" w:rsidRDefault="009557B2" w:rsidP="009557B2">
            <w:pPr>
              <w:pStyle w:val="Bezodstpw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Przeczenia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nein, nicht, kein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i ich miejsce w zdaniu, np.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Er hat kein Geld. Geht ihr heute nicht zum Englischkurs? Nein, wir gehen nicht zum Kurs. </w:t>
            </w: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</w:p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Uwaga!</w:t>
            </w:r>
          </w:p>
          <w:p w:rsidR="00D66006" w:rsidRDefault="00D66006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tekstach na rozumienie tekstów pisanych mogą wystąpić środki gramatyczne spoza powyższej listy. Znajomość takich środków nie będzie jednak warunkowała poprawnego rozwiązania zadań egzaminacyjnych.</w:t>
            </w:r>
          </w:p>
          <w:p w:rsidR="00D66006" w:rsidRPr="00D5364A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D66006" w:rsidRDefault="00D66006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I.1.-I.14.</w:t>
            </w:r>
          </w:p>
          <w:p w:rsidR="00D66006" w:rsidRDefault="00D66006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VIII.1., </w:t>
            </w:r>
          </w:p>
          <w:p w:rsidR="00D66006" w:rsidRDefault="00D66006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VIII.3.</w:t>
            </w:r>
          </w:p>
          <w:p w:rsidR="00D66006" w:rsidRDefault="00D66006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XIV.</w:t>
            </w:r>
          </w:p>
          <w:p w:rsidR="00D66006" w:rsidRPr="008275E4" w:rsidRDefault="00982626" w:rsidP="008E5D10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75E4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8275E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Wiedza </w:t>
            </w:r>
            <w:r w:rsidRPr="008275E4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i umiejętności poszerzające treści </w:t>
            </w:r>
          </w:p>
        </w:tc>
        <w:tc>
          <w:tcPr>
            <w:tcW w:w="3261" w:type="dxa"/>
            <w:vMerge/>
          </w:tcPr>
          <w:p w:rsidR="00D66006" w:rsidRDefault="00D6600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70C" w:rsidTr="00F3270C">
        <w:trPr>
          <w:trHeight w:val="10772"/>
        </w:trPr>
        <w:tc>
          <w:tcPr>
            <w:tcW w:w="4503" w:type="dxa"/>
          </w:tcPr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ETAP REJONOWY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na etapie rejonowym konkursu składa się z różnych typów zadań, np. :</w:t>
            </w:r>
          </w:p>
          <w:p w:rsidR="00F3270C" w:rsidRDefault="00F3270C" w:rsidP="00412BE2">
            <w:pPr>
              <w:pStyle w:val="Bezodstpw"/>
              <w:ind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Zadania zamknięte:</w:t>
            </w:r>
          </w:p>
          <w:p w:rsidR="00F3270C" w:rsidRDefault="00F3270C" w:rsidP="00412BE2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wybór wielokrotny </w:t>
            </w:r>
          </w:p>
          <w:p w:rsidR="00F3270C" w:rsidRDefault="00F3270C" w:rsidP="00412BE2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dobieranie</w:t>
            </w:r>
          </w:p>
          <w:p w:rsidR="00F3270C" w:rsidRDefault="00F3270C" w:rsidP="00412BE2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prawda/fałsz</w:t>
            </w:r>
          </w:p>
          <w:p w:rsidR="00F3270C" w:rsidRDefault="00F3270C" w:rsidP="00412BE2">
            <w:pPr>
              <w:pStyle w:val="Bezodstpw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Zadania otwarte:</w:t>
            </w:r>
          </w:p>
          <w:p w:rsidR="00F3270C" w:rsidRDefault="00F3270C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zadanie z luką/lukami </w:t>
            </w:r>
          </w:p>
          <w:p w:rsidR="00F3270C" w:rsidRDefault="00F3270C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odpowiedzi na pytania</w:t>
            </w:r>
          </w:p>
          <w:p w:rsidR="00F3270C" w:rsidRDefault="00F3270C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parafraza zdań </w:t>
            </w:r>
          </w:p>
          <w:p w:rsidR="00F3270C" w:rsidRDefault="00F3270C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tłumaczenie fragmentów zdań na język obcy </w:t>
            </w:r>
          </w:p>
          <w:p w:rsidR="00F3270C" w:rsidRDefault="00F3270C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układanie fragmentów zdań               z podanych elementów leksykalnych</w:t>
            </w:r>
          </w:p>
          <w:p w:rsidR="00F3270C" w:rsidRDefault="00F3270C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samodzielne tworzenie rozwiązania</w:t>
            </w:r>
          </w:p>
          <w:p w:rsidR="00F3270C" w:rsidRDefault="00F3270C" w:rsidP="00412BE2">
            <w:pPr>
              <w:pStyle w:val="Bezodstpw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Wypowiedź pisemna:</w:t>
            </w:r>
          </w:p>
          <w:p w:rsidR="00F3270C" w:rsidRDefault="00F3270C" w:rsidP="00412BE2">
            <w:pPr>
              <w:pStyle w:val="Bezodstpw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notatka, ogłoszenie, zaproszenie, wiadomość, e-mail, wpis na blog</w:t>
            </w:r>
          </w:p>
          <w:p w:rsidR="00F3270C" w:rsidRDefault="00F3270C" w:rsidP="00412BE2">
            <w:pPr>
              <w:pStyle w:val="Bezodstpw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</w:t>
            </w:r>
            <w:r w:rsidR="00F24960">
              <w:rPr>
                <w:rFonts w:ascii="Times New Roman" w:hAnsi="Times New Roman"/>
                <w:sz w:val="24"/>
                <w:szCs w:val="24"/>
              </w:rPr>
              <w:t xml:space="preserve">powiedź pisemna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powinna zawierać od 50 do 120 słów.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Ocenie podlega sposób realizacji elementów z polecenia, odniesienie się do nich i ich rozwinięcie, spójność i logika wypowiedzi, zakres środków językowych, poprawność środków językowych, poziom zróżnicowania zastosowanych struktur gramatycznych i leksykalnych.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uczestników konkursu wymagane są wiedza i umiejętności ze stopnia szkolnego oraz:</w:t>
            </w:r>
          </w:p>
        </w:tc>
        <w:tc>
          <w:tcPr>
            <w:tcW w:w="1842" w:type="dxa"/>
          </w:tcPr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255981" w:rsidRDefault="00255981" w:rsidP="00F32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Default="00255981" w:rsidP="00255981">
            <w:pPr>
              <w:pStyle w:val="Bezodstpw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PODRĘCZNIKI, REPETYTORIA, </w:t>
            </w:r>
          </w:p>
          <w:p w:rsidR="00255981" w:rsidRPr="00D66006" w:rsidRDefault="00255981" w:rsidP="0025598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255981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do języka niemieckiego, zatwierdzone do użytku szkolnego</w:t>
            </w:r>
          </w:p>
          <w:p w:rsidR="00255981" w:rsidRPr="00D66006" w:rsidRDefault="00255981" w:rsidP="00255981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Informator o egzaminie ósmoklasisty z języka niemieckiego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Centralna Komisja Egzaminacyjna, 2017</w:t>
            </w:r>
          </w:p>
          <w:p w:rsidR="00255981" w:rsidRPr="00C35799" w:rsidRDefault="00255981" w:rsidP="0025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Fischer- Mitziviris A., Janke-Papanikolaou S., </w:t>
            </w:r>
            <w:r w:rsidRPr="00D856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 geht’s. Fertigkeitentraining Grundstufe Deutsch</w:t>
            </w:r>
            <w:r w:rsidRPr="00D8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LektorKlett, Poznań 2003</w:t>
            </w:r>
          </w:p>
          <w:p w:rsidR="00255981" w:rsidRPr="00D85689" w:rsidRDefault="00255981" w:rsidP="00255981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5981" w:rsidRPr="00D85689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Gębal P., Ganczar M., Kołsut S., </w:t>
            </w:r>
            <w:r w:rsidRPr="00D85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Repetytorium leksykalne, Język niemiecki. Przygotowanie do egzaminów językowych,</w:t>
            </w:r>
            <w:r w:rsidRPr="00D8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LektorKlett 2006</w:t>
            </w:r>
          </w:p>
          <w:p w:rsidR="00255981" w:rsidRPr="00D85689" w:rsidRDefault="00255981" w:rsidP="00255981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Pr="00D5364A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Neuner G., </w:t>
            </w:r>
            <w:r w:rsidRPr="00D536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Fit für Fit in Deutsch</w:t>
            </w:r>
            <w:r w:rsidRPr="00D53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und 2, Hueber Verlag</w:t>
            </w:r>
          </w:p>
          <w:p w:rsidR="00255981" w:rsidRPr="00D5364A" w:rsidRDefault="00255981" w:rsidP="00255981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5981" w:rsidRPr="002D2947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29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Repetytorium ósmoklasisty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LektorKlett,</w:t>
            </w:r>
            <w:r w:rsidR="002569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Poznań </w:t>
            </w:r>
            <w:r w:rsidRPr="002D29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  <w:p w:rsidR="00255981" w:rsidRPr="0088192D" w:rsidRDefault="00255981" w:rsidP="0025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dostępne repetytoria   z języka niemieckiego dla dzieci i młodzieży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5981" w:rsidRPr="000F2C16" w:rsidRDefault="00255981" w:rsidP="00255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Default="00255981" w:rsidP="00255679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Pr="0088192D" w:rsidRDefault="00255981" w:rsidP="00255981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Default="00255981" w:rsidP="00255981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Default="00255981" w:rsidP="00F32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Default="00255981" w:rsidP="00F32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Default="00255981" w:rsidP="00F32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Default="00255981" w:rsidP="0025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GRAMATYKA</w:t>
            </w:r>
          </w:p>
          <w:p w:rsidR="00255981" w:rsidRDefault="00255981" w:rsidP="0025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Bęza S.,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Gramatyka niemiecka z ćwiczeniami dla początkujących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Wydawnictwo Szkolne PWN,2019 </w:t>
            </w:r>
          </w:p>
          <w:p w:rsidR="00255981" w:rsidRDefault="00255981" w:rsidP="00255981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Pr="00F3270C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Łuczak J., Mróz P.,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Grammatik. Gramatyka języka niemieckiego          z ćwiczeniami A1-A2,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WSiP, W-wa 2017</w:t>
            </w:r>
          </w:p>
          <w:p w:rsidR="00255981" w:rsidRPr="00F3270C" w:rsidRDefault="00255981" w:rsidP="0025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Pr="000F2C16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Tkaczyk K.,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Grammatik für dich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WSiP, Warszawa 2006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981" w:rsidRPr="000F2C16" w:rsidRDefault="00255981" w:rsidP="0025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Bęza S., </w:t>
            </w:r>
            <w:r w:rsidRPr="002D29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Nowe Repetytorium z gramatyki języka niemieckiego</w:t>
            </w:r>
            <w:r w:rsidRPr="002D2947">
              <w:rPr>
                <w:rFonts w:ascii="Times New Roman" w:hAnsi="Times New Roman" w:cs="Times New Roman"/>
                <w:b/>
                <w:sz w:val="24"/>
                <w:szCs w:val="24"/>
              </w:rPr>
              <w:t>, Wydawnictwo Szkolne PWN Warszawa, 2010</w:t>
            </w:r>
          </w:p>
          <w:p w:rsidR="00255981" w:rsidRPr="00D85689" w:rsidRDefault="00255981" w:rsidP="00255981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981" w:rsidRPr="000F2C16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Kryczyńska-Pham A., Łuczak J., Grammatik. Gramatyka języka niemieckiego z ćwic</w:t>
            </w:r>
            <w:r w:rsidR="00BD369B">
              <w:rPr>
                <w:rFonts w:ascii="Times New Roman" w:hAnsi="Times New Roman" w:cs="Times New Roman"/>
                <w:b/>
                <w:sz w:val="24"/>
                <w:szCs w:val="24"/>
              </w:rPr>
              <w:t>zeniami A1, A2 B1 B2, WSiP 2017</w:t>
            </w:r>
          </w:p>
          <w:p w:rsidR="00255981" w:rsidRDefault="00255981" w:rsidP="00255981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Pr="00BD369B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dostępne gramatyki   z języka niemieckiego dla dzieci i młodzieży</w:t>
            </w:r>
          </w:p>
          <w:p w:rsidR="00255981" w:rsidRDefault="00255981" w:rsidP="0025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Default="00255981" w:rsidP="0025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LANDESKUNDE</w:t>
            </w:r>
          </w:p>
          <w:p w:rsidR="00255981" w:rsidRDefault="00255981" w:rsidP="0025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Kozłowska E.,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Landeskunde so interessant!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Język niemiecki materiały kulturoznawcze z płytą DVD (A1, A2, B1),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255981" w:rsidRDefault="00255981" w:rsidP="00255981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Pr="00D66006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Bęza S.,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Eine kleine Landeskunde deutschsprachiger Länder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WSiP, W-wa 2004,</w:t>
            </w:r>
          </w:p>
          <w:p w:rsidR="00255981" w:rsidRPr="00D66006" w:rsidRDefault="00255981" w:rsidP="002559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Pr="00D66006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Specht F.,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Zwischendurch mal Landeskunde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Hueber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55981" w:rsidRPr="00D66006" w:rsidRDefault="00255981" w:rsidP="0025598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5981" w:rsidRPr="00412BE2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dostępne podręczniki</w:t>
            </w:r>
          </w:p>
          <w:p w:rsidR="00255981" w:rsidRDefault="00255981" w:rsidP="00255981">
            <w:pPr>
              <w:pStyle w:val="Akapitzli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Pr="000F2C16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Kromp I., Białecki A., </w:t>
            </w:r>
            <w:r w:rsidRPr="000F2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Deutschland in allen Facetten</w:t>
            </w:r>
            <w:r w:rsidRPr="000F2C16">
              <w:rPr>
                <w:rFonts w:ascii="Times New Roman" w:hAnsi="Times New Roman" w:cs="Times New Roman"/>
                <w:b/>
                <w:sz w:val="24"/>
                <w:szCs w:val="24"/>
              </w:rPr>
              <w:t>, Wydawnictwo Szkolne PWN</w:t>
            </w:r>
          </w:p>
          <w:p w:rsidR="00255981" w:rsidRDefault="00255981" w:rsidP="00255981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981" w:rsidRPr="000F2C16" w:rsidRDefault="00255981" w:rsidP="00255981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Pietraszek K.,  </w:t>
            </w:r>
            <w:r w:rsidRPr="000F2C16">
              <w:rPr>
                <w:rStyle w:val="name"/>
                <w:rFonts w:ascii="Times New Roman" w:hAnsi="Times New Roman" w:cs="Times New Roman"/>
                <w:b/>
                <w:i/>
                <w:sz w:val="24"/>
                <w:szCs w:val="24"/>
              </w:rPr>
              <w:t>Ősterreich, die Schweiz, Liechtenstein und Luxemburg in allen Facetten,</w:t>
            </w:r>
            <w:r w:rsidRPr="000F2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F2C16">
              <w:rPr>
                <w:rFonts w:ascii="Times New Roman" w:hAnsi="Times New Roman" w:cs="Times New Roman"/>
                <w:b/>
                <w:sz w:val="24"/>
                <w:szCs w:val="24"/>
              </w:rPr>
              <w:t>Wydawnictwo Szkolne PWN</w:t>
            </w:r>
            <w:r w:rsidR="00BD3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270C" w:rsidRDefault="00F3270C" w:rsidP="00F3270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F3270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NETOGRAFIA</w:t>
            </w:r>
          </w:p>
          <w:p w:rsidR="00F3270C" w:rsidRDefault="00F3270C" w:rsidP="00F3270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F3270C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6">
              <w:rPr>
                <w:rFonts w:ascii="Times New Roman" w:hAnsi="Times New Roman" w:cs="Times New Roman"/>
                <w:sz w:val="24"/>
                <w:szCs w:val="24"/>
              </w:rPr>
              <w:t>www.goethe.de</w:t>
            </w:r>
          </w:p>
          <w:p w:rsidR="00F3270C" w:rsidRPr="00D66006" w:rsidRDefault="00F3270C" w:rsidP="00F32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0C" w:rsidRPr="00D66006" w:rsidRDefault="00BA55E7" w:rsidP="00F3270C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3270C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pl-PL"/>
                </w:rPr>
                <w:t>www.wissen.de</w:t>
              </w:r>
            </w:hyperlink>
          </w:p>
          <w:p w:rsidR="00F3270C" w:rsidRPr="00D66006" w:rsidRDefault="00F3270C" w:rsidP="00F32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0C" w:rsidRPr="00D66006" w:rsidRDefault="00BA55E7" w:rsidP="00F3270C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3270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www.helles-koepfchen.de</w:t>
              </w:r>
            </w:hyperlink>
          </w:p>
          <w:p w:rsidR="00F3270C" w:rsidRPr="00D66006" w:rsidRDefault="00F3270C" w:rsidP="00F32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0C" w:rsidRDefault="00BA55E7" w:rsidP="00F3270C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3270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www.deutschland.de</w:t>
              </w:r>
            </w:hyperlink>
            <w:r w:rsidR="00F3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70C" w:rsidRPr="00D66006" w:rsidRDefault="00F3270C" w:rsidP="00F32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0C" w:rsidRDefault="00B3556E" w:rsidP="00F3270C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6E">
              <w:rPr>
                <w:rFonts w:ascii="Times New Roman" w:hAnsi="Times New Roman" w:cs="Times New Roman"/>
                <w:sz w:val="24"/>
                <w:szCs w:val="24"/>
              </w:rPr>
              <w:t>www.pasch-net.de</w:t>
            </w:r>
          </w:p>
          <w:p w:rsidR="00B3556E" w:rsidRPr="00B3556E" w:rsidRDefault="00B3556E" w:rsidP="00B355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6E" w:rsidRPr="00B3556E" w:rsidRDefault="00BA55E7" w:rsidP="00B3556E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3556E" w:rsidRPr="00412BE2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www.nachrichtenfuer</w:t>
              </w:r>
              <w:r w:rsidR="00B3556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B3556E" w:rsidRPr="00412BE2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kinder.de</w:t>
              </w:r>
            </w:hyperlink>
          </w:p>
          <w:p w:rsidR="00B3556E" w:rsidRPr="00B3556E" w:rsidRDefault="00B3556E" w:rsidP="00B35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6E" w:rsidRDefault="00B3556E" w:rsidP="00F3270C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www.spiesser.de</w:t>
            </w:r>
          </w:p>
          <w:p w:rsidR="00255679" w:rsidRPr="00B3556E" w:rsidRDefault="00255679" w:rsidP="00B35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79" w:rsidRPr="00412BE2" w:rsidRDefault="00255679" w:rsidP="00255679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 fluter. de</w:t>
            </w:r>
          </w:p>
          <w:p w:rsidR="00255679" w:rsidRPr="00412BE2" w:rsidRDefault="00255679" w:rsidP="00255679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0C" w:rsidRPr="00C31A31" w:rsidRDefault="00F3270C" w:rsidP="00F3270C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270C" w:rsidRDefault="00F3270C" w:rsidP="00412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0C" w:rsidRDefault="00F3270C" w:rsidP="00412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0C" w:rsidRDefault="00F3270C" w:rsidP="00412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0C" w:rsidRDefault="00F3270C" w:rsidP="00412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70C" w:rsidTr="00F3270C">
        <w:trPr>
          <w:trHeight w:val="630"/>
        </w:trPr>
        <w:tc>
          <w:tcPr>
            <w:tcW w:w="4503" w:type="dxa"/>
            <w:hideMark/>
          </w:tcPr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1.Rozumienie tekstów pisanych</w:t>
            </w:r>
          </w:p>
        </w:tc>
        <w:tc>
          <w:tcPr>
            <w:tcW w:w="1842" w:type="dxa"/>
            <w:hideMark/>
          </w:tcPr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I.1.-I.14.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III.1.-III.7.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VIII.1.-VIII.2.</w:t>
            </w:r>
          </w:p>
          <w:p w:rsidR="00F3270C" w:rsidRDefault="00F3270C" w:rsidP="00BD369B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70C" w:rsidTr="00F3270C">
        <w:tc>
          <w:tcPr>
            <w:tcW w:w="4503" w:type="dxa"/>
            <w:hideMark/>
          </w:tcPr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2.Znajomość funkcji językowych</w:t>
            </w:r>
          </w:p>
        </w:tc>
        <w:tc>
          <w:tcPr>
            <w:tcW w:w="1842" w:type="dxa"/>
            <w:hideMark/>
          </w:tcPr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I.1.-I.14.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VI.1.-VI.14.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XIV.</w:t>
            </w:r>
          </w:p>
          <w:p w:rsidR="00F3270C" w:rsidRDefault="00F3270C" w:rsidP="00412BE2">
            <w:pPr>
              <w:pStyle w:val="Bezodstpw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270C" w:rsidTr="00F3270C">
        <w:tc>
          <w:tcPr>
            <w:tcW w:w="4503" w:type="dxa"/>
          </w:tcPr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3.Wypowiedź pisemna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I.1.-I.14.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V.1-V.8.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VII.1-VII.14.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VIII.3.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XIV.</w:t>
            </w:r>
          </w:p>
          <w:p w:rsidR="00982626" w:rsidRDefault="00982626" w:rsidP="009826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70C" w:rsidTr="00F3270C">
        <w:tc>
          <w:tcPr>
            <w:tcW w:w="4503" w:type="dxa"/>
          </w:tcPr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4.Wiedza o krajach niemieckiego obszaru językowego</w:t>
            </w:r>
          </w:p>
          <w:p w:rsidR="00F3270C" w:rsidRDefault="00F3270C" w:rsidP="00412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Podstawowe wiadomości o krajach niemieckojęzycznych: Niemczech, Austrii, Szwajcarii i Liechtensteinie: położenie, krainy geograficzne, podział administracyjny, zabytki i osobliwości, największe miasta, rzeki, góry, jeziora, zwyczaje świąteczne, dania krajów niemieckojęzycznych, </w:t>
            </w:r>
            <w:r w:rsidRPr="0025692C">
              <w:rPr>
                <w:rFonts w:ascii="Times New Roman" w:hAnsi="Times New Roman"/>
                <w:b/>
                <w:sz w:val="24"/>
                <w:szCs w:val="24"/>
              </w:rPr>
              <w:t>znane postaci</w:t>
            </w:r>
            <w:r w:rsidR="005C1006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25692C">
              <w:rPr>
                <w:rFonts w:ascii="Times New Roman" w:hAnsi="Times New Roman"/>
                <w:b/>
                <w:sz w:val="24"/>
                <w:szCs w:val="24"/>
              </w:rPr>
              <w:t xml:space="preserve"> ze świata kultury, literatury, sportu, nauki oraz związane z nimi w</w:t>
            </w:r>
            <w:r w:rsidR="00E2001A" w:rsidRPr="0025692C">
              <w:rPr>
                <w:rFonts w:ascii="Times New Roman" w:hAnsi="Times New Roman"/>
                <w:b/>
                <w:sz w:val="24"/>
                <w:szCs w:val="24"/>
              </w:rPr>
              <w:t>ydarzenia</w:t>
            </w:r>
            <w:r w:rsidRPr="0025692C">
              <w:rPr>
                <w:rFonts w:ascii="Times New Roman" w:hAnsi="Times New Roman"/>
                <w:b/>
                <w:sz w:val="24"/>
                <w:szCs w:val="24"/>
              </w:rPr>
              <w:t xml:space="preserve"> i osiągnięcia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I.1.-I.14.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IX.1.-IX.2.</w:t>
            </w:r>
          </w:p>
          <w:p w:rsidR="00F3270C" w:rsidRPr="0025692C" w:rsidRDefault="00F3270C" w:rsidP="008E5D10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25692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2569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Wiedza </w:t>
            </w:r>
            <w:r w:rsidRPr="0025692C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i umiejętności poszerzające treści </w:t>
            </w:r>
          </w:p>
        </w:tc>
        <w:tc>
          <w:tcPr>
            <w:tcW w:w="3261" w:type="dxa"/>
            <w:vMerge/>
          </w:tcPr>
          <w:p w:rsidR="00F3270C" w:rsidRDefault="00F3270C" w:rsidP="00412BE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70C" w:rsidTr="00F3270C">
        <w:tc>
          <w:tcPr>
            <w:tcW w:w="4503" w:type="dxa"/>
          </w:tcPr>
          <w:p w:rsidR="00F3270C" w:rsidRDefault="00F3270C" w:rsidP="00412BE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5.Znajomość środków językowych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Test obejmuje wymagania z etapu szkolnego oraz w zakresie następujących struktur gramatycznych:</w:t>
            </w:r>
          </w:p>
          <w:p w:rsidR="00F3270C" w:rsidRDefault="00F3270C" w:rsidP="00412BE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RZECZOWNIK</w:t>
            </w:r>
          </w:p>
          <w:p w:rsidR="00F3270C" w:rsidRPr="0025692C" w:rsidRDefault="00F3270C" w:rsidP="00412BE2">
            <w:pPr>
              <w:pStyle w:val="Bezodstpw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57B2">
              <w:rPr>
                <w:rFonts w:ascii="Times New Roman" w:hAnsi="Times New Roman"/>
                <w:sz w:val="24"/>
                <w:szCs w:val="24"/>
              </w:rPr>
              <w:t>Rzeczowniki tworzone od przymiotników, imiesłowów                    i liczebników,</w:t>
            </w:r>
            <w:r w:rsidRPr="002569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566A4">
              <w:rPr>
                <w:rFonts w:ascii="Times New Roman" w:hAnsi="Times New Roman"/>
                <w:sz w:val="24"/>
                <w:szCs w:val="24"/>
              </w:rPr>
              <w:t xml:space="preserve">np. </w:t>
            </w:r>
            <w:r w:rsidRPr="00B566A4">
              <w:rPr>
                <w:rFonts w:ascii="Times New Roman" w:hAnsi="Times New Roman"/>
                <w:i/>
                <w:sz w:val="24"/>
                <w:szCs w:val="24"/>
              </w:rPr>
              <w:t>das Kleine, der Reisende, der Zweite</w:t>
            </w:r>
            <w:r w:rsidRPr="002569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3270C" w:rsidRDefault="00F3270C" w:rsidP="00412BE2">
            <w:pPr>
              <w:pStyle w:val="Bezodstpw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Rzeczownik po określeniu miary</w:t>
            </w:r>
            <w:r w:rsidR="00E2001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wagi, np.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ein Kilo Kartoffeln, ein Liter Wasser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ZAIMEK</w:t>
            </w:r>
          </w:p>
          <w:p w:rsidR="00F3270C" w:rsidRDefault="00F3270C" w:rsidP="00412BE2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Zaimki nieokreślone, np.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alle, einige, etwas, jeder, jemand, man</w:t>
            </w:r>
          </w:p>
          <w:p w:rsidR="009557B2" w:rsidRDefault="00F3270C" w:rsidP="009557B2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Zaimek wzajemny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einander</w:t>
            </w:r>
          </w:p>
          <w:p w:rsidR="009557B2" w:rsidRPr="009557B2" w:rsidRDefault="009557B2" w:rsidP="009557B2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7B2">
              <w:rPr>
                <w:rFonts w:ascii="Times New Roman" w:hAnsi="Times New Roman"/>
                <w:sz w:val="24"/>
                <w:szCs w:val="24"/>
              </w:rPr>
              <w:t xml:space="preserve">Zaimki względne, np. </w:t>
            </w:r>
            <w:r w:rsidRPr="009557B2">
              <w:rPr>
                <w:rFonts w:ascii="Times New Roman" w:hAnsi="Times New Roman"/>
                <w:i/>
                <w:sz w:val="24"/>
                <w:szCs w:val="24"/>
              </w:rPr>
              <w:t>der, welche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</w:t>
            </w:r>
          </w:p>
          <w:p w:rsidR="00F3270C" w:rsidRDefault="00F3270C" w:rsidP="00412BE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PRZYMIOTNK</w:t>
            </w:r>
          </w:p>
          <w:p w:rsidR="00F3270C" w:rsidRPr="00B566A4" w:rsidRDefault="00F3270C" w:rsidP="00412BE2">
            <w:pPr>
              <w:pStyle w:val="Akapitzlist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6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Rekcja najczęściej używanych przymiotników, </w:t>
            </w:r>
            <w:r w:rsidRPr="00B56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np. </w:t>
            </w:r>
            <w:r w:rsidRPr="00B56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zufrieden mit</w:t>
            </w:r>
            <w:r w:rsidRPr="00B56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  <w:p w:rsidR="00F3270C" w:rsidRPr="009557B2" w:rsidRDefault="00F3270C" w:rsidP="00412BE2">
            <w:pPr>
              <w:pStyle w:val="Akapitzlist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7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Przymiotnik jako przydawka: </w:t>
            </w:r>
          </w:p>
          <w:p w:rsidR="00F3270C" w:rsidRPr="009557B2" w:rsidRDefault="00F3270C" w:rsidP="00412BE2">
            <w:pPr>
              <w:pStyle w:val="Bezodstpw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7B2">
              <w:rPr>
                <w:rFonts w:ascii="Times New Roman" w:hAnsi="Times New Roman"/>
                <w:sz w:val="24"/>
                <w:szCs w:val="24"/>
              </w:rPr>
              <w:t xml:space="preserve">z rodzajnikiem określonym, np. </w:t>
            </w:r>
            <w:r w:rsidRPr="009557B2">
              <w:rPr>
                <w:rFonts w:ascii="Times New Roman" w:hAnsi="Times New Roman"/>
                <w:i/>
                <w:sz w:val="24"/>
                <w:szCs w:val="24"/>
              </w:rPr>
              <w:t>das kleine Kind, die neuen Autos</w:t>
            </w:r>
          </w:p>
          <w:p w:rsidR="00F3270C" w:rsidRPr="009557B2" w:rsidRDefault="00F3270C" w:rsidP="00412BE2">
            <w:pPr>
              <w:pStyle w:val="Bezodstpw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7B2">
              <w:rPr>
                <w:rFonts w:ascii="Times New Roman" w:hAnsi="Times New Roman"/>
                <w:sz w:val="24"/>
                <w:szCs w:val="24"/>
              </w:rPr>
              <w:t>z rodzajnikiem nieokreślon</w:t>
            </w:r>
            <w:r w:rsidR="00E2001A" w:rsidRPr="009557B2">
              <w:rPr>
                <w:rFonts w:ascii="Times New Roman" w:hAnsi="Times New Roman"/>
                <w:sz w:val="24"/>
                <w:szCs w:val="24"/>
              </w:rPr>
              <w:t>ym, zaimkiem dzierżawczym</w:t>
            </w:r>
            <w:r w:rsidR="00180ED5" w:rsidRPr="009557B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2001A" w:rsidRPr="009557B2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9557B2">
              <w:rPr>
                <w:rFonts w:ascii="Times New Roman" w:hAnsi="Times New Roman"/>
                <w:sz w:val="24"/>
                <w:szCs w:val="24"/>
              </w:rPr>
              <w:t>i z przeczeniem kein, np.</w:t>
            </w:r>
            <w:r w:rsidR="00F249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7B2">
              <w:rPr>
                <w:rFonts w:ascii="Times New Roman" w:hAnsi="Times New Roman"/>
                <w:i/>
                <w:sz w:val="24"/>
                <w:szCs w:val="24"/>
              </w:rPr>
              <w:t>ein großer Hund, meine liebe Schwester, keine schwierigen Aufgaben</w:t>
            </w:r>
          </w:p>
          <w:p w:rsidR="00F3270C" w:rsidRPr="009557B2" w:rsidRDefault="00F3270C" w:rsidP="00412BE2">
            <w:pPr>
              <w:pStyle w:val="Bezodstpw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7B2">
              <w:rPr>
                <w:rFonts w:ascii="Times New Roman" w:hAnsi="Times New Roman"/>
                <w:sz w:val="24"/>
                <w:szCs w:val="24"/>
              </w:rPr>
              <w:t xml:space="preserve">bez rodzajnika, np. </w:t>
            </w:r>
            <w:r w:rsidRPr="009557B2">
              <w:rPr>
                <w:rFonts w:ascii="Times New Roman" w:hAnsi="Times New Roman"/>
                <w:i/>
                <w:sz w:val="24"/>
                <w:szCs w:val="24"/>
              </w:rPr>
              <w:t>frisches Brot, kluge Schüler</w:t>
            </w:r>
          </w:p>
          <w:p w:rsidR="00F3270C" w:rsidRDefault="00F3270C" w:rsidP="00412BE2">
            <w:pPr>
              <w:pStyle w:val="Bezodstpw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7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 liczebnikach i zaimkach liczebnych, np. </w:t>
            </w:r>
            <w:r w:rsidRPr="009557B2">
              <w:rPr>
                <w:rFonts w:ascii="Times New Roman" w:hAnsi="Times New Roman"/>
                <w:i/>
                <w:sz w:val="24"/>
                <w:szCs w:val="24"/>
              </w:rPr>
              <w:t>vier kleine Katzen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alle guten Autos,viele nette Lehrer</w:t>
            </w:r>
          </w:p>
          <w:p w:rsidR="00F3270C" w:rsidRDefault="00F3270C" w:rsidP="0041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CZASOWNIK</w:t>
            </w:r>
          </w:p>
          <w:p w:rsidR="00F3270C" w:rsidRDefault="00F3270C" w:rsidP="00412BE2">
            <w:pPr>
              <w:pStyle w:val="Akapitzlist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Czasownik lassen</w:t>
            </w:r>
          </w:p>
          <w:p w:rsidR="001F043E" w:rsidRDefault="00F3270C" w:rsidP="001F043E">
            <w:pPr>
              <w:pStyle w:val="Bezodstpw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Bezokoliczniki z zu i bez zu, np.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Er hat heute keine Lust, mit seinen Freunden auszugehen.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Ich höre ihn singen. </w:t>
            </w:r>
          </w:p>
          <w:p w:rsidR="001F043E" w:rsidRPr="001F043E" w:rsidRDefault="009557B2" w:rsidP="001F043E">
            <w:pPr>
              <w:pStyle w:val="Bezodstpw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043E">
              <w:rPr>
                <w:rFonts w:ascii="Times New Roman" w:hAnsi="Times New Roman"/>
                <w:b/>
                <w:sz w:val="24"/>
                <w:szCs w:val="24"/>
              </w:rPr>
              <w:t>Strona bierna określająca stan</w:t>
            </w:r>
          </w:p>
          <w:p w:rsidR="009557B2" w:rsidRPr="001F043E" w:rsidRDefault="009557B2" w:rsidP="001F043E">
            <w:pPr>
              <w:pStyle w:val="Bezodstpw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043E">
              <w:rPr>
                <w:rFonts w:ascii="Times New Roman" w:hAnsi="Times New Roman"/>
                <w:b/>
                <w:sz w:val="24"/>
                <w:szCs w:val="24"/>
              </w:rPr>
              <w:t>Strona bierna: Passiv Präsens, Passiv Präteritum</w:t>
            </w:r>
          </w:p>
          <w:p w:rsidR="006B054B" w:rsidRPr="003E0EDA" w:rsidRDefault="00F3270C" w:rsidP="00B566A4">
            <w:pPr>
              <w:pStyle w:val="Bezodstpw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054B">
              <w:rPr>
                <w:rFonts w:ascii="Times New Roman" w:hAnsi="Times New Roman"/>
                <w:sz w:val="24"/>
                <w:szCs w:val="24"/>
              </w:rPr>
              <w:t xml:space="preserve">Tryb przypuszczający: Konjunktiv II Präteritum, np. </w:t>
            </w:r>
            <w:r w:rsidRPr="006B05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Andreas möchte mich heute besuchen.</w:t>
            </w:r>
            <w:r w:rsidR="001F043E" w:rsidRPr="006B05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Dürfte ich das Fenster öffnen?</w:t>
            </w:r>
            <w:r w:rsidRPr="006B05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Ich hätte gerne eine Million Euro. </w:t>
            </w:r>
          </w:p>
          <w:p w:rsidR="00B566A4" w:rsidRPr="006B054B" w:rsidRDefault="00B566A4" w:rsidP="006B054B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054B">
              <w:rPr>
                <w:rFonts w:ascii="Times New Roman" w:hAnsi="Times New Roman"/>
                <w:sz w:val="24"/>
                <w:szCs w:val="24"/>
              </w:rPr>
              <w:t>SKŁADNIA</w:t>
            </w:r>
          </w:p>
          <w:p w:rsidR="00B566A4" w:rsidRDefault="00B566A4" w:rsidP="00B566A4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Zdania złożone podrzędnie:</w:t>
            </w:r>
          </w:p>
          <w:p w:rsidR="00B566A4" w:rsidRDefault="00B566A4" w:rsidP="00B566A4">
            <w:pPr>
              <w:pStyle w:val="Bezodstpw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03E19">
              <w:rPr>
                <w:rFonts w:ascii="Times New Roman" w:hAnsi="Times New Roman"/>
                <w:sz w:val="24"/>
                <w:szCs w:val="24"/>
                <w:lang w:eastAsia="pl-PL"/>
              </w:rPr>
              <w:t>zdania warunkowe rzeczywiste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np.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Wenn die Sonne scheint, gehen wir spazieren.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  <w:p w:rsidR="00B566A4" w:rsidRDefault="00B566A4" w:rsidP="00B566A4">
            <w:pPr>
              <w:pStyle w:val="Bezodstpw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zdania porównawcze, np. 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Der Film ist nicht so lustig, wie ich dachte. Das Buch ist besser, als ich dachte. </w:t>
            </w:r>
          </w:p>
          <w:p w:rsidR="00B566A4" w:rsidRDefault="00B566A4" w:rsidP="00B566A4">
            <w:pPr>
              <w:pStyle w:val="Bezodstpw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</w:pPr>
            <w:r w:rsidRPr="00B566A4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zdania okolicznikowe czasu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np. </w:t>
            </w:r>
            <w:r w:rsidR="00686D16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Als ich die Schule besuchte, lernte ich Spanisch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Wenn das Mittagessen fertig ist, rufe ich euch. </w:t>
            </w:r>
            <w:r w:rsidR="001F043E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Ich muss zu Hause sein, bevor es dunkel wird. </w:t>
            </w:r>
            <w:r w:rsidR="00603E19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Seitdem wir joggen, fühlen wir uns gesünder. </w:t>
            </w:r>
            <w:r w:rsidR="001F043E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Nachdem ich die Hausaufgabe gemacht hatte, ging ich in den Englischkurs.</w:t>
            </w:r>
          </w:p>
          <w:p w:rsidR="00B566A4" w:rsidRPr="00603E19" w:rsidRDefault="00B566A4" w:rsidP="00B566A4">
            <w:pPr>
              <w:pStyle w:val="Bezodstpw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zdania okolicznikowe celu, np. </w:t>
            </w:r>
            <w:r w:rsidRPr="00F24960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Sie fahren an die Ostsee, um dort zu baden.</w:t>
            </w:r>
            <w:r w:rsidR="0083108B" w:rsidRPr="00F24960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</w:t>
            </w:r>
            <w:r w:rsidR="00603E19" w:rsidRPr="00603E19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Ich gebe ihm das Buch, damit e</w:t>
            </w:r>
            <w:r w:rsidR="00603E19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r </w:t>
            </w:r>
            <w:r w:rsidR="0083108B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es liest.</w:t>
            </w:r>
          </w:p>
          <w:p w:rsidR="00B566A4" w:rsidRDefault="00B566A4" w:rsidP="00B566A4">
            <w:pPr>
              <w:pStyle w:val="Bezodstpw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</w:pPr>
            <w:r w:rsidRPr="001F043E">
              <w:rPr>
                <w:rFonts w:ascii="Times New Roman" w:hAnsi="Times New Roman"/>
                <w:sz w:val="24"/>
                <w:szCs w:val="24"/>
                <w:lang w:val="en-US" w:eastAsia="pl-PL"/>
              </w:rPr>
              <w:t>zdanie przydawkowe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, np.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Der Junge, der dort steht, ist sehr traurig.</w:t>
            </w:r>
          </w:p>
          <w:p w:rsidR="00B566A4" w:rsidRDefault="00B566A4" w:rsidP="00B566A4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3270C" w:rsidRDefault="00F3270C" w:rsidP="00412BE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F3270C" w:rsidRDefault="00F3270C" w:rsidP="0041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Uwaga!</w:t>
            </w:r>
          </w:p>
          <w:p w:rsidR="00F3270C" w:rsidRDefault="00F3270C" w:rsidP="00412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tekstach na rozumienie tekstów pisanych mogą wystąpić środki gramatyczne spoza powyższej listy. Znajomość takich środków nie będzie jednak warunkowała poprawnego rozwiązania zadań egzaminacyjnych.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I.1.-I.14.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VIII.1., 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VIII.3.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XIV.</w:t>
            </w:r>
          </w:p>
          <w:p w:rsidR="00F3270C" w:rsidRPr="00F05BD8" w:rsidRDefault="00F3270C" w:rsidP="008E5D10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05BD8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F05B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Wiedza </w:t>
            </w:r>
            <w:r w:rsidRPr="00F05BD8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i umiejętności poszerzające treści </w:t>
            </w:r>
          </w:p>
        </w:tc>
        <w:tc>
          <w:tcPr>
            <w:tcW w:w="3261" w:type="dxa"/>
            <w:vMerge/>
          </w:tcPr>
          <w:p w:rsidR="00F3270C" w:rsidRDefault="00F3270C" w:rsidP="00412BE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70C" w:rsidTr="00E2001A">
        <w:trPr>
          <w:trHeight w:val="10935"/>
        </w:trPr>
        <w:tc>
          <w:tcPr>
            <w:tcW w:w="4503" w:type="dxa"/>
            <w:tcBorders>
              <w:bottom w:val="single" w:sz="4" w:space="0" w:color="000000" w:themeColor="text1"/>
            </w:tcBorders>
          </w:tcPr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ETAP WOJEWÓDZKI</w:t>
            </w:r>
          </w:p>
          <w:p w:rsidR="00E2001A" w:rsidRDefault="00E2001A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Test na etapie wojewódzkim składa się z różnych typów zadań, np. :</w:t>
            </w:r>
          </w:p>
          <w:p w:rsidR="00F3270C" w:rsidRDefault="00F3270C" w:rsidP="00412BE2">
            <w:pPr>
              <w:pStyle w:val="Bezodstpw"/>
              <w:ind w:firstLine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Zadania zamknięte:</w:t>
            </w:r>
          </w:p>
          <w:p w:rsidR="00F3270C" w:rsidRDefault="00F3270C" w:rsidP="00412BE2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wybór wielokrotny </w:t>
            </w:r>
          </w:p>
          <w:p w:rsidR="00F3270C" w:rsidRDefault="00F3270C" w:rsidP="00412BE2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dobieranie</w:t>
            </w:r>
          </w:p>
          <w:p w:rsidR="00F3270C" w:rsidRDefault="00F3270C" w:rsidP="00412BE2">
            <w:pPr>
              <w:pStyle w:val="Bezodstpw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prawda/fałsz</w:t>
            </w:r>
          </w:p>
          <w:p w:rsidR="00F3270C" w:rsidRDefault="00F3270C" w:rsidP="00412BE2">
            <w:pPr>
              <w:pStyle w:val="Bezodstpw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Zadania otwarte:</w:t>
            </w:r>
          </w:p>
          <w:p w:rsidR="00F3270C" w:rsidRDefault="00F3270C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zadanie z luką/lukami </w:t>
            </w:r>
          </w:p>
          <w:p w:rsidR="00F3270C" w:rsidRDefault="00F3270C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odpowiedzi na pytania</w:t>
            </w:r>
          </w:p>
          <w:p w:rsidR="00F3270C" w:rsidRDefault="00F3270C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parafraza zdań </w:t>
            </w:r>
          </w:p>
          <w:p w:rsidR="00F3270C" w:rsidRDefault="00F3270C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tłumaczenie fragmentów zdań na język obcy </w:t>
            </w:r>
          </w:p>
          <w:p w:rsidR="00F3270C" w:rsidRDefault="00F3270C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układanie fragmentów zdań </w:t>
            </w:r>
            <w:r w:rsidR="00E2001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z podanych elementów leksykalnych</w:t>
            </w:r>
          </w:p>
          <w:p w:rsidR="00F3270C" w:rsidRDefault="00F3270C" w:rsidP="00412BE2">
            <w:pPr>
              <w:pStyle w:val="Bezodstpw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samodzielne tworzenie rozwiązania</w:t>
            </w:r>
          </w:p>
          <w:p w:rsidR="00F3270C" w:rsidRDefault="00F3270C" w:rsidP="00412BE2">
            <w:pPr>
              <w:pStyle w:val="Bezodstpw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Wypowiedź pisemna:</w:t>
            </w:r>
          </w:p>
          <w:p w:rsidR="00F3270C" w:rsidRDefault="00F3270C" w:rsidP="00412BE2">
            <w:pPr>
              <w:pStyle w:val="Bezodstpw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notatka, ogłoszenie, zaproszenie, wiadomość, e-mail, wpis na blog</w:t>
            </w:r>
          </w:p>
          <w:p w:rsidR="00F3270C" w:rsidRDefault="00F3270C" w:rsidP="00412BE2">
            <w:pPr>
              <w:pStyle w:val="Bezodstpw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Wypowiedź pisemna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powinna zawierać od 50 do 120 słów.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Ocenie podlega sposób realizacji elementów z polecenia, odniesienie się do nich i ich rozwinięcie, spójność i logika wypowiedzi, zakres środków językowych, poprawność środków językowych, poziom zróżnicowania zastosowanych struktur gramatycznych i leksykalnych.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uczestników konkursu wymagane są wiedza i umiejętności ze stopnia szkolnego, rejonowego oraz: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bottom w:val="single" w:sz="4" w:space="0" w:color="000000" w:themeColor="text1"/>
            </w:tcBorders>
          </w:tcPr>
          <w:p w:rsidR="00F3270C" w:rsidRDefault="00F3270C" w:rsidP="00F3270C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BD8" w:rsidRDefault="00F05BD8" w:rsidP="00F05BD8">
            <w:pPr>
              <w:pStyle w:val="Bezodstpw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PODRĘCZNIKI, REPETYTORIA, </w:t>
            </w:r>
          </w:p>
          <w:p w:rsidR="00F05BD8" w:rsidRPr="00D66006" w:rsidRDefault="00F05BD8" w:rsidP="00F05BD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05BD8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podręczniki do języka niemieckiego, zatwierdzone do użytku szkolnego</w:t>
            </w:r>
          </w:p>
          <w:p w:rsidR="00F05BD8" w:rsidRPr="00D66006" w:rsidRDefault="00F05BD8" w:rsidP="00F05BD8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Informator o egzaminie ósmoklasisty z języka niemieckiego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Centralna Komisja Egzaminacyjna, 2017</w:t>
            </w:r>
          </w:p>
          <w:p w:rsidR="00F05BD8" w:rsidRPr="00C35799" w:rsidRDefault="00F05BD8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Pr="00F05BD8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Fischer- Mitziviris A., Janke-Papanikolaou S., </w:t>
            </w:r>
            <w:r w:rsidRPr="00D8568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 geht’s. Fertigkeitentraining Grundstufe Deutsch</w:t>
            </w:r>
            <w:r w:rsidRPr="00D85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LektorKlett, Poznań 2003</w:t>
            </w:r>
          </w:p>
          <w:p w:rsidR="00F05BD8" w:rsidRPr="009557B2" w:rsidRDefault="00F05BD8" w:rsidP="00F05BD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5BD8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3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Neuner G., </w:t>
            </w:r>
            <w:r w:rsidRPr="00D536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Fit für Fit in Deutsch</w:t>
            </w:r>
            <w:r w:rsidRPr="00D53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und 2, Hueber Verlag</w:t>
            </w:r>
          </w:p>
          <w:p w:rsidR="00F05BD8" w:rsidRPr="00F05BD8" w:rsidRDefault="00F05BD8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5BD8" w:rsidRPr="00D85689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Gębal P., Ganczar M., Kołsut S., </w:t>
            </w:r>
            <w:r w:rsidRPr="00D856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Repetytorium leksykalne, Język niemiecki. Przygotowanie do egzaminów językowych,</w:t>
            </w:r>
            <w:r w:rsidRPr="00D85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LektorKlett 2006</w:t>
            </w:r>
          </w:p>
          <w:p w:rsidR="00F05BD8" w:rsidRPr="00F05BD8" w:rsidRDefault="00F05BD8" w:rsidP="00F05BD8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Pr="002D2947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294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Repetytorium ósmoklasisty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LektorKlett, Poznań </w:t>
            </w:r>
            <w:r w:rsidRPr="002D29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  <w:p w:rsidR="00F05BD8" w:rsidRPr="0088192D" w:rsidRDefault="00F05BD8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dostępne repetytoria   z języka niemieckiego dla dzieci i młodzieży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BD8" w:rsidRPr="000F2C16" w:rsidRDefault="00F05BD8" w:rsidP="00F05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Default="00F05BD8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79" w:rsidRDefault="00255679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79" w:rsidRDefault="00255679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Default="00F05BD8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69B" w:rsidRDefault="00BD369B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Default="00F05BD8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GRAMATYKA</w:t>
            </w:r>
          </w:p>
          <w:p w:rsidR="00F05BD8" w:rsidRDefault="00F05BD8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Bęza S.,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Gramatyka niemiecka z ćwiczeniami dla początkujących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Wydawnictwo Szkolne PWN,2019 </w:t>
            </w:r>
          </w:p>
          <w:p w:rsidR="00F05BD8" w:rsidRDefault="00F05BD8" w:rsidP="00F05BD8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Pr="00F3270C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Łuczak J., Mróz P.,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Grammatik. Gramatyka języka niemieckiego          z ćwiczeniami A1-A2,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WSiP, W-wa 2017</w:t>
            </w:r>
          </w:p>
          <w:p w:rsidR="00F05BD8" w:rsidRPr="00F3270C" w:rsidRDefault="00F05BD8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Pr="000F2C16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Tkaczyk K.,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Grammatik für dich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WSiP, Warszawa 2006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5BD8" w:rsidRPr="000F2C16" w:rsidRDefault="00F05BD8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Bęza S., </w:t>
            </w:r>
            <w:r w:rsidRPr="002D29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Nowe Repetytorium z gramatyki języka niemieckiego</w:t>
            </w:r>
            <w:r w:rsidRPr="002D2947">
              <w:rPr>
                <w:rFonts w:ascii="Times New Roman" w:hAnsi="Times New Roman" w:cs="Times New Roman"/>
                <w:b/>
                <w:sz w:val="24"/>
                <w:szCs w:val="24"/>
              </w:rPr>
              <w:t>, Wydawnictwo Szkolne PWN Warszawa, 2010</w:t>
            </w:r>
          </w:p>
          <w:p w:rsidR="00F05BD8" w:rsidRPr="00D85689" w:rsidRDefault="00F05BD8" w:rsidP="00F05BD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BD8" w:rsidRPr="000F2C16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Kryczyńska-Pham A., Łuczak J., Grammatik. Gramatyka języka niemieckiego z ćwic</w:t>
            </w:r>
            <w:r w:rsidR="00BD369B">
              <w:rPr>
                <w:rFonts w:ascii="Times New Roman" w:hAnsi="Times New Roman" w:cs="Times New Roman"/>
                <w:b/>
                <w:sz w:val="24"/>
                <w:szCs w:val="24"/>
              </w:rPr>
              <w:t>zeniami A1, A2 B1 B2, WSiP 2017</w:t>
            </w:r>
          </w:p>
          <w:p w:rsidR="00F05BD8" w:rsidRDefault="00F05BD8" w:rsidP="00F05BD8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dostępne gramatyki   z języka niemieckiego dla dzieci i młodzieży</w:t>
            </w:r>
          </w:p>
          <w:p w:rsidR="00F05BD8" w:rsidRPr="00412BE2" w:rsidRDefault="00F05BD8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Default="00F05BD8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Default="00F05BD8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LANDESKUNDE</w:t>
            </w:r>
          </w:p>
          <w:p w:rsidR="00F05BD8" w:rsidRDefault="00F05BD8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Kozłowska E.,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Landeskunde so interessant!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Język niemiecki materiały kulturoznawcze z płytą DVD (A1, A2, B1),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F05BD8" w:rsidRDefault="00F05BD8" w:rsidP="00F05BD8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Pr="00D66006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Bęza S.,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Eine kleine Landeskunde deutschsprachiger Länder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WSiP, W-wa 2004,</w:t>
            </w:r>
          </w:p>
          <w:p w:rsidR="00F05BD8" w:rsidRPr="00D66006" w:rsidRDefault="00F05BD8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Pr="00D66006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Specht F.,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Zwischendurch mal Landeskunde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Hueber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05BD8" w:rsidRPr="00D66006" w:rsidRDefault="00F05BD8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5BD8" w:rsidRPr="00412BE2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 dostępne podręczniki</w:t>
            </w:r>
          </w:p>
          <w:p w:rsidR="00F05BD8" w:rsidRDefault="00F05BD8" w:rsidP="00F05BD8">
            <w:pPr>
              <w:pStyle w:val="Akapitzli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Pr="000F2C16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Kromp I., Białecki A., </w:t>
            </w:r>
            <w:r w:rsidRPr="000F2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Deutschland in allen Facetten</w:t>
            </w:r>
            <w:r w:rsidRPr="000F2C16">
              <w:rPr>
                <w:rFonts w:ascii="Times New Roman" w:hAnsi="Times New Roman" w:cs="Times New Roman"/>
                <w:b/>
                <w:sz w:val="24"/>
                <w:szCs w:val="24"/>
              </w:rPr>
              <w:t>, Wydawnictwo Szkolne PWN</w:t>
            </w:r>
          </w:p>
          <w:p w:rsidR="00F05BD8" w:rsidRDefault="00F05BD8" w:rsidP="00F05BD8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BD8" w:rsidRPr="000F2C16" w:rsidRDefault="00F05BD8" w:rsidP="00F05BD8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Pietraszek K.,  </w:t>
            </w:r>
            <w:r w:rsidRPr="000F2C16">
              <w:rPr>
                <w:rStyle w:val="name"/>
                <w:rFonts w:ascii="Times New Roman" w:hAnsi="Times New Roman" w:cs="Times New Roman"/>
                <w:b/>
                <w:i/>
                <w:sz w:val="24"/>
                <w:szCs w:val="24"/>
              </w:rPr>
              <w:t>Ősterreich, die Schweiz, Liechtenstein und Luxemburg in allen Facetten,</w:t>
            </w:r>
            <w:r w:rsidRPr="000F2C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F2C16">
              <w:rPr>
                <w:rFonts w:ascii="Times New Roman" w:hAnsi="Times New Roman" w:cs="Times New Roman"/>
                <w:b/>
                <w:sz w:val="24"/>
                <w:szCs w:val="24"/>
              </w:rPr>
              <w:t>Wydawnictwo Szkolne PWN</w:t>
            </w:r>
            <w:r w:rsidR="00BD3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5BD8" w:rsidRPr="00D66006" w:rsidRDefault="00F05BD8" w:rsidP="00F05B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0C" w:rsidRDefault="00F3270C" w:rsidP="00F3270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F3270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NETOGRAFIA</w:t>
            </w:r>
          </w:p>
          <w:p w:rsidR="00F3270C" w:rsidRDefault="00F3270C" w:rsidP="00F3270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F3270C" w:rsidRDefault="00F3270C" w:rsidP="00F3270C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06">
              <w:rPr>
                <w:rFonts w:ascii="Times New Roman" w:hAnsi="Times New Roman" w:cs="Times New Roman"/>
                <w:sz w:val="24"/>
                <w:szCs w:val="24"/>
              </w:rPr>
              <w:t>www.goethe.de</w:t>
            </w:r>
          </w:p>
          <w:p w:rsidR="00F3270C" w:rsidRPr="00D66006" w:rsidRDefault="00F3270C" w:rsidP="00F32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0C" w:rsidRPr="00D66006" w:rsidRDefault="00BA55E7" w:rsidP="00F3270C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3270C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pl-PL"/>
                </w:rPr>
                <w:t>www.wissen.de</w:t>
              </w:r>
            </w:hyperlink>
          </w:p>
          <w:p w:rsidR="00F3270C" w:rsidRPr="00D66006" w:rsidRDefault="00F3270C" w:rsidP="00F32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0C" w:rsidRPr="00D66006" w:rsidRDefault="00BA55E7" w:rsidP="00F3270C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3270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www.helles-koepfchen.de</w:t>
              </w:r>
            </w:hyperlink>
          </w:p>
          <w:p w:rsidR="00F3270C" w:rsidRPr="00D66006" w:rsidRDefault="00F3270C" w:rsidP="00F32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0C" w:rsidRDefault="00BA55E7" w:rsidP="00F3270C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3270C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www.deutschland.de</w:t>
              </w:r>
            </w:hyperlink>
            <w:r w:rsidR="00F3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674" w:rsidRPr="00A90674" w:rsidRDefault="00A90674" w:rsidP="00A9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0C" w:rsidRDefault="00B3556E" w:rsidP="00F3270C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56E">
              <w:rPr>
                <w:rFonts w:ascii="Times New Roman" w:hAnsi="Times New Roman" w:cs="Times New Roman"/>
                <w:sz w:val="24"/>
                <w:szCs w:val="24"/>
              </w:rPr>
              <w:t>www.pasch-net.de</w:t>
            </w:r>
          </w:p>
          <w:p w:rsidR="00B3556E" w:rsidRPr="00B3556E" w:rsidRDefault="00B3556E" w:rsidP="00B3556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56E" w:rsidRPr="00B3556E" w:rsidRDefault="00BA55E7" w:rsidP="00B3556E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3556E" w:rsidRPr="00412BE2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www.nachrichtenfuer</w:t>
              </w:r>
              <w:r w:rsidR="00B3556E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B3556E" w:rsidRPr="00412BE2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kinder.de</w:t>
              </w:r>
            </w:hyperlink>
          </w:p>
          <w:p w:rsidR="00B3556E" w:rsidRPr="00B3556E" w:rsidRDefault="00B3556E" w:rsidP="00B35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0C" w:rsidRPr="00B3556E" w:rsidRDefault="00B3556E" w:rsidP="00B3556E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www.spiesser.de</w:t>
            </w:r>
          </w:p>
          <w:p w:rsidR="00255679" w:rsidRPr="00255679" w:rsidRDefault="00255679" w:rsidP="0025567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79" w:rsidRPr="00412BE2" w:rsidRDefault="00255679" w:rsidP="00255679">
            <w:pPr>
              <w:pStyle w:val="Akapitzlist"/>
              <w:numPr>
                <w:ilvl w:val="0"/>
                <w:numId w:val="32"/>
              </w:num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www.fluter. de</w:t>
            </w:r>
          </w:p>
          <w:p w:rsidR="00255679" w:rsidRPr="00412BE2" w:rsidRDefault="00255679" w:rsidP="00255679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70C" w:rsidTr="00F3270C">
        <w:trPr>
          <w:trHeight w:val="480"/>
        </w:trPr>
        <w:tc>
          <w:tcPr>
            <w:tcW w:w="4503" w:type="dxa"/>
          </w:tcPr>
          <w:p w:rsidR="00F3270C" w:rsidRDefault="00F3270C" w:rsidP="00412BE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1.Rozumienie tekstów pisanych 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I.1.-I.14.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III.1.-III.7.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VIII.1.-VIII.2.</w:t>
            </w:r>
          </w:p>
          <w:p w:rsidR="00F3270C" w:rsidRDefault="00F3270C" w:rsidP="00412BE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70C" w:rsidTr="00F3270C">
        <w:trPr>
          <w:trHeight w:val="600"/>
        </w:trPr>
        <w:tc>
          <w:tcPr>
            <w:tcW w:w="4503" w:type="dxa"/>
          </w:tcPr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2.Znajomość funkcji językowych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I.1.-I.14.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VI.1.-VI.14.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XIV.</w:t>
            </w:r>
          </w:p>
          <w:p w:rsidR="00F3270C" w:rsidRDefault="00F3270C" w:rsidP="00412BE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70C" w:rsidTr="00F3270C">
        <w:trPr>
          <w:trHeight w:val="1260"/>
        </w:trPr>
        <w:tc>
          <w:tcPr>
            <w:tcW w:w="4503" w:type="dxa"/>
          </w:tcPr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3.Wypowiedź pisemna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I.1.-I.14.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V.1-V.8.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VII.1-VII.14.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VIII.3.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XIV.</w:t>
            </w:r>
          </w:p>
          <w:p w:rsidR="00982626" w:rsidRDefault="00982626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70C" w:rsidTr="00F3270C">
        <w:tc>
          <w:tcPr>
            <w:tcW w:w="4503" w:type="dxa"/>
          </w:tcPr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4.Wiedza o krajach niemieckiego obszaru językowego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270C" w:rsidRPr="00F05BD8" w:rsidRDefault="00F3270C" w:rsidP="00412B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Podstawowe wiadomości o krajach niemieckojęzycznych: Niemczech, Austrii, Szwajcarii i Liechtensteinie: położenie, krainy geograficzne, podział administracyjny, zabytki i osobliwości, największe miasta, rzeki, góry, jeziora, zwyczaje świąteczne, dania krajów niemieckojęzycznych, znane postaci</w:t>
            </w:r>
            <w:r w:rsidR="005C1006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ze świata kultury, literatury, sportu, nauki oraz związane z nimi wydarzenia i osiągnięcia, </w:t>
            </w:r>
            <w:r w:rsidRPr="00F05BD8">
              <w:rPr>
                <w:rFonts w:ascii="Times New Roman" w:hAnsi="Times New Roman"/>
                <w:b/>
                <w:sz w:val="24"/>
                <w:szCs w:val="24"/>
              </w:rPr>
              <w:t>ważne wydarzenia historyczne.</w:t>
            </w:r>
          </w:p>
          <w:p w:rsidR="00F3270C" w:rsidRDefault="00F3270C" w:rsidP="00412BE2">
            <w:pPr>
              <w:pStyle w:val="Default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hideMark/>
          </w:tcPr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I.1.-I.14.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IX.1.-IX.2.</w:t>
            </w:r>
          </w:p>
          <w:p w:rsidR="00F3270C" w:rsidRDefault="00F3270C" w:rsidP="008E5D10">
            <w:pPr>
              <w:pStyle w:val="Bezodstpw"/>
              <w:rPr>
                <w:rFonts w:ascii="Times New Roman" w:hAnsi="Times New Roman"/>
                <w:i/>
                <w:sz w:val="24"/>
                <w:szCs w:val="24"/>
              </w:rPr>
            </w:pPr>
            <w:r w:rsidRPr="00F05BD8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F05B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Wiedza </w:t>
            </w:r>
            <w:r w:rsidRPr="00F05BD8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i umieję</w:t>
            </w:r>
            <w:r w:rsidR="00FC1859" w:rsidRPr="00F05B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tności poszerzające treści </w:t>
            </w:r>
          </w:p>
        </w:tc>
        <w:tc>
          <w:tcPr>
            <w:tcW w:w="3261" w:type="dxa"/>
            <w:vMerge/>
          </w:tcPr>
          <w:p w:rsidR="00F3270C" w:rsidRDefault="00F3270C" w:rsidP="00412BE2">
            <w:pPr>
              <w:pStyle w:val="Bezodstpw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270C" w:rsidTr="00F3270C">
        <w:tc>
          <w:tcPr>
            <w:tcW w:w="4503" w:type="dxa"/>
            <w:hideMark/>
          </w:tcPr>
          <w:p w:rsidR="00F3270C" w:rsidRDefault="00F3270C" w:rsidP="00412BE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5.Znajomość środków językowych</w:t>
            </w:r>
          </w:p>
          <w:p w:rsidR="00F3270C" w:rsidRDefault="00F3270C" w:rsidP="00412BE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  <w:p w:rsidR="00F3270C" w:rsidRDefault="00F3270C" w:rsidP="00412BE2">
            <w:pPr>
              <w:pStyle w:val="Bezodstpw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Test obejmuje wymagania z etapu s</w:t>
            </w:r>
            <w:r w:rsidR="00F05BD8">
              <w:rPr>
                <w:rFonts w:ascii="Times New Roman" w:eastAsia="Times New Roman" w:hAnsi="Times New Roman"/>
                <w:sz w:val="24"/>
                <w:szCs w:val="24"/>
              </w:rPr>
              <w:t xml:space="preserve">zkolnego, rejonowego oraz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w zakresie następujących struktur gramatycznych:</w:t>
            </w:r>
          </w:p>
          <w:p w:rsidR="00F3270C" w:rsidRDefault="00F3270C" w:rsidP="00412BE2">
            <w:pPr>
              <w:pStyle w:val="Bezodstpw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RZECZOWNIK</w:t>
            </w:r>
          </w:p>
          <w:p w:rsidR="00F3270C" w:rsidRPr="009557B2" w:rsidRDefault="00F3270C" w:rsidP="00412BE2">
            <w:pPr>
              <w:pStyle w:val="Bezodstpw"/>
              <w:numPr>
                <w:ilvl w:val="0"/>
                <w:numId w:val="28"/>
              </w:num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05BD8">
              <w:rPr>
                <w:rFonts w:ascii="Times New Roman" w:hAnsi="Times New Roman"/>
                <w:b/>
                <w:sz w:val="24"/>
                <w:szCs w:val="24"/>
              </w:rPr>
              <w:t>Rekcja powszechnie używanych rzeczowników,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np.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Antwort auf, Lust auf, Bitte an.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CZASOWNIK</w:t>
            </w:r>
          </w:p>
          <w:p w:rsidR="006B054B" w:rsidRPr="006B054B" w:rsidRDefault="00F3270C" w:rsidP="006B054B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Strona bierna: Passiv Präsens, Passiv Präteritum</w:t>
            </w:r>
            <w:r w:rsidR="0083108B" w:rsidRPr="008310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3108B" w:rsidRPr="008310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Passiv Perfekt</w:t>
            </w:r>
            <w:r w:rsidR="008310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Passiv mit Modalverben im Präsens, im Präteritum</w:t>
            </w:r>
          </w:p>
          <w:p w:rsidR="006B054B" w:rsidRPr="00D61935" w:rsidRDefault="006B054B" w:rsidP="006B054B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054B">
              <w:rPr>
                <w:rFonts w:ascii="Times New Roman" w:hAnsi="Times New Roman"/>
                <w:b/>
                <w:sz w:val="24"/>
                <w:szCs w:val="24"/>
              </w:rPr>
              <w:t>Tryb przypuszczający:</w:t>
            </w:r>
            <w:r w:rsidRPr="006B054B">
              <w:rPr>
                <w:rFonts w:ascii="Times New Roman" w:hAnsi="Times New Roman"/>
                <w:sz w:val="24"/>
                <w:szCs w:val="24"/>
              </w:rPr>
              <w:t xml:space="preserve"> Konjunktiv II Präteritum, </w:t>
            </w:r>
            <w:r w:rsidR="00093CE5">
              <w:rPr>
                <w:rFonts w:ascii="Times New Roman" w:hAnsi="Times New Roman"/>
                <w:sz w:val="24"/>
                <w:szCs w:val="24"/>
              </w:rPr>
              <w:t>np:</w:t>
            </w:r>
            <w:r w:rsidRPr="00D61935">
              <w:rPr>
                <w:rFonts w:ascii="Times New Roman" w:hAnsi="Times New Roman"/>
                <w:i/>
                <w:sz w:val="24"/>
                <w:szCs w:val="24"/>
              </w:rPr>
              <w:t xml:space="preserve"> Wenn ich einen Freund hätte, wäre ich glücklich.</w:t>
            </w:r>
          </w:p>
          <w:p w:rsidR="00F3270C" w:rsidRDefault="00F3270C" w:rsidP="0041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SKŁADNIA</w:t>
            </w:r>
          </w:p>
          <w:p w:rsidR="00F3270C" w:rsidRPr="00BC6675" w:rsidRDefault="00F3270C" w:rsidP="00BC6675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6675">
              <w:rPr>
                <w:rFonts w:ascii="Times New Roman" w:hAnsi="Times New Roman"/>
                <w:sz w:val="24"/>
                <w:szCs w:val="24"/>
              </w:rPr>
              <w:t>Zdania złożone podrzędnie:</w:t>
            </w:r>
          </w:p>
          <w:p w:rsidR="00BC6675" w:rsidRDefault="00E4567D" w:rsidP="00412BE2">
            <w:pPr>
              <w:pStyle w:val="Bezodstpw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</w:t>
            </w:r>
            <w:r w:rsidR="00BC6675" w:rsidRPr="00CE536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dani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e</w:t>
            </w:r>
            <w:r w:rsidR="00BC6675" w:rsidRPr="00CE536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okolicznikowe sposobu</w:t>
            </w:r>
            <w:r w:rsidR="00BC6675" w:rsidRPr="00BC667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np: </w:t>
            </w:r>
            <w:r w:rsidR="00BC6675" w:rsidRPr="00BC66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Ich lerne Spanisch, indem ich oft mit</w:t>
            </w:r>
            <w:r w:rsidR="00686D16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 xml:space="preserve"> meinen Freunden aus Spanien spr</w:t>
            </w:r>
            <w:r w:rsidR="00BC6675" w:rsidRPr="00BC6675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eche</w:t>
            </w:r>
            <w:r w:rsidR="00BC6675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  <w:r w:rsidR="00CE536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E5367" w:rsidRPr="00CE5367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Ich möchte in den Ferien </w:t>
            </w:r>
            <w:r w:rsidR="00CE5367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l</w:t>
            </w:r>
            <w:r w:rsidR="00CE5367" w:rsidRPr="00CE5367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ieber wandern, </w:t>
            </w:r>
            <w:r w:rsidR="008B636D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an</w:t>
            </w:r>
            <w:r w:rsidR="00CE5367" w:rsidRPr="00CE5367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statt am Strand zu liegen</w:t>
            </w:r>
            <w:r w:rsidR="00CE5367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. </w:t>
            </w:r>
            <w:r w:rsidR="00433CFF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Die Schüler spielen Fuβball, anstatt dass sie die Hausaufgaben machen</w:t>
            </w:r>
            <w:r w:rsidR="00EE4199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. Die Schüler spielen Fuβball, anstatt die Hausaufgaben zu machen.</w:t>
            </w:r>
            <w:r w:rsidR="00076042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 </w:t>
            </w:r>
            <w:r w:rsidR="00076042" w:rsidRPr="005C1006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Ich lese fremdsprachige </w:t>
            </w:r>
            <w:r w:rsidR="005C1006" w:rsidRPr="005C1006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T</w:t>
            </w:r>
            <w:r w:rsidR="005C1006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e</w:t>
            </w:r>
            <w:r w:rsidR="005C1006" w:rsidRPr="005C1006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 xml:space="preserve">xte, ohne </w:t>
            </w:r>
            <w:r w:rsidR="005C1006" w:rsidRPr="005C1006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lastRenderedPageBreak/>
              <w:t xml:space="preserve">dass ich ein Wöterbuch benutze. </w:t>
            </w:r>
            <w:r w:rsidR="005C1006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Ich lese fremdspr</w:t>
            </w:r>
            <w:r w:rsidR="00686D16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a</w:t>
            </w:r>
            <w:r w:rsidR="005C1006"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chige Texte, ohne ein Wörterbuch zu benutzen.</w:t>
            </w:r>
          </w:p>
          <w:p w:rsidR="00E4567D" w:rsidRDefault="00E4567D" w:rsidP="00412BE2">
            <w:pPr>
              <w:pStyle w:val="Bezodstpw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z</w:t>
            </w:r>
            <w:r w:rsidRPr="00CE536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dani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e przyzwalające</w:t>
            </w:r>
            <w:r w:rsidRPr="00BC6675">
              <w:rPr>
                <w:rFonts w:ascii="Times New Roman" w:hAnsi="Times New Roman"/>
                <w:sz w:val="24"/>
                <w:szCs w:val="24"/>
                <w:lang w:eastAsia="pl-PL"/>
              </w:rPr>
              <w:t>, np: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E4567D"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Obwohl es stark regnet, geht er spazieren</w:t>
            </w:r>
            <w:r>
              <w:rPr>
                <w:rFonts w:ascii="Times New Roman" w:hAnsi="Times New Roman"/>
                <w:i/>
                <w:sz w:val="24"/>
                <w:szCs w:val="24"/>
                <w:lang w:eastAsia="pl-PL"/>
              </w:rPr>
              <w:t>.</w:t>
            </w:r>
          </w:p>
          <w:p w:rsidR="008B636D" w:rsidRDefault="008B636D" w:rsidP="008B636D">
            <w:pPr>
              <w:pStyle w:val="Bezodstpw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</w:pPr>
            <w:r w:rsidRPr="008B636D"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  <w:t>zdanie przydawkowe,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np.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  <w:t>Der Junge, der dort steht, ist sehr traurig. Der Junge, auf den ich warte, ist mein neuer Schulfreund.</w:t>
            </w:r>
          </w:p>
          <w:p w:rsidR="008B636D" w:rsidRPr="008B636D" w:rsidRDefault="008B636D" w:rsidP="008B636D">
            <w:pPr>
              <w:pStyle w:val="Bezodstpw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pl-PL"/>
              </w:rPr>
            </w:pPr>
          </w:p>
          <w:p w:rsidR="00F3270C" w:rsidRPr="008B636D" w:rsidRDefault="00F3270C" w:rsidP="00412BE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3270C" w:rsidRDefault="00F3270C" w:rsidP="0041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Uwaga!</w:t>
            </w:r>
          </w:p>
          <w:p w:rsidR="00F3270C" w:rsidRDefault="00F3270C" w:rsidP="00412BE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tekstach na rozumienie tekstów pisanych mogą wystąpić środki gramatyczne spoza powyższej listy. Znajomość takich środków nie będzie jednak warunkowała poprawnego rozwiązania zadań egzaminacyjnych.</w:t>
            </w:r>
          </w:p>
        </w:tc>
        <w:tc>
          <w:tcPr>
            <w:tcW w:w="1842" w:type="dxa"/>
            <w:hideMark/>
          </w:tcPr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I.1.-I.14.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VIII.1., VIII.3.</w:t>
            </w:r>
          </w:p>
          <w:p w:rsidR="00F3270C" w:rsidRDefault="00F3270C" w:rsidP="00412B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XIV.</w:t>
            </w:r>
          </w:p>
          <w:p w:rsidR="00F3270C" w:rsidRPr="00F05BD8" w:rsidRDefault="00F3270C" w:rsidP="00412BE2">
            <w:pPr>
              <w:pStyle w:val="Bezodstpw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5BD8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F05B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Wiedza </w:t>
            </w:r>
            <w:r w:rsidRPr="00F05BD8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i umieję</w:t>
            </w:r>
            <w:r w:rsidR="00FC1859" w:rsidRPr="00F05BD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tności poszerzające treści </w:t>
            </w:r>
          </w:p>
          <w:p w:rsidR="00F3270C" w:rsidRDefault="00F3270C" w:rsidP="00412BE2">
            <w:pPr>
              <w:pStyle w:val="Bezodstpw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3270C" w:rsidRDefault="00F3270C" w:rsidP="00412BE2">
            <w:pPr>
              <w:pStyle w:val="Bezodstpw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35799" w:rsidRPr="00C17D0F" w:rsidRDefault="00C35799" w:rsidP="00412BE2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2BE2" w:rsidRPr="00412BE2" w:rsidRDefault="00412BE2" w:rsidP="00E2001A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BE2">
        <w:rPr>
          <w:rFonts w:ascii="Times New Roman" w:hAnsi="Times New Roman" w:cs="Times New Roman"/>
          <w:sz w:val="24"/>
          <w:szCs w:val="24"/>
        </w:rPr>
        <w:t>Wykaz przyborów i materiałów, z których mogą korzystać uczestnicy konkursu:</w:t>
      </w:r>
    </w:p>
    <w:p w:rsidR="00412BE2" w:rsidRDefault="00412BE2" w:rsidP="00E200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eliminacji na wszystkich etapach konkursu uczniowie nie mogą korzystać </w:t>
      </w:r>
      <w:r>
        <w:rPr>
          <w:rFonts w:ascii="Times New Roman" w:hAnsi="Times New Roman" w:cs="Times New Roman"/>
          <w:sz w:val="24"/>
          <w:szCs w:val="24"/>
        </w:rPr>
        <w:br/>
        <w:t>ze słowników, wydawnictw encyklopedycznych oraz nośników elektronicznych.</w:t>
      </w:r>
    </w:p>
    <w:p w:rsidR="00412BE2" w:rsidRDefault="00412BE2" w:rsidP="00E200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eliminacji na wszystkich etapach konkursu uczniowie nie mogą używać korektorów, długopisów sucho ścieralnych. Prace powinny być pisane długopisem z czarnym/niebieskim wkładem. </w:t>
      </w:r>
    </w:p>
    <w:p w:rsidR="00D66006" w:rsidRDefault="00412BE2" w:rsidP="00412BE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pisane ołówkiem nie będą sprawdzane przez komisje.</w:t>
      </w:r>
    </w:p>
    <w:p w:rsidR="00C17D0F" w:rsidRPr="00BD369B" w:rsidRDefault="00C17D0F" w:rsidP="00C17D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F">
        <w:rPr>
          <w:rFonts w:ascii="Times New Roman" w:hAnsi="Times New Roman" w:cs="Times New Roman"/>
          <w:sz w:val="24"/>
          <w:szCs w:val="24"/>
        </w:rPr>
        <w:t>Uczestnik nie może wnosić telefonu komórkowego, smartwatch’a i innych urządzeń elektronicznych.</w:t>
      </w:r>
    </w:p>
    <w:sectPr w:rsidR="00C17D0F" w:rsidRPr="00BD369B" w:rsidSect="00917469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E7" w:rsidRPr="00F34B88" w:rsidRDefault="00BA55E7" w:rsidP="00F34B88">
      <w:pPr>
        <w:pStyle w:val="Bezodstpw"/>
        <w:rPr>
          <w:rFonts w:asciiTheme="minorHAnsi" w:eastAsiaTheme="minorEastAsia" w:hAnsiTheme="minorHAnsi" w:cstheme="minorBidi"/>
          <w:lang w:eastAsia="pl-PL"/>
        </w:rPr>
      </w:pPr>
      <w:r>
        <w:separator/>
      </w:r>
    </w:p>
  </w:endnote>
  <w:endnote w:type="continuationSeparator" w:id="0">
    <w:p w:rsidR="00BA55E7" w:rsidRPr="00F34B88" w:rsidRDefault="00BA55E7" w:rsidP="00F34B88">
      <w:pPr>
        <w:pStyle w:val="Bezodstpw"/>
        <w:rPr>
          <w:rFonts w:asciiTheme="minorHAnsi" w:eastAsiaTheme="minorEastAsia" w:hAnsiTheme="minorHAnsi" w:cstheme="minorBidi"/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6385"/>
      <w:docPartObj>
        <w:docPartGallery w:val="Page Numbers (Bottom of Page)"/>
        <w:docPartUnique/>
      </w:docPartObj>
    </w:sdtPr>
    <w:sdtEndPr/>
    <w:sdtContent>
      <w:p w:rsidR="001F043E" w:rsidRDefault="00721C1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A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043E" w:rsidRDefault="001F04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E7" w:rsidRPr="00F34B88" w:rsidRDefault="00BA55E7" w:rsidP="00F34B88">
      <w:pPr>
        <w:pStyle w:val="Bezodstpw"/>
        <w:rPr>
          <w:rFonts w:asciiTheme="minorHAnsi" w:eastAsiaTheme="minorEastAsia" w:hAnsiTheme="minorHAnsi" w:cstheme="minorBidi"/>
          <w:lang w:eastAsia="pl-PL"/>
        </w:rPr>
      </w:pPr>
      <w:r>
        <w:separator/>
      </w:r>
    </w:p>
  </w:footnote>
  <w:footnote w:type="continuationSeparator" w:id="0">
    <w:p w:rsidR="00BA55E7" w:rsidRPr="00F34B88" w:rsidRDefault="00BA55E7" w:rsidP="00F34B88">
      <w:pPr>
        <w:pStyle w:val="Bezodstpw"/>
        <w:rPr>
          <w:rFonts w:asciiTheme="minorHAnsi" w:eastAsiaTheme="minorEastAsia" w:hAnsiTheme="minorHAnsi" w:cstheme="minorBidi"/>
          <w:lang w:eastAsia="pl-P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A82"/>
    <w:multiLevelType w:val="hybridMultilevel"/>
    <w:tmpl w:val="0254B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A0550"/>
    <w:multiLevelType w:val="hybridMultilevel"/>
    <w:tmpl w:val="BEEAA190"/>
    <w:lvl w:ilvl="0" w:tplc="A60468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E6D10"/>
    <w:multiLevelType w:val="hybridMultilevel"/>
    <w:tmpl w:val="ABF44AEE"/>
    <w:lvl w:ilvl="0" w:tplc="029670D4">
      <w:start w:val="1"/>
      <w:numFmt w:val="decimal"/>
      <w:lvlText w:val="%1."/>
      <w:lvlJc w:val="left"/>
      <w:pPr>
        <w:ind w:left="761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B1F24"/>
    <w:multiLevelType w:val="hybridMultilevel"/>
    <w:tmpl w:val="FC68D04A"/>
    <w:lvl w:ilvl="0" w:tplc="5F6AB9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E7077"/>
    <w:multiLevelType w:val="hybridMultilevel"/>
    <w:tmpl w:val="E80828BE"/>
    <w:lvl w:ilvl="0" w:tplc="5C42B9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F4E71"/>
    <w:multiLevelType w:val="hybridMultilevel"/>
    <w:tmpl w:val="33C6B1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E59E4"/>
    <w:multiLevelType w:val="hybridMultilevel"/>
    <w:tmpl w:val="64F0B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13F4A"/>
    <w:multiLevelType w:val="hybridMultilevel"/>
    <w:tmpl w:val="FC96D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005C57"/>
    <w:multiLevelType w:val="hybridMultilevel"/>
    <w:tmpl w:val="7D3A9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8F32DF"/>
    <w:multiLevelType w:val="hybridMultilevel"/>
    <w:tmpl w:val="218EA650"/>
    <w:lvl w:ilvl="0" w:tplc="E06C39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8167A"/>
    <w:multiLevelType w:val="hybridMultilevel"/>
    <w:tmpl w:val="E0B89182"/>
    <w:lvl w:ilvl="0" w:tplc="0415000F">
      <w:start w:val="1"/>
      <w:numFmt w:val="decimal"/>
      <w:lvlText w:val="%1."/>
      <w:lvlJc w:val="left"/>
      <w:pPr>
        <w:ind w:left="69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063F8"/>
    <w:multiLevelType w:val="hybridMultilevel"/>
    <w:tmpl w:val="FF44967A"/>
    <w:lvl w:ilvl="0" w:tplc="D9B46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31113"/>
    <w:multiLevelType w:val="hybridMultilevel"/>
    <w:tmpl w:val="B1ACAC18"/>
    <w:lvl w:ilvl="0" w:tplc="B546F29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EC1B6B"/>
    <w:multiLevelType w:val="hybridMultilevel"/>
    <w:tmpl w:val="07A0EA6A"/>
    <w:lvl w:ilvl="0" w:tplc="77A2F2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173070"/>
    <w:multiLevelType w:val="hybridMultilevel"/>
    <w:tmpl w:val="0B947502"/>
    <w:lvl w:ilvl="0" w:tplc="E6A0138E">
      <w:start w:val="1"/>
      <w:numFmt w:val="upperRoman"/>
      <w:lvlText w:val="%1."/>
      <w:lvlJc w:val="left"/>
      <w:pPr>
        <w:ind w:left="720" w:hanging="720"/>
      </w:pPr>
      <w:rPr>
        <w:b/>
        <w:lang w:val="pl-P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45136E"/>
    <w:multiLevelType w:val="hybridMultilevel"/>
    <w:tmpl w:val="1F624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475B34"/>
    <w:multiLevelType w:val="hybridMultilevel"/>
    <w:tmpl w:val="DBEC8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525"/>
    <w:multiLevelType w:val="hybridMultilevel"/>
    <w:tmpl w:val="C02E2DE2"/>
    <w:lvl w:ilvl="0" w:tplc="AED6FA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4F7738"/>
    <w:multiLevelType w:val="hybridMultilevel"/>
    <w:tmpl w:val="FD9E2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F0B44"/>
    <w:multiLevelType w:val="hybridMultilevel"/>
    <w:tmpl w:val="C30AF0C4"/>
    <w:lvl w:ilvl="0" w:tplc="5C00D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7EA9"/>
    <w:multiLevelType w:val="hybridMultilevel"/>
    <w:tmpl w:val="D8281CE2"/>
    <w:lvl w:ilvl="0" w:tplc="0415000F">
      <w:start w:val="1"/>
      <w:numFmt w:val="decimal"/>
      <w:lvlText w:val="%1."/>
      <w:lvlJc w:val="left"/>
      <w:pPr>
        <w:ind w:left="69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AF5EFE"/>
    <w:multiLevelType w:val="hybridMultilevel"/>
    <w:tmpl w:val="1C426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21B3E"/>
    <w:multiLevelType w:val="hybridMultilevel"/>
    <w:tmpl w:val="D688A570"/>
    <w:lvl w:ilvl="0" w:tplc="B56C8C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1E211B"/>
    <w:multiLevelType w:val="hybridMultilevel"/>
    <w:tmpl w:val="9C563A7E"/>
    <w:lvl w:ilvl="0" w:tplc="40682C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097835"/>
    <w:multiLevelType w:val="hybridMultilevel"/>
    <w:tmpl w:val="EC7AAF36"/>
    <w:lvl w:ilvl="0" w:tplc="2AB0150A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10" w:hanging="360"/>
      </w:pPr>
    </w:lvl>
    <w:lvl w:ilvl="2" w:tplc="0415001B">
      <w:start w:val="1"/>
      <w:numFmt w:val="lowerRoman"/>
      <w:lvlText w:val="%3."/>
      <w:lvlJc w:val="right"/>
      <w:pPr>
        <w:ind w:left="2130" w:hanging="180"/>
      </w:pPr>
    </w:lvl>
    <w:lvl w:ilvl="3" w:tplc="0415000F">
      <w:start w:val="1"/>
      <w:numFmt w:val="decimal"/>
      <w:lvlText w:val="%4."/>
      <w:lvlJc w:val="left"/>
      <w:pPr>
        <w:ind w:left="2850" w:hanging="360"/>
      </w:pPr>
    </w:lvl>
    <w:lvl w:ilvl="4" w:tplc="04150019">
      <w:start w:val="1"/>
      <w:numFmt w:val="lowerLetter"/>
      <w:lvlText w:val="%5."/>
      <w:lvlJc w:val="left"/>
      <w:pPr>
        <w:ind w:left="3570" w:hanging="360"/>
      </w:pPr>
    </w:lvl>
    <w:lvl w:ilvl="5" w:tplc="0415001B">
      <w:start w:val="1"/>
      <w:numFmt w:val="lowerRoman"/>
      <w:lvlText w:val="%6."/>
      <w:lvlJc w:val="right"/>
      <w:pPr>
        <w:ind w:left="4290" w:hanging="180"/>
      </w:pPr>
    </w:lvl>
    <w:lvl w:ilvl="6" w:tplc="0415000F">
      <w:start w:val="1"/>
      <w:numFmt w:val="decimal"/>
      <w:lvlText w:val="%7."/>
      <w:lvlJc w:val="left"/>
      <w:pPr>
        <w:ind w:left="5010" w:hanging="360"/>
      </w:pPr>
    </w:lvl>
    <w:lvl w:ilvl="7" w:tplc="04150019">
      <w:start w:val="1"/>
      <w:numFmt w:val="lowerLetter"/>
      <w:lvlText w:val="%8."/>
      <w:lvlJc w:val="left"/>
      <w:pPr>
        <w:ind w:left="5730" w:hanging="360"/>
      </w:pPr>
    </w:lvl>
    <w:lvl w:ilvl="8" w:tplc="0415001B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4B8156CB"/>
    <w:multiLevelType w:val="hybridMultilevel"/>
    <w:tmpl w:val="F93C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600719"/>
    <w:multiLevelType w:val="hybridMultilevel"/>
    <w:tmpl w:val="0EB0F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D222AC"/>
    <w:multiLevelType w:val="hybridMultilevel"/>
    <w:tmpl w:val="0B2282BA"/>
    <w:lvl w:ilvl="0" w:tplc="2AB0150A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390C48"/>
    <w:multiLevelType w:val="hybridMultilevel"/>
    <w:tmpl w:val="8BF48A66"/>
    <w:lvl w:ilvl="0" w:tplc="6CA68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B5EF7"/>
    <w:multiLevelType w:val="hybridMultilevel"/>
    <w:tmpl w:val="16A28638"/>
    <w:lvl w:ilvl="0" w:tplc="8C4EEE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9B2A0B"/>
    <w:multiLevelType w:val="hybridMultilevel"/>
    <w:tmpl w:val="3282F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B708D"/>
    <w:multiLevelType w:val="hybridMultilevel"/>
    <w:tmpl w:val="3E14E952"/>
    <w:lvl w:ilvl="0" w:tplc="8ECCC2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FC30F1"/>
    <w:multiLevelType w:val="hybridMultilevel"/>
    <w:tmpl w:val="F8660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B83560"/>
    <w:multiLevelType w:val="hybridMultilevel"/>
    <w:tmpl w:val="A00C7C7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E905B6"/>
    <w:multiLevelType w:val="hybridMultilevel"/>
    <w:tmpl w:val="5B16DE7A"/>
    <w:lvl w:ilvl="0" w:tplc="2AB015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434BDD"/>
    <w:multiLevelType w:val="hybridMultilevel"/>
    <w:tmpl w:val="3BF24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C726AD"/>
    <w:multiLevelType w:val="hybridMultilevel"/>
    <w:tmpl w:val="B0A8A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5564B7"/>
    <w:multiLevelType w:val="hybridMultilevel"/>
    <w:tmpl w:val="3556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FB4095"/>
    <w:multiLevelType w:val="hybridMultilevel"/>
    <w:tmpl w:val="BEEAA190"/>
    <w:lvl w:ilvl="0" w:tplc="A60468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651FCA"/>
    <w:multiLevelType w:val="hybridMultilevel"/>
    <w:tmpl w:val="6DD0519E"/>
    <w:lvl w:ilvl="0" w:tplc="74321A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C34DC"/>
    <w:multiLevelType w:val="hybridMultilevel"/>
    <w:tmpl w:val="29CA9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8"/>
  </w:num>
  <w:num w:numId="35">
    <w:abstractNumId w:val="11"/>
  </w:num>
  <w:num w:numId="36">
    <w:abstractNumId w:val="19"/>
  </w:num>
  <w:num w:numId="37">
    <w:abstractNumId w:val="6"/>
  </w:num>
  <w:num w:numId="38">
    <w:abstractNumId w:val="18"/>
  </w:num>
  <w:num w:numId="39">
    <w:abstractNumId w:val="30"/>
  </w:num>
  <w:num w:numId="40">
    <w:abstractNumId w:val="40"/>
  </w:num>
  <w:num w:numId="41">
    <w:abstractNumId w:val="5"/>
  </w:num>
  <w:num w:numId="42">
    <w:abstractNumId w:val="21"/>
  </w:num>
  <w:num w:numId="43">
    <w:abstractNumId w:val="1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31"/>
    <w:rsid w:val="00000411"/>
    <w:rsid w:val="000745C1"/>
    <w:rsid w:val="00076042"/>
    <w:rsid w:val="00082DE7"/>
    <w:rsid w:val="00093CE5"/>
    <w:rsid w:val="000E70B2"/>
    <w:rsid w:val="000F2C16"/>
    <w:rsid w:val="0015004A"/>
    <w:rsid w:val="00180ED5"/>
    <w:rsid w:val="00185E9F"/>
    <w:rsid w:val="001C06A5"/>
    <w:rsid w:val="001F043E"/>
    <w:rsid w:val="0022568B"/>
    <w:rsid w:val="00236570"/>
    <w:rsid w:val="00255679"/>
    <w:rsid w:val="00255981"/>
    <w:rsid w:val="0025692C"/>
    <w:rsid w:val="002D2947"/>
    <w:rsid w:val="002D6140"/>
    <w:rsid w:val="002E3D6A"/>
    <w:rsid w:val="003176D6"/>
    <w:rsid w:val="0033169D"/>
    <w:rsid w:val="0036242A"/>
    <w:rsid w:val="003A4D1F"/>
    <w:rsid w:val="003E0EDA"/>
    <w:rsid w:val="00412BE2"/>
    <w:rsid w:val="00433CFF"/>
    <w:rsid w:val="0046716E"/>
    <w:rsid w:val="00480C6C"/>
    <w:rsid w:val="004E16E4"/>
    <w:rsid w:val="004F62B3"/>
    <w:rsid w:val="00502907"/>
    <w:rsid w:val="00526D2A"/>
    <w:rsid w:val="00563072"/>
    <w:rsid w:val="005A7B0B"/>
    <w:rsid w:val="005C1006"/>
    <w:rsid w:val="00601A3D"/>
    <w:rsid w:val="00603E19"/>
    <w:rsid w:val="00615AAA"/>
    <w:rsid w:val="00686D16"/>
    <w:rsid w:val="006B054B"/>
    <w:rsid w:val="006B42CC"/>
    <w:rsid w:val="00721C19"/>
    <w:rsid w:val="00744540"/>
    <w:rsid w:val="008275E4"/>
    <w:rsid w:val="0083108B"/>
    <w:rsid w:val="0088192D"/>
    <w:rsid w:val="008A4CCC"/>
    <w:rsid w:val="008B636D"/>
    <w:rsid w:val="008D4E41"/>
    <w:rsid w:val="008E5D10"/>
    <w:rsid w:val="008F1030"/>
    <w:rsid w:val="00917469"/>
    <w:rsid w:val="009557B2"/>
    <w:rsid w:val="00981C4C"/>
    <w:rsid w:val="00982626"/>
    <w:rsid w:val="00A07E2B"/>
    <w:rsid w:val="00A811B8"/>
    <w:rsid w:val="00A90674"/>
    <w:rsid w:val="00B3556E"/>
    <w:rsid w:val="00B566A4"/>
    <w:rsid w:val="00BA55E7"/>
    <w:rsid w:val="00BC6675"/>
    <w:rsid w:val="00BD1426"/>
    <w:rsid w:val="00BD369B"/>
    <w:rsid w:val="00C0357E"/>
    <w:rsid w:val="00C17D0F"/>
    <w:rsid w:val="00C22F4A"/>
    <w:rsid w:val="00C31A31"/>
    <w:rsid w:val="00C35799"/>
    <w:rsid w:val="00C467C5"/>
    <w:rsid w:val="00CC1498"/>
    <w:rsid w:val="00CE1F4A"/>
    <w:rsid w:val="00CE5367"/>
    <w:rsid w:val="00D5364A"/>
    <w:rsid w:val="00D61935"/>
    <w:rsid w:val="00D66006"/>
    <w:rsid w:val="00D85689"/>
    <w:rsid w:val="00DE0496"/>
    <w:rsid w:val="00E2001A"/>
    <w:rsid w:val="00E4567D"/>
    <w:rsid w:val="00E5171E"/>
    <w:rsid w:val="00EE4199"/>
    <w:rsid w:val="00F05BD8"/>
    <w:rsid w:val="00F17362"/>
    <w:rsid w:val="00F24960"/>
    <w:rsid w:val="00F253EC"/>
    <w:rsid w:val="00F3270C"/>
    <w:rsid w:val="00F34B88"/>
    <w:rsid w:val="00F6438A"/>
    <w:rsid w:val="00FC1859"/>
    <w:rsid w:val="00FC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D75E-AB72-4401-B53C-D04DAC70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1A3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qFormat/>
    <w:rsid w:val="00C31A31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C31A3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C31A3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me">
    <w:name w:val="name"/>
    <w:basedOn w:val="Domylnaczcionkaakapitu"/>
    <w:rsid w:val="00C31A31"/>
  </w:style>
  <w:style w:type="table" w:styleId="Tabela-Siatka">
    <w:name w:val="Table Grid"/>
    <w:basedOn w:val="Standardowy"/>
    <w:uiPriority w:val="59"/>
    <w:rsid w:val="00C31A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C31A31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C31A31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F34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4B88"/>
  </w:style>
  <w:style w:type="paragraph" w:styleId="Stopka">
    <w:name w:val="footer"/>
    <w:basedOn w:val="Normalny"/>
    <w:link w:val="StopkaZnak"/>
    <w:uiPriority w:val="99"/>
    <w:unhideWhenUsed/>
    <w:rsid w:val="00F34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B88"/>
  </w:style>
  <w:style w:type="paragraph" w:styleId="Tekstdymka">
    <w:name w:val="Balloon Text"/>
    <w:basedOn w:val="Normalny"/>
    <w:link w:val="TekstdymkaZnak"/>
    <w:uiPriority w:val="99"/>
    <w:semiHidden/>
    <w:unhideWhenUsed/>
    <w:rsid w:val="00C3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sen.de/" TargetMode="External"/><Relationship Id="rId13" Type="http://schemas.openxmlformats.org/officeDocument/2006/relationships/hyperlink" Target="http://www.deutschland.de/" TargetMode="External"/><Relationship Id="rId18" Type="http://schemas.openxmlformats.org/officeDocument/2006/relationships/hyperlink" Target="http://www.nachrichtenfuerkinder.d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elles-koepfchen.de/" TargetMode="External"/><Relationship Id="rId17" Type="http://schemas.openxmlformats.org/officeDocument/2006/relationships/hyperlink" Target="http://www.deutschland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lles-koepfchen.d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ssen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ssen.de/" TargetMode="External"/><Relationship Id="rId10" Type="http://schemas.openxmlformats.org/officeDocument/2006/relationships/hyperlink" Target="http://www.deutschland.d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elles-koepfchen.de/" TargetMode="External"/><Relationship Id="rId14" Type="http://schemas.openxmlformats.org/officeDocument/2006/relationships/hyperlink" Target="http://www.nachrichtenfuerkinder.d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4B4D-8456-4343-AEF5-9956604F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2883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wymagań język niemiecki</dc:title>
  <dc:subject/>
  <dc:creator>ad</dc:creator>
  <cp:keywords/>
  <dc:description/>
  <cp:lastModifiedBy>AP</cp:lastModifiedBy>
  <cp:revision>2</cp:revision>
  <cp:lastPrinted>2020-09-29T07:54:00Z</cp:lastPrinted>
  <dcterms:created xsi:type="dcterms:W3CDTF">2020-09-30T08:34:00Z</dcterms:created>
  <dcterms:modified xsi:type="dcterms:W3CDTF">2020-09-30T08:34:00Z</dcterms:modified>
</cp:coreProperties>
</file>