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0C15A" w14:textId="13F38EE9" w:rsidR="00DE1307" w:rsidRPr="00DE1307" w:rsidRDefault="00DE1307" w:rsidP="00DE1307">
      <w:pPr>
        <w:tabs>
          <w:tab w:val="left" w:pos="142"/>
        </w:tabs>
        <w:spacing w:after="0" w:line="340" w:lineRule="exact"/>
        <w:jc w:val="center"/>
        <w:rPr>
          <w:rFonts w:ascii="Garamond" w:hAnsi="Garamond" w:cs="Arial"/>
          <w:sz w:val="40"/>
          <w:szCs w:val="40"/>
        </w:rPr>
      </w:pPr>
      <w:r w:rsidRPr="00DE1307">
        <w:rPr>
          <w:rFonts w:ascii="Garamond" w:hAnsi="Garamond" w:cs="Arial"/>
          <w:sz w:val="40"/>
          <w:szCs w:val="40"/>
        </w:rPr>
        <w:t xml:space="preserve">Sytuacja nauczycieli oraz pracowników niebędących nauczycielami przedszkoli, szkół i placówek w związku </w:t>
      </w:r>
      <w:r w:rsidR="00D6002B">
        <w:rPr>
          <w:rFonts w:ascii="Garamond" w:hAnsi="Garamond" w:cs="Arial"/>
          <w:sz w:val="40"/>
          <w:szCs w:val="40"/>
        </w:rPr>
        <w:br/>
      </w:r>
      <w:r w:rsidRPr="00DE1307">
        <w:rPr>
          <w:rFonts w:ascii="Garamond" w:hAnsi="Garamond" w:cs="Arial"/>
          <w:sz w:val="40"/>
          <w:szCs w:val="40"/>
        </w:rPr>
        <w:t>z zawieszeniem prowadzenia zajęć dydaktycznych, wychowawczych i opiekuńczych</w:t>
      </w:r>
      <w:r w:rsidRPr="00DE1307">
        <w:rPr>
          <w:rFonts w:ascii="Garamond" w:hAnsi="Garamond" w:cs="Arial"/>
          <w:sz w:val="40"/>
          <w:szCs w:val="40"/>
        </w:rPr>
        <w:br/>
        <w:t>– informacja MEN</w:t>
      </w:r>
    </w:p>
    <w:p w14:paraId="1B6964D7" w14:textId="77777777" w:rsidR="00DE1307" w:rsidRDefault="00DE1307" w:rsidP="00AC6D24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b/>
          <w:sz w:val="28"/>
          <w:szCs w:val="28"/>
        </w:rPr>
      </w:pPr>
    </w:p>
    <w:p w14:paraId="237E0020" w14:textId="77777777" w:rsidR="00AC6D24" w:rsidRPr="00DE1307" w:rsidRDefault="00AC6D24" w:rsidP="00AC6D24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b/>
          <w:sz w:val="28"/>
          <w:szCs w:val="28"/>
        </w:rPr>
      </w:pPr>
    </w:p>
    <w:p w14:paraId="33D78206" w14:textId="01BE3EC4" w:rsidR="00AC6D24" w:rsidRPr="00DE1307" w:rsidRDefault="00AC6D24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>Rozporządzeniem Ministra Edukacji Narodowej</w:t>
      </w:r>
      <w:r w:rsidR="00153AFC" w:rsidRPr="00DE1307">
        <w:rPr>
          <w:rStyle w:val="Odwoanieprzypisudolnego"/>
          <w:rFonts w:ascii="Garamond" w:hAnsi="Garamond" w:cs="Arial"/>
          <w:sz w:val="28"/>
          <w:szCs w:val="28"/>
        </w:rPr>
        <w:footnoteReference w:id="1"/>
      </w:r>
      <w:r w:rsidRPr="00DE1307">
        <w:rPr>
          <w:rFonts w:ascii="Garamond" w:hAnsi="Garamond" w:cs="Arial"/>
          <w:sz w:val="28"/>
          <w:szCs w:val="28"/>
        </w:rPr>
        <w:t xml:space="preserve"> od 12 do 25 marca 2020 r. zawieszono prowadzenie działalności dydaktycznej, wychowawczej i opiekuńczej </w:t>
      </w:r>
      <w:r w:rsidR="00D6002B">
        <w:rPr>
          <w:rFonts w:ascii="Garamond" w:hAnsi="Garamond" w:cs="Arial"/>
          <w:sz w:val="28"/>
          <w:szCs w:val="28"/>
        </w:rPr>
        <w:br/>
      </w:r>
      <w:r w:rsidRPr="00DE1307">
        <w:rPr>
          <w:rFonts w:ascii="Garamond" w:hAnsi="Garamond" w:cs="Arial"/>
          <w:sz w:val="28"/>
          <w:szCs w:val="28"/>
        </w:rPr>
        <w:t xml:space="preserve">w przedszkolach, szkołach i </w:t>
      </w:r>
      <w:r w:rsidR="00153AFC" w:rsidRPr="00DE1307">
        <w:rPr>
          <w:rFonts w:ascii="Garamond" w:hAnsi="Garamond" w:cs="Arial"/>
          <w:sz w:val="28"/>
          <w:szCs w:val="28"/>
        </w:rPr>
        <w:t xml:space="preserve">w </w:t>
      </w:r>
      <w:r w:rsidRPr="00DE1307">
        <w:rPr>
          <w:rFonts w:ascii="Garamond" w:hAnsi="Garamond" w:cs="Arial"/>
          <w:sz w:val="28"/>
          <w:szCs w:val="28"/>
        </w:rPr>
        <w:t xml:space="preserve">większości placówek. </w:t>
      </w:r>
    </w:p>
    <w:p w14:paraId="6726C6AB" w14:textId="412D1B0D" w:rsidR="00DE1307" w:rsidRDefault="00153AFC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 xml:space="preserve">Oznacza to, że w tym okresie w przedszkolu, szkole lub placówce nie są prowadzone zajęcia dydaktyczne, wychowawcze i opiekuńcze, z wyjątkiem 12 </w:t>
      </w:r>
      <w:r w:rsidRPr="00DE1307">
        <w:rPr>
          <w:rFonts w:ascii="Garamond" w:hAnsi="Garamond" w:cs="Arial"/>
          <w:sz w:val="28"/>
          <w:szCs w:val="28"/>
        </w:rPr>
        <w:br/>
        <w:t>i 13 marca 2020 r., kiedy prowadzon</w:t>
      </w:r>
      <w:r w:rsidR="005C569F" w:rsidRPr="00DE1307">
        <w:rPr>
          <w:rFonts w:ascii="Garamond" w:hAnsi="Garamond" w:cs="Arial"/>
          <w:sz w:val="28"/>
          <w:szCs w:val="28"/>
        </w:rPr>
        <w:t>o</w:t>
      </w:r>
      <w:r w:rsidR="00FA5345">
        <w:rPr>
          <w:rFonts w:ascii="Garamond" w:hAnsi="Garamond" w:cs="Arial"/>
          <w:sz w:val="28"/>
          <w:szCs w:val="28"/>
        </w:rPr>
        <w:t xml:space="preserve"> działalność opiekuńcz</w:t>
      </w:r>
      <w:r w:rsidR="00FA5345" w:rsidRPr="007C519C">
        <w:rPr>
          <w:rFonts w:ascii="Garamond" w:hAnsi="Garamond" w:cs="Arial"/>
          <w:sz w:val="28"/>
          <w:szCs w:val="28"/>
        </w:rPr>
        <w:t>ą</w:t>
      </w:r>
      <w:r w:rsidRPr="00DE1307">
        <w:rPr>
          <w:rFonts w:ascii="Garamond" w:hAnsi="Garamond" w:cs="Arial"/>
          <w:sz w:val="28"/>
          <w:szCs w:val="28"/>
        </w:rPr>
        <w:t>.</w:t>
      </w:r>
    </w:p>
    <w:p w14:paraId="6DA3F512" w14:textId="2F89CEF1" w:rsidR="00AC6D24" w:rsidRPr="00DE1307" w:rsidRDefault="00AC6D24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>Zawieszenie zajęć nie zwalnia jednak pracowników tych jednostek</w:t>
      </w:r>
      <w:r w:rsidR="00F06068">
        <w:rPr>
          <w:rFonts w:ascii="Garamond" w:hAnsi="Garamond" w:cs="Arial"/>
          <w:sz w:val="28"/>
          <w:szCs w:val="28"/>
        </w:rPr>
        <w:t xml:space="preserve"> z obowiązku świadczenia pracy.</w:t>
      </w:r>
    </w:p>
    <w:p w14:paraId="45FDAC06" w14:textId="77777777" w:rsidR="00AC6D24" w:rsidRPr="00DE1307" w:rsidRDefault="00AC6D24" w:rsidP="009F5668">
      <w:pPr>
        <w:pStyle w:val="Akapitzlist"/>
        <w:tabs>
          <w:tab w:val="left" w:pos="142"/>
        </w:tabs>
        <w:spacing w:after="0" w:line="340" w:lineRule="exact"/>
        <w:ind w:left="0"/>
        <w:jc w:val="both"/>
        <w:rPr>
          <w:rFonts w:ascii="Garamond" w:hAnsi="Garamond" w:cs="Arial"/>
          <w:b/>
          <w:sz w:val="28"/>
          <w:szCs w:val="28"/>
        </w:rPr>
      </w:pPr>
    </w:p>
    <w:p w14:paraId="2FBD3F04" w14:textId="26D622DE" w:rsidR="00EB2ADE" w:rsidRPr="00DE1307" w:rsidRDefault="00C94A9D" w:rsidP="00C94A9D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b/>
          <w:sz w:val="28"/>
          <w:szCs w:val="28"/>
        </w:rPr>
      </w:pPr>
      <w:r w:rsidRPr="00DE1307">
        <w:rPr>
          <w:rFonts w:ascii="Garamond" w:hAnsi="Garamond" w:cs="Arial"/>
          <w:b/>
          <w:sz w:val="28"/>
          <w:szCs w:val="28"/>
        </w:rPr>
        <w:t>Organizacja pracy nauczycieli</w:t>
      </w:r>
    </w:p>
    <w:p w14:paraId="0A275852" w14:textId="77777777" w:rsidR="00EB2ADE" w:rsidRPr="00DE1307" w:rsidRDefault="00EB2ADE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2273E96E" w14:textId="7E3BF3CB" w:rsidR="00DE5523" w:rsidRPr="00DE1307" w:rsidRDefault="003C4A99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 xml:space="preserve">12 i 13 marca 2020 r. </w:t>
      </w:r>
      <w:r w:rsidR="005C569F" w:rsidRPr="00DE1307">
        <w:rPr>
          <w:rFonts w:ascii="Garamond" w:hAnsi="Garamond" w:cs="Arial"/>
          <w:sz w:val="28"/>
          <w:szCs w:val="28"/>
        </w:rPr>
        <w:t xml:space="preserve">nauczyciele zatrudnieni </w:t>
      </w:r>
      <w:r w:rsidR="00137BDA" w:rsidRPr="00DE1307">
        <w:rPr>
          <w:rFonts w:ascii="Garamond" w:hAnsi="Garamond" w:cs="Arial"/>
          <w:sz w:val="28"/>
          <w:szCs w:val="28"/>
        </w:rPr>
        <w:t xml:space="preserve">w </w:t>
      </w:r>
      <w:r w:rsidRPr="00DE1307">
        <w:rPr>
          <w:rFonts w:ascii="Garamond" w:hAnsi="Garamond" w:cs="Arial"/>
          <w:sz w:val="28"/>
          <w:szCs w:val="28"/>
        </w:rPr>
        <w:t>przedszkola</w:t>
      </w:r>
      <w:r w:rsidR="00137BDA" w:rsidRPr="00DE1307">
        <w:rPr>
          <w:rFonts w:ascii="Garamond" w:hAnsi="Garamond" w:cs="Arial"/>
          <w:sz w:val="28"/>
          <w:szCs w:val="28"/>
        </w:rPr>
        <w:t>ch</w:t>
      </w:r>
      <w:r w:rsidRPr="00DE1307">
        <w:rPr>
          <w:rFonts w:ascii="Garamond" w:hAnsi="Garamond" w:cs="Arial"/>
          <w:sz w:val="28"/>
          <w:szCs w:val="28"/>
        </w:rPr>
        <w:t>, inn</w:t>
      </w:r>
      <w:r w:rsidR="00137BDA" w:rsidRPr="00DE1307">
        <w:rPr>
          <w:rFonts w:ascii="Garamond" w:hAnsi="Garamond" w:cs="Arial"/>
          <w:sz w:val="28"/>
          <w:szCs w:val="28"/>
        </w:rPr>
        <w:t>ych</w:t>
      </w:r>
      <w:r w:rsidRPr="00DE1307">
        <w:rPr>
          <w:rFonts w:ascii="Garamond" w:hAnsi="Garamond" w:cs="Arial"/>
          <w:sz w:val="28"/>
          <w:szCs w:val="28"/>
        </w:rPr>
        <w:t xml:space="preserve"> form</w:t>
      </w:r>
      <w:r w:rsidR="00137BDA" w:rsidRPr="00DE1307">
        <w:rPr>
          <w:rFonts w:ascii="Garamond" w:hAnsi="Garamond" w:cs="Arial"/>
          <w:sz w:val="28"/>
          <w:szCs w:val="28"/>
        </w:rPr>
        <w:t>ach</w:t>
      </w:r>
      <w:r w:rsidRPr="00DE1307">
        <w:rPr>
          <w:rFonts w:ascii="Garamond" w:hAnsi="Garamond" w:cs="Arial"/>
          <w:sz w:val="28"/>
          <w:szCs w:val="28"/>
        </w:rPr>
        <w:t xml:space="preserve"> wychowania przedszkolnego, szkoł</w:t>
      </w:r>
      <w:r w:rsidR="00137BDA" w:rsidRPr="00DE1307">
        <w:rPr>
          <w:rFonts w:ascii="Garamond" w:hAnsi="Garamond" w:cs="Arial"/>
          <w:sz w:val="28"/>
          <w:szCs w:val="28"/>
        </w:rPr>
        <w:t>ach</w:t>
      </w:r>
      <w:r w:rsidRPr="00DE1307">
        <w:rPr>
          <w:rFonts w:ascii="Garamond" w:hAnsi="Garamond" w:cs="Arial"/>
          <w:sz w:val="28"/>
          <w:szCs w:val="28"/>
        </w:rPr>
        <w:t xml:space="preserve"> podstawow</w:t>
      </w:r>
      <w:r w:rsidR="00137BDA" w:rsidRPr="00DE1307">
        <w:rPr>
          <w:rFonts w:ascii="Garamond" w:hAnsi="Garamond" w:cs="Arial"/>
          <w:sz w:val="28"/>
          <w:szCs w:val="28"/>
        </w:rPr>
        <w:t>ych</w:t>
      </w:r>
      <w:r w:rsidRPr="00DE1307">
        <w:rPr>
          <w:rFonts w:ascii="Garamond" w:hAnsi="Garamond" w:cs="Arial"/>
          <w:sz w:val="28"/>
          <w:szCs w:val="28"/>
        </w:rPr>
        <w:t xml:space="preserve"> i szkoł</w:t>
      </w:r>
      <w:r w:rsidR="00137BDA" w:rsidRPr="00DE1307">
        <w:rPr>
          <w:rFonts w:ascii="Garamond" w:hAnsi="Garamond" w:cs="Arial"/>
          <w:sz w:val="28"/>
          <w:szCs w:val="28"/>
        </w:rPr>
        <w:t>ach</w:t>
      </w:r>
      <w:r w:rsidRPr="00DE1307">
        <w:rPr>
          <w:rFonts w:ascii="Garamond" w:hAnsi="Garamond" w:cs="Arial"/>
          <w:sz w:val="28"/>
          <w:szCs w:val="28"/>
        </w:rPr>
        <w:t xml:space="preserve"> artystyczn</w:t>
      </w:r>
      <w:r w:rsidR="00137BDA" w:rsidRPr="00DE1307">
        <w:rPr>
          <w:rFonts w:ascii="Garamond" w:hAnsi="Garamond" w:cs="Arial"/>
          <w:sz w:val="28"/>
          <w:szCs w:val="28"/>
        </w:rPr>
        <w:t>ych</w:t>
      </w:r>
      <w:r w:rsidRPr="00DE1307">
        <w:rPr>
          <w:rFonts w:ascii="Garamond" w:hAnsi="Garamond" w:cs="Arial"/>
          <w:sz w:val="28"/>
          <w:szCs w:val="28"/>
        </w:rPr>
        <w:t xml:space="preserve"> realizując</w:t>
      </w:r>
      <w:r w:rsidR="00137BDA" w:rsidRPr="00DE1307">
        <w:rPr>
          <w:rFonts w:ascii="Garamond" w:hAnsi="Garamond" w:cs="Arial"/>
          <w:sz w:val="28"/>
          <w:szCs w:val="28"/>
        </w:rPr>
        <w:t>ych</w:t>
      </w:r>
      <w:r w:rsidRPr="00DE1307">
        <w:rPr>
          <w:rFonts w:ascii="Garamond" w:hAnsi="Garamond" w:cs="Arial"/>
          <w:sz w:val="28"/>
          <w:szCs w:val="28"/>
        </w:rPr>
        <w:t xml:space="preserve"> kształcenie ogólne w zakresie szkoły podstawowej, z wyjątkiem szkół podstawowych dla dorosłych </w:t>
      </w:r>
      <w:r w:rsidR="009B7DED" w:rsidRPr="00DE1307">
        <w:rPr>
          <w:rFonts w:ascii="Garamond" w:hAnsi="Garamond" w:cs="Arial"/>
          <w:sz w:val="28"/>
          <w:szCs w:val="28"/>
        </w:rPr>
        <w:t xml:space="preserve">byli </w:t>
      </w:r>
      <w:r w:rsidR="00C94A9D" w:rsidRPr="00DE1307">
        <w:rPr>
          <w:rFonts w:ascii="Garamond" w:hAnsi="Garamond" w:cs="Arial"/>
          <w:sz w:val="28"/>
          <w:szCs w:val="28"/>
        </w:rPr>
        <w:t>z</w:t>
      </w:r>
      <w:r w:rsidR="00EB2ADE" w:rsidRPr="00DE1307">
        <w:rPr>
          <w:rFonts w:ascii="Garamond" w:hAnsi="Garamond" w:cs="Arial"/>
          <w:sz w:val="28"/>
          <w:szCs w:val="28"/>
        </w:rPr>
        <w:t xml:space="preserve">obowiązani do prowadzenia zajęć opiekuńczych. </w:t>
      </w:r>
      <w:r w:rsidRPr="00DE1307">
        <w:rPr>
          <w:rFonts w:ascii="Garamond" w:hAnsi="Garamond" w:cs="Arial"/>
          <w:sz w:val="28"/>
          <w:szCs w:val="28"/>
        </w:rPr>
        <w:t xml:space="preserve">Nauczyciele świadczący pracę w tych dniach otrzymują z tego tytułu wynagrodzenie za pracę w składnikach i wysokości wynikających z ich uprawnień. </w:t>
      </w:r>
    </w:p>
    <w:p w14:paraId="53CED7CF" w14:textId="77777777" w:rsidR="00C80344" w:rsidRPr="00DE1307" w:rsidRDefault="00C80344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4139F88A" w14:textId="5D04A7A2" w:rsidR="001F7393" w:rsidRPr="00DE1307" w:rsidRDefault="001F7393" w:rsidP="009F5668">
      <w:pPr>
        <w:tabs>
          <w:tab w:val="left" w:pos="142"/>
        </w:tabs>
        <w:spacing w:after="0" w:line="340" w:lineRule="exact"/>
        <w:jc w:val="both"/>
        <w:rPr>
          <w:rFonts w:ascii="Garamond" w:eastAsia="Times New Roman" w:hAnsi="Garamond" w:cs="Arial"/>
          <w:sz w:val="28"/>
          <w:szCs w:val="28"/>
          <w:lang w:eastAsia="pl-PL"/>
        </w:rPr>
      </w:pPr>
      <w:r w:rsidRPr="00DE1307">
        <w:rPr>
          <w:rFonts w:ascii="Garamond" w:hAnsi="Garamond" w:cs="Arial"/>
          <w:sz w:val="28"/>
          <w:szCs w:val="28"/>
        </w:rPr>
        <w:t xml:space="preserve">Zawieszenie </w:t>
      </w:r>
      <w:r w:rsidR="00BC68AE" w:rsidRPr="00DE1307">
        <w:rPr>
          <w:rFonts w:ascii="Garamond" w:hAnsi="Garamond" w:cs="Arial"/>
          <w:sz w:val="28"/>
          <w:szCs w:val="28"/>
        </w:rPr>
        <w:t xml:space="preserve">do 25 marca 2020 r. </w:t>
      </w:r>
      <w:r w:rsidRPr="00DE1307">
        <w:rPr>
          <w:rFonts w:ascii="Garamond" w:hAnsi="Garamond" w:cs="Arial"/>
          <w:sz w:val="28"/>
          <w:szCs w:val="28"/>
        </w:rPr>
        <w:t xml:space="preserve">prowadzenia działalności dydaktycznej, wychowawczej i opiekuńczej </w:t>
      </w:r>
      <w:r w:rsidRPr="00DE1307">
        <w:rPr>
          <w:rFonts w:ascii="Garamond" w:hAnsi="Garamond" w:cs="Arial"/>
          <w:b/>
          <w:sz w:val="28"/>
          <w:szCs w:val="28"/>
        </w:rPr>
        <w:t>nie oznacza</w:t>
      </w:r>
      <w:r w:rsidR="00BC68AE" w:rsidRPr="00DE1307">
        <w:rPr>
          <w:rFonts w:ascii="Garamond" w:hAnsi="Garamond" w:cs="Arial"/>
          <w:b/>
          <w:sz w:val="28"/>
          <w:szCs w:val="28"/>
        </w:rPr>
        <w:t xml:space="preserve"> zawieszenia przez szkoły </w:t>
      </w:r>
      <w:r w:rsidR="00A65EBB" w:rsidRPr="00DE1307">
        <w:rPr>
          <w:rFonts w:ascii="Garamond" w:hAnsi="Garamond" w:cs="Arial"/>
          <w:b/>
          <w:sz w:val="28"/>
          <w:szCs w:val="28"/>
        </w:rPr>
        <w:t>wszystkich form działalności</w:t>
      </w:r>
      <w:r w:rsidR="003D5B61" w:rsidRPr="00DE1307">
        <w:rPr>
          <w:rFonts w:ascii="Garamond" w:hAnsi="Garamond" w:cs="Arial"/>
          <w:b/>
          <w:sz w:val="28"/>
          <w:szCs w:val="28"/>
        </w:rPr>
        <w:t>.</w:t>
      </w:r>
      <w:r w:rsidR="00BC68AE" w:rsidRPr="00DE1307">
        <w:rPr>
          <w:rFonts w:ascii="Garamond" w:hAnsi="Garamond" w:cs="Arial"/>
          <w:sz w:val="28"/>
          <w:szCs w:val="28"/>
        </w:rPr>
        <w:t xml:space="preserve"> </w:t>
      </w:r>
      <w:r w:rsidRPr="00DE1307">
        <w:rPr>
          <w:rFonts w:ascii="Garamond" w:hAnsi="Garamond" w:cs="Arial"/>
          <w:sz w:val="28"/>
          <w:szCs w:val="28"/>
        </w:rPr>
        <w:t xml:space="preserve">Ministerstwo Edukacji Narodowej </w:t>
      </w:r>
      <w:r w:rsidR="000108A8" w:rsidRPr="00DE1307">
        <w:rPr>
          <w:rFonts w:ascii="Garamond" w:hAnsi="Garamond" w:cs="Arial"/>
          <w:sz w:val="28"/>
          <w:szCs w:val="28"/>
        </w:rPr>
        <w:t>zaleca</w:t>
      </w:r>
      <w:r w:rsidRPr="00DE1307">
        <w:rPr>
          <w:rFonts w:ascii="Garamond" w:hAnsi="Garamond" w:cs="Arial"/>
          <w:sz w:val="28"/>
          <w:szCs w:val="28"/>
        </w:rPr>
        <w:t xml:space="preserve">, aby w tym okresie nauczyciele </w:t>
      </w:r>
      <w:r w:rsidRPr="00DE1307">
        <w:rPr>
          <w:rFonts w:ascii="Garamond" w:eastAsia="Times New Roman" w:hAnsi="Garamond" w:cs="Arial"/>
          <w:sz w:val="28"/>
          <w:szCs w:val="28"/>
          <w:lang w:eastAsia="pl-PL"/>
        </w:rPr>
        <w:t>wspierali uczniów</w:t>
      </w:r>
      <w:r w:rsidR="003D5B61" w:rsidRPr="00DE1307">
        <w:rPr>
          <w:rFonts w:ascii="Garamond" w:eastAsia="Times New Roman" w:hAnsi="Garamond" w:cs="Arial"/>
          <w:sz w:val="28"/>
          <w:szCs w:val="28"/>
          <w:lang w:eastAsia="pl-PL"/>
        </w:rPr>
        <w:t xml:space="preserve"> w samodzielnej nauce</w:t>
      </w:r>
      <w:r w:rsidRPr="00DE1307">
        <w:rPr>
          <w:rFonts w:ascii="Garamond" w:eastAsia="Times New Roman" w:hAnsi="Garamond" w:cs="Arial"/>
          <w:sz w:val="28"/>
          <w:szCs w:val="28"/>
          <w:lang w:eastAsia="pl-PL"/>
        </w:rPr>
        <w:t xml:space="preserve">  w domu</w:t>
      </w:r>
      <w:r w:rsidR="003D5B61" w:rsidRPr="00DE1307">
        <w:rPr>
          <w:rFonts w:ascii="Garamond" w:eastAsia="Times New Roman" w:hAnsi="Garamond" w:cs="Arial"/>
          <w:sz w:val="28"/>
          <w:szCs w:val="28"/>
          <w:lang w:eastAsia="pl-PL"/>
        </w:rPr>
        <w:t xml:space="preserve"> i kontaktowali się z nimi </w:t>
      </w:r>
      <w:r w:rsidRPr="00DE1307">
        <w:rPr>
          <w:rFonts w:ascii="Garamond" w:eastAsia="Times New Roman" w:hAnsi="Garamond" w:cs="Arial"/>
          <w:sz w:val="28"/>
          <w:szCs w:val="28"/>
          <w:lang w:eastAsia="pl-PL"/>
        </w:rPr>
        <w:t>przy wykorzystaniu np.: dziennika elektronicznego, strony internetowej przedszkola, szkoły lub placówki, mailingu do rodziców, a w przypadku starszych uczniów bezpośredniego kontaktu elektronicznego.</w:t>
      </w:r>
    </w:p>
    <w:p w14:paraId="12E2D5FC" w14:textId="77777777" w:rsidR="00D94253" w:rsidRPr="00DE1307" w:rsidRDefault="00D94253" w:rsidP="009F5668">
      <w:pPr>
        <w:shd w:val="clear" w:color="auto" w:fill="FFFFFF"/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6800A5E4" w14:textId="0DF89D1A" w:rsidR="009F5668" w:rsidRPr="00DE1307" w:rsidRDefault="009F5668" w:rsidP="009F5668">
      <w:pPr>
        <w:shd w:val="clear" w:color="auto" w:fill="FFFFFF"/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 xml:space="preserve">W przypadku nauczycieli </w:t>
      </w:r>
      <w:r w:rsidR="003D5B61" w:rsidRPr="00DE1307">
        <w:rPr>
          <w:rFonts w:ascii="Garamond" w:hAnsi="Garamond" w:cs="Arial"/>
          <w:sz w:val="28"/>
          <w:szCs w:val="28"/>
        </w:rPr>
        <w:t xml:space="preserve">publicznych </w:t>
      </w:r>
      <w:r w:rsidRPr="00DE1307">
        <w:rPr>
          <w:rFonts w:ascii="Garamond" w:hAnsi="Garamond" w:cs="Arial"/>
          <w:sz w:val="28"/>
          <w:szCs w:val="28"/>
        </w:rPr>
        <w:t>przedszkoli, szkół i placówek prowadzonych przez jednostki samorządu terytorialnego oraz organy administracji rządowej c</w:t>
      </w:r>
      <w:r w:rsidR="00E76543" w:rsidRPr="00DE1307">
        <w:rPr>
          <w:rFonts w:ascii="Garamond" w:hAnsi="Garamond" w:cs="Arial"/>
          <w:sz w:val="28"/>
          <w:szCs w:val="28"/>
        </w:rPr>
        <w:t xml:space="preserve">zas pracy oraz zadania wykonywane w ramach czasu pracy </w:t>
      </w:r>
      <w:r w:rsidRPr="00DE1307">
        <w:rPr>
          <w:rFonts w:ascii="Garamond" w:hAnsi="Garamond" w:cs="Arial"/>
          <w:sz w:val="28"/>
          <w:szCs w:val="28"/>
        </w:rPr>
        <w:t xml:space="preserve">określają </w:t>
      </w:r>
      <w:r w:rsidR="00E76543" w:rsidRPr="00DE1307">
        <w:rPr>
          <w:rFonts w:ascii="Garamond" w:hAnsi="Garamond" w:cs="Arial"/>
          <w:sz w:val="28"/>
          <w:szCs w:val="28"/>
        </w:rPr>
        <w:t>przepis</w:t>
      </w:r>
      <w:r w:rsidRPr="00DE1307">
        <w:rPr>
          <w:rFonts w:ascii="Garamond" w:hAnsi="Garamond" w:cs="Arial"/>
          <w:sz w:val="28"/>
          <w:szCs w:val="28"/>
        </w:rPr>
        <w:t>y</w:t>
      </w:r>
      <w:r w:rsidR="00E76543" w:rsidRPr="00DE1307">
        <w:rPr>
          <w:rFonts w:ascii="Garamond" w:hAnsi="Garamond" w:cs="Arial"/>
          <w:sz w:val="28"/>
          <w:szCs w:val="28"/>
        </w:rPr>
        <w:t xml:space="preserve"> </w:t>
      </w:r>
      <w:r w:rsidR="00BC68AE" w:rsidRPr="00DE1307">
        <w:rPr>
          <w:rFonts w:ascii="Garamond" w:hAnsi="Garamond" w:cs="Arial"/>
          <w:i/>
          <w:sz w:val="28"/>
          <w:szCs w:val="28"/>
        </w:rPr>
        <w:t>Kart</w:t>
      </w:r>
      <w:r w:rsidR="00137BDA" w:rsidRPr="00DE1307">
        <w:rPr>
          <w:rFonts w:ascii="Garamond" w:hAnsi="Garamond" w:cs="Arial"/>
          <w:i/>
          <w:sz w:val="28"/>
          <w:szCs w:val="28"/>
        </w:rPr>
        <w:t>y</w:t>
      </w:r>
      <w:r w:rsidR="00BC68AE" w:rsidRPr="00DE1307">
        <w:rPr>
          <w:rFonts w:ascii="Garamond" w:hAnsi="Garamond" w:cs="Arial"/>
          <w:i/>
          <w:sz w:val="28"/>
          <w:szCs w:val="28"/>
        </w:rPr>
        <w:t xml:space="preserve"> Nauczyciela</w:t>
      </w:r>
      <w:r w:rsidR="00E76543" w:rsidRPr="00DE1307">
        <w:rPr>
          <w:rFonts w:ascii="Garamond" w:hAnsi="Garamond" w:cs="Arial"/>
          <w:i/>
          <w:sz w:val="28"/>
          <w:szCs w:val="28"/>
        </w:rPr>
        <w:t>.</w:t>
      </w:r>
      <w:r w:rsidR="00BC68AE" w:rsidRPr="00DE1307">
        <w:rPr>
          <w:rStyle w:val="Odwoanieprzypisudolnego"/>
          <w:rFonts w:ascii="Garamond" w:hAnsi="Garamond" w:cs="Arial"/>
          <w:sz w:val="28"/>
          <w:szCs w:val="28"/>
        </w:rPr>
        <w:footnoteReference w:id="2"/>
      </w:r>
      <w:r w:rsidR="00BC68AE" w:rsidRPr="00DE1307">
        <w:rPr>
          <w:rFonts w:ascii="Garamond" w:hAnsi="Garamond" w:cs="Arial"/>
          <w:sz w:val="28"/>
          <w:szCs w:val="28"/>
        </w:rPr>
        <w:t xml:space="preserve"> </w:t>
      </w:r>
      <w:r w:rsidR="00E76543" w:rsidRPr="00DE1307">
        <w:rPr>
          <w:rFonts w:ascii="Garamond" w:hAnsi="Garamond" w:cs="Arial"/>
          <w:sz w:val="28"/>
          <w:szCs w:val="28"/>
        </w:rPr>
        <w:t>Zgodnie z art. 42 ust. 1 i 2 tej ustawy w ramach</w:t>
      </w:r>
      <w:r w:rsidR="00BC68AE" w:rsidRPr="00DE1307">
        <w:rPr>
          <w:rFonts w:ascii="Garamond" w:hAnsi="Garamond" w:cs="Arial"/>
          <w:sz w:val="28"/>
          <w:szCs w:val="28"/>
        </w:rPr>
        <w:t xml:space="preserve"> czasu pracy </w:t>
      </w:r>
      <w:r w:rsidR="00BC68AE" w:rsidRPr="00DE1307">
        <w:rPr>
          <w:rFonts w:ascii="Garamond" w:hAnsi="Garamond" w:cs="Arial"/>
          <w:sz w:val="28"/>
          <w:szCs w:val="28"/>
        </w:rPr>
        <w:lastRenderedPageBreak/>
        <w:t xml:space="preserve">nieprzekraczającego 40 godzin na tydzień nauczyciel </w:t>
      </w:r>
      <w:r w:rsidR="003D5B61" w:rsidRPr="00DE1307">
        <w:rPr>
          <w:rFonts w:ascii="Garamond" w:hAnsi="Garamond" w:cs="Arial"/>
          <w:sz w:val="28"/>
          <w:szCs w:val="28"/>
        </w:rPr>
        <w:t xml:space="preserve">jest </w:t>
      </w:r>
      <w:r w:rsidR="00BC68AE" w:rsidRPr="00DE1307">
        <w:rPr>
          <w:rFonts w:ascii="Garamond" w:hAnsi="Garamond" w:cs="Arial"/>
          <w:sz w:val="28"/>
          <w:szCs w:val="28"/>
        </w:rPr>
        <w:t xml:space="preserve">obowiązany realizować nie tylko </w:t>
      </w:r>
      <w:r w:rsidR="00BC68AE" w:rsidRPr="00DE1307">
        <w:rPr>
          <w:rFonts w:ascii="Garamond" w:eastAsia="Times New Roman" w:hAnsi="Garamond" w:cs="Arial"/>
          <w:sz w:val="28"/>
          <w:szCs w:val="28"/>
          <w:lang w:eastAsia="pl-PL"/>
        </w:rPr>
        <w:t>zajęcia dydaktyczne, wychowawcze i opiekuńcze, prowadzone bezpośrednio z</w:t>
      </w:r>
      <w:r w:rsidR="000108A8" w:rsidRPr="00DE1307">
        <w:rPr>
          <w:rFonts w:ascii="Garamond" w:eastAsia="Times New Roman" w:hAnsi="Garamond" w:cs="Arial"/>
          <w:sz w:val="28"/>
          <w:szCs w:val="28"/>
          <w:lang w:eastAsia="pl-PL"/>
        </w:rPr>
        <w:t> </w:t>
      </w:r>
      <w:r w:rsidR="00BC68AE" w:rsidRPr="00DE1307">
        <w:rPr>
          <w:rFonts w:ascii="Garamond" w:eastAsia="Times New Roman" w:hAnsi="Garamond" w:cs="Arial"/>
          <w:sz w:val="28"/>
          <w:szCs w:val="28"/>
          <w:lang w:eastAsia="pl-PL"/>
        </w:rPr>
        <w:t>uczniami lub wychowankami, ale również</w:t>
      </w:r>
      <w:r w:rsidR="00137BDA" w:rsidRPr="00DE1307">
        <w:rPr>
          <w:rFonts w:ascii="Garamond" w:eastAsia="Times New Roman" w:hAnsi="Garamond" w:cs="Arial"/>
          <w:sz w:val="28"/>
          <w:szCs w:val="28"/>
          <w:lang w:eastAsia="pl-PL"/>
        </w:rPr>
        <w:t xml:space="preserve"> </w:t>
      </w:r>
      <w:r w:rsidR="00BC68AE" w:rsidRPr="00DE1307">
        <w:rPr>
          <w:rFonts w:ascii="Garamond" w:eastAsia="Times New Roman" w:hAnsi="Garamond" w:cs="Arial"/>
          <w:sz w:val="28"/>
          <w:szCs w:val="28"/>
          <w:lang w:eastAsia="pl-PL"/>
        </w:rPr>
        <w:t>inne zajęcia i czynności wynikające z</w:t>
      </w:r>
      <w:r w:rsidR="000108A8" w:rsidRPr="00DE1307">
        <w:rPr>
          <w:rFonts w:ascii="Garamond" w:eastAsia="Times New Roman" w:hAnsi="Garamond" w:cs="Arial"/>
          <w:sz w:val="28"/>
          <w:szCs w:val="28"/>
          <w:lang w:eastAsia="pl-PL"/>
        </w:rPr>
        <w:t> </w:t>
      </w:r>
      <w:r w:rsidR="00BC68AE" w:rsidRPr="00DE1307">
        <w:rPr>
          <w:rFonts w:ascii="Garamond" w:eastAsia="Times New Roman" w:hAnsi="Garamond" w:cs="Arial"/>
          <w:sz w:val="28"/>
          <w:szCs w:val="28"/>
          <w:lang w:eastAsia="pl-PL"/>
        </w:rPr>
        <w:t>zadań statutowych szkoły oraz zajęcia i czynności związane z przygotowaniem się do zajęć, samokształceniem i doskonaleniem zawodowym.</w:t>
      </w:r>
      <w:r w:rsidR="00E76543" w:rsidRPr="00DE1307">
        <w:rPr>
          <w:rFonts w:ascii="Garamond" w:eastAsia="Times New Roman" w:hAnsi="Garamond" w:cs="Arial"/>
          <w:sz w:val="28"/>
          <w:szCs w:val="28"/>
          <w:lang w:eastAsia="pl-PL"/>
        </w:rPr>
        <w:t xml:space="preserve"> </w:t>
      </w:r>
      <w:r w:rsidR="00E76543" w:rsidRPr="00DE1307">
        <w:rPr>
          <w:rFonts w:ascii="Garamond" w:hAnsi="Garamond" w:cs="Arial"/>
          <w:sz w:val="28"/>
          <w:szCs w:val="28"/>
        </w:rPr>
        <w:t>Dyrektor szkoły może więc w okresie zawieszenia prowadzenia zajęć zlecać nauczycielom inne za</w:t>
      </w:r>
      <w:r w:rsidR="003D5B61" w:rsidRPr="00DE1307">
        <w:rPr>
          <w:rFonts w:ascii="Garamond" w:hAnsi="Garamond" w:cs="Arial"/>
          <w:sz w:val="28"/>
          <w:szCs w:val="28"/>
        </w:rPr>
        <w:t>dania</w:t>
      </w:r>
      <w:r w:rsidR="00E76543" w:rsidRPr="00DE1307">
        <w:rPr>
          <w:rFonts w:ascii="Garamond" w:hAnsi="Garamond" w:cs="Arial"/>
          <w:sz w:val="28"/>
          <w:szCs w:val="28"/>
        </w:rPr>
        <w:t>, np.</w:t>
      </w:r>
      <w:r w:rsidR="000108A8" w:rsidRPr="00DE1307">
        <w:rPr>
          <w:rFonts w:ascii="Garamond" w:hAnsi="Garamond" w:cs="Arial"/>
          <w:sz w:val="28"/>
          <w:szCs w:val="28"/>
        </w:rPr>
        <w:t> </w:t>
      </w:r>
      <w:r w:rsidR="00E76543" w:rsidRPr="00DE1307">
        <w:rPr>
          <w:rFonts w:ascii="Garamond" w:hAnsi="Garamond" w:cs="Arial"/>
          <w:sz w:val="28"/>
          <w:szCs w:val="28"/>
        </w:rPr>
        <w:t xml:space="preserve">przygotowywanie i przesyłanie uczniom materiałów dydaktycznych do samodzielnej pracy w domu. </w:t>
      </w:r>
      <w:r w:rsidR="00A67D35" w:rsidRPr="00DE1307">
        <w:rPr>
          <w:rFonts w:ascii="Garamond" w:hAnsi="Garamond" w:cs="Arial"/>
          <w:sz w:val="28"/>
          <w:szCs w:val="28"/>
        </w:rPr>
        <w:t xml:space="preserve">Zastosowanie ma w tym przypadku również art. 81 § 3 </w:t>
      </w:r>
      <w:r w:rsidR="00A67D35" w:rsidRPr="00DE1307">
        <w:rPr>
          <w:rFonts w:ascii="Garamond" w:hAnsi="Garamond" w:cs="Arial"/>
          <w:i/>
          <w:sz w:val="28"/>
          <w:szCs w:val="28"/>
        </w:rPr>
        <w:t xml:space="preserve">Kodeksu pracy, </w:t>
      </w:r>
      <w:r w:rsidR="00A67D35" w:rsidRPr="00DE1307">
        <w:rPr>
          <w:rFonts w:ascii="Garamond" w:hAnsi="Garamond" w:cs="Arial"/>
          <w:sz w:val="28"/>
          <w:szCs w:val="28"/>
        </w:rPr>
        <w:t xml:space="preserve">który umożliwia powierzenie pracownikowi w okresie przestoju innej odpowiedniej pracy. </w:t>
      </w:r>
    </w:p>
    <w:p w14:paraId="08BD7875" w14:textId="77777777" w:rsidR="00360FB3" w:rsidRPr="00DE1307" w:rsidRDefault="00360FB3" w:rsidP="009F5668">
      <w:pPr>
        <w:shd w:val="clear" w:color="auto" w:fill="FFFFFF"/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304F8357" w14:textId="756E5D12" w:rsidR="00DE1307" w:rsidRPr="00DE1307" w:rsidRDefault="00DE1307" w:rsidP="00DE1307">
      <w:pPr>
        <w:shd w:val="clear" w:color="auto" w:fill="FFFFFF"/>
        <w:spacing w:after="0" w:line="340" w:lineRule="exact"/>
        <w:jc w:val="both"/>
        <w:rPr>
          <w:rFonts w:ascii="Garamond" w:hAnsi="Garamond" w:cs="Arial"/>
          <w:b/>
          <w:sz w:val="28"/>
          <w:szCs w:val="28"/>
        </w:rPr>
      </w:pPr>
      <w:r w:rsidRPr="00DE1307">
        <w:rPr>
          <w:rFonts w:ascii="Garamond" w:hAnsi="Garamond" w:cs="Arial"/>
          <w:b/>
          <w:sz w:val="28"/>
          <w:szCs w:val="28"/>
        </w:rPr>
        <w:t xml:space="preserve">O organizacji pracy nauczycieli decyduje dyrektor </w:t>
      </w:r>
    </w:p>
    <w:p w14:paraId="25F56BC9" w14:textId="77777777" w:rsidR="00DE1307" w:rsidRPr="00DE1307" w:rsidRDefault="00DE1307" w:rsidP="00DE1307">
      <w:pPr>
        <w:shd w:val="clear" w:color="auto" w:fill="FFFFFF"/>
        <w:spacing w:after="0" w:line="340" w:lineRule="exact"/>
        <w:jc w:val="both"/>
        <w:rPr>
          <w:rFonts w:ascii="Garamond" w:hAnsi="Garamond" w:cs="Arial"/>
          <w:b/>
          <w:sz w:val="24"/>
          <w:szCs w:val="24"/>
        </w:rPr>
      </w:pPr>
    </w:p>
    <w:p w14:paraId="7BE8FAE9" w14:textId="2B416F96" w:rsidR="004D0C8F" w:rsidRPr="00DE1307" w:rsidRDefault="00A67D35" w:rsidP="009F5668">
      <w:pPr>
        <w:shd w:val="clear" w:color="auto" w:fill="FFFFFF"/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 xml:space="preserve">O organizacji pracy nauczycieli decyduje dyrektor </w:t>
      </w:r>
      <w:r w:rsidR="009F5668" w:rsidRPr="00DE1307">
        <w:rPr>
          <w:rFonts w:ascii="Garamond" w:hAnsi="Garamond" w:cs="Arial"/>
          <w:sz w:val="28"/>
          <w:szCs w:val="28"/>
        </w:rPr>
        <w:t>przedszkola, szkoły lub placówki,</w:t>
      </w:r>
      <w:r w:rsidRPr="00DE1307">
        <w:rPr>
          <w:rFonts w:ascii="Garamond" w:hAnsi="Garamond" w:cs="Arial"/>
          <w:sz w:val="28"/>
          <w:szCs w:val="28"/>
        </w:rPr>
        <w:t xml:space="preserve"> który zgodnie z art. 7 </w:t>
      </w:r>
      <w:r w:rsidRPr="00DE1307">
        <w:rPr>
          <w:rFonts w:ascii="Garamond" w:hAnsi="Garamond" w:cs="Arial"/>
          <w:i/>
          <w:sz w:val="28"/>
          <w:szCs w:val="28"/>
        </w:rPr>
        <w:t>Kart</w:t>
      </w:r>
      <w:r w:rsidR="00137BDA" w:rsidRPr="00DE1307">
        <w:rPr>
          <w:rFonts w:ascii="Garamond" w:hAnsi="Garamond" w:cs="Arial"/>
          <w:i/>
          <w:sz w:val="28"/>
          <w:szCs w:val="28"/>
        </w:rPr>
        <w:t>y</w:t>
      </w:r>
      <w:r w:rsidRPr="00DE1307">
        <w:rPr>
          <w:rFonts w:ascii="Garamond" w:hAnsi="Garamond" w:cs="Arial"/>
          <w:i/>
          <w:sz w:val="28"/>
          <w:szCs w:val="28"/>
        </w:rPr>
        <w:t xml:space="preserve"> Nauczyciela</w:t>
      </w:r>
      <w:r w:rsidRPr="00DE1307">
        <w:rPr>
          <w:rFonts w:ascii="Garamond" w:hAnsi="Garamond" w:cs="Arial"/>
          <w:sz w:val="28"/>
          <w:szCs w:val="28"/>
        </w:rPr>
        <w:t xml:space="preserve"> jest przełożonym służbowym wszystkich pracowników. Działając na podstawie art. 3 </w:t>
      </w:r>
      <w:r w:rsidR="00FA5345" w:rsidRPr="007C519C">
        <w:rPr>
          <w:rFonts w:ascii="Garamond" w:hAnsi="Garamond" w:cs="Arial"/>
          <w:sz w:val="28"/>
          <w:szCs w:val="28"/>
        </w:rPr>
        <w:t>u</w:t>
      </w:r>
      <w:r w:rsidRPr="00DE1307">
        <w:rPr>
          <w:rFonts w:ascii="Garamond" w:hAnsi="Garamond" w:cs="Arial"/>
          <w:sz w:val="28"/>
          <w:szCs w:val="28"/>
        </w:rPr>
        <w:t xml:space="preserve">stawy z </w:t>
      </w:r>
      <w:r w:rsidR="004D0C8F" w:rsidRPr="00DE1307">
        <w:rPr>
          <w:rFonts w:ascii="Garamond" w:hAnsi="Garamond" w:cs="Arial"/>
          <w:sz w:val="28"/>
          <w:szCs w:val="28"/>
        </w:rPr>
        <w:t xml:space="preserve">2 marca 2020 </w:t>
      </w:r>
      <w:r w:rsidRPr="00DE1307">
        <w:rPr>
          <w:rFonts w:ascii="Garamond" w:hAnsi="Garamond" w:cs="Arial"/>
          <w:sz w:val="28"/>
          <w:szCs w:val="28"/>
        </w:rPr>
        <w:t xml:space="preserve">r. </w:t>
      </w:r>
      <w:r w:rsidR="00C94A9D" w:rsidRPr="00DE1307">
        <w:rPr>
          <w:rFonts w:ascii="Garamond" w:hAnsi="Garamond" w:cs="Arial"/>
          <w:sz w:val="28"/>
          <w:szCs w:val="28"/>
        </w:rPr>
        <w:br/>
      </w:r>
      <w:r w:rsidRPr="00DE1307">
        <w:rPr>
          <w:rFonts w:ascii="Garamond" w:hAnsi="Garamond" w:cs="Arial"/>
          <w:i/>
          <w:sz w:val="28"/>
          <w:szCs w:val="28"/>
        </w:rPr>
        <w:t>o</w:t>
      </w:r>
      <w:r w:rsidR="004D0C8F" w:rsidRPr="00DE1307">
        <w:rPr>
          <w:rFonts w:ascii="Garamond" w:hAnsi="Garamond" w:cs="Arial"/>
          <w:i/>
          <w:sz w:val="28"/>
          <w:szCs w:val="28"/>
        </w:rPr>
        <w:t xml:space="preserve"> szczególnych rozwiązaniach związanych z zapobieganiem, przeciwdziałaniem i</w:t>
      </w:r>
      <w:r w:rsidR="000108A8" w:rsidRPr="00DE1307">
        <w:rPr>
          <w:rFonts w:ascii="Garamond" w:hAnsi="Garamond" w:cs="Arial"/>
          <w:i/>
          <w:sz w:val="28"/>
          <w:szCs w:val="28"/>
        </w:rPr>
        <w:t> </w:t>
      </w:r>
      <w:r w:rsidR="004D0C8F" w:rsidRPr="00DE1307">
        <w:rPr>
          <w:rFonts w:ascii="Garamond" w:hAnsi="Garamond" w:cs="Arial"/>
          <w:i/>
          <w:sz w:val="28"/>
          <w:szCs w:val="28"/>
        </w:rPr>
        <w:t>zwalczaniem COVID-19, innych chorób zakaźnych oraz wywołanych nimi sytuacji kryzysowych</w:t>
      </w:r>
      <w:r w:rsidRPr="00DE1307">
        <w:rPr>
          <w:rStyle w:val="Odwoanieprzypisudolnego"/>
          <w:rFonts w:ascii="Garamond" w:hAnsi="Garamond" w:cs="Arial"/>
          <w:i/>
          <w:sz w:val="28"/>
          <w:szCs w:val="28"/>
        </w:rPr>
        <w:footnoteReference w:id="3"/>
      </w:r>
      <w:r w:rsidR="005C569F" w:rsidRPr="00DE1307">
        <w:rPr>
          <w:rFonts w:ascii="Garamond" w:hAnsi="Garamond" w:cs="Arial"/>
          <w:sz w:val="28"/>
          <w:szCs w:val="28"/>
        </w:rPr>
        <w:t>,</w:t>
      </w:r>
      <w:r w:rsidR="004D0C8F" w:rsidRPr="00DE1307">
        <w:rPr>
          <w:rFonts w:ascii="Garamond" w:hAnsi="Garamond" w:cs="Arial"/>
          <w:i/>
          <w:sz w:val="28"/>
          <w:szCs w:val="28"/>
        </w:rPr>
        <w:t xml:space="preserve"> </w:t>
      </w:r>
      <w:r w:rsidR="004D0C8F" w:rsidRPr="00DE1307">
        <w:rPr>
          <w:rFonts w:ascii="Garamond" w:hAnsi="Garamond" w:cs="Arial"/>
          <w:sz w:val="28"/>
          <w:szCs w:val="28"/>
        </w:rPr>
        <w:t xml:space="preserve">dyrektor szkoły może polecić nauczycielowi wykonywanie pracy zdalnej.  </w:t>
      </w:r>
    </w:p>
    <w:p w14:paraId="67C2D819" w14:textId="77777777" w:rsidR="00360FB3" w:rsidRPr="00DE1307" w:rsidRDefault="00360FB3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33EEA9BE" w14:textId="540F765F" w:rsidR="004D0C8F" w:rsidRPr="00DE1307" w:rsidRDefault="004D0C8F" w:rsidP="009F5668">
      <w:pPr>
        <w:spacing w:after="0" w:line="340" w:lineRule="exact"/>
        <w:jc w:val="both"/>
        <w:rPr>
          <w:rFonts w:ascii="Garamond" w:eastAsia="Times New Roman" w:hAnsi="Garamond" w:cs="Arial"/>
          <w:b/>
          <w:bCs/>
          <w:caps/>
          <w:color w:val="000000"/>
          <w:kern w:val="36"/>
          <w:sz w:val="28"/>
          <w:szCs w:val="28"/>
          <w:lang w:eastAsia="pl-PL"/>
        </w:rPr>
      </w:pPr>
      <w:r w:rsidRPr="00DE1307">
        <w:rPr>
          <w:rFonts w:ascii="Garamond" w:hAnsi="Garamond" w:cs="Arial"/>
          <w:sz w:val="28"/>
          <w:szCs w:val="28"/>
        </w:rPr>
        <w:t>Możliwe jest zatem świadczenie pracy przez nauczycieli zarówno w miejscu ich pracy</w:t>
      </w:r>
      <w:r w:rsidR="00137BDA" w:rsidRPr="00DE1307">
        <w:rPr>
          <w:rFonts w:ascii="Garamond" w:hAnsi="Garamond" w:cs="Arial"/>
          <w:sz w:val="28"/>
          <w:szCs w:val="28"/>
        </w:rPr>
        <w:t xml:space="preserve">, jak i </w:t>
      </w:r>
      <w:r w:rsidR="00FA5345">
        <w:rPr>
          <w:rFonts w:ascii="Garamond" w:hAnsi="Garamond" w:cs="Arial"/>
          <w:sz w:val="28"/>
          <w:szCs w:val="28"/>
        </w:rPr>
        <w:t xml:space="preserve">świadczenie pracy </w:t>
      </w:r>
      <w:r w:rsidR="00137BDA" w:rsidRPr="00DE1307">
        <w:rPr>
          <w:rFonts w:ascii="Garamond" w:hAnsi="Garamond" w:cs="Arial"/>
          <w:sz w:val="28"/>
          <w:szCs w:val="28"/>
        </w:rPr>
        <w:t xml:space="preserve">poza miejscem jej stałego wykonywania (praca zdalna). W pierwszym </w:t>
      </w:r>
      <w:r w:rsidR="003D5B61" w:rsidRPr="00DE1307">
        <w:rPr>
          <w:rFonts w:ascii="Garamond" w:hAnsi="Garamond" w:cs="Arial"/>
          <w:sz w:val="28"/>
          <w:szCs w:val="28"/>
        </w:rPr>
        <w:t xml:space="preserve">przypadku </w:t>
      </w:r>
      <w:r w:rsidRPr="00DE1307">
        <w:rPr>
          <w:rFonts w:ascii="Garamond" w:hAnsi="Garamond" w:cs="Arial"/>
          <w:sz w:val="28"/>
          <w:szCs w:val="28"/>
        </w:rPr>
        <w:t>nauczyciele przygotowują i przesyłają uczniom materiały</w:t>
      </w:r>
      <w:r w:rsidR="00137BDA" w:rsidRPr="00DE1307">
        <w:rPr>
          <w:rFonts w:ascii="Garamond" w:hAnsi="Garamond" w:cs="Arial"/>
          <w:sz w:val="28"/>
          <w:szCs w:val="28"/>
        </w:rPr>
        <w:t>,</w:t>
      </w:r>
      <w:r w:rsidRPr="00DE1307">
        <w:rPr>
          <w:rFonts w:ascii="Garamond" w:hAnsi="Garamond" w:cs="Arial"/>
          <w:sz w:val="28"/>
          <w:szCs w:val="28"/>
        </w:rPr>
        <w:t xml:space="preserve"> korzystając ze sprzętu na terenie szkoły</w:t>
      </w:r>
      <w:r w:rsidR="00137BDA" w:rsidRPr="00DE1307">
        <w:rPr>
          <w:rFonts w:ascii="Garamond" w:hAnsi="Garamond" w:cs="Arial"/>
          <w:sz w:val="28"/>
          <w:szCs w:val="28"/>
        </w:rPr>
        <w:t>.</w:t>
      </w:r>
      <w:r w:rsidR="003D5B61" w:rsidRPr="00DE1307">
        <w:rPr>
          <w:rFonts w:ascii="Garamond" w:hAnsi="Garamond" w:cs="Arial"/>
          <w:sz w:val="28"/>
          <w:szCs w:val="28"/>
        </w:rPr>
        <w:t xml:space="preserve"> </w:t>
      </w:r>
      <w:r w:rsidR="003D5B61" w:rsidRPr="00DE1307">
        <w:rPr>
          <w:rFonts w:ascii="Garamond" w:hAnsi="Garamond" w:cs="Arial"/>
          <w:sz w:val="28"/>
          <w:szCs w:val="28"/>
        </w:rPr>
        <w:softHyphen/>
      </w:r>
      <w:r w:rsidR="003D5B61" w:rsidRPr="00DE1307">
        <w:rPr>
          <w:rFonts w:ascii="Garamond" w:hAnsi="Garamond" w:cs="Arial"/>
          <w:sz w:val="28"/>
          <w:szCs w:val="28"/>
        </w:rPr>
        <w:softHyphen/>
        <w:t xml:space="preserve"> </w:t>
      </w:r>
    </w:p>
    <w:p w14:paraId="38E92EBE" w14:textId="77777777" w:rsidR="00360FB3" w:rsidRPr="00DE1307" w:rsidRDefault="00360FB3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65F2A37B" w14:textId="77777777" w:rsidR="00DA4FAE" w:rsidRPr="00DE1307" w:rsidRDefault="00DA4FAE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 xml:space="preserve">Za dni, w których nauczyciele będą świadczyli pracę, otrzymują wynagrodzenie bez zmian, z wyjątkiem dodatku za warunki pracy, który jest należny wyłącznie za godziny przepracowane w określonych warunkach pracy, oraz wynagrodzenia za godziny ponadwymiarowe, które jest związane z dodatkową pracą nauczyciela polegającą na realizacji zajęć dydaktycznych, wychowawczych i opiekuńczych powyżej pełnego wymiaru zajęć. </w:t>
      </w:r>
    </w:p>
    <w:p w14:paraId="28768E23" w14:textId="77777777" w:rsidR="00DA4FAE" w:rsidRPr="00DE1307" w:rsidRDefault="00DA4FAE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67379022" w14:textId="77777777" w:rsidR="00F20E15" w:rsidRPr="00DE1307" w:rsidRDefault="00DA4FAE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 xml:space="preserve">Jeżeli natomiast z przyczyny leżącej po stronie </w:t>
      </w:r>
      <w:r w:rsidR="004D313F" w:rsidRPr="00DE1307">
        <w:rPr>
          <w:rFonts w:ascii="Garamond" w:hAnsi="Garamond" w:cs="Arial"/>
          <w:sz w:val="28"/>
          <w:szCs w:val="28"/>
        </w:rPr>
        <w:t>pracodawcy</w:t>
      </w:r>
      <w:r w:rsidRPr="00DE1307">
        <w:rPr>
          <w:rFonts w:ascii="Garamond" w:hAnsi="Garamond" w:cs="Arial"/>
          <w:sz w:val="28"/>
          <w:szCs w:val="28"/>
        </w:rPr>
        <w:t xml:space="preserve"> w określonym czasie nauczyciel nie </w:t>
      </w:r>
      <w:r w:rsidR="00F20E15" w:rsidRPr="00DE1307">
        <w:rPr>
          <w:rFonts w:ascii="Garamond" w:hAnsi="Garamond" w:cs="Arial"/>
          <w:sz w:val="28"/>
          <w:szCs w:val="28"/>
        </w:rPr>
        <w:t>będzie</w:t>
      </w:r>
      <w:r w:rsidRPr="00DE1307">
        <w:rPr>
          <w:rFonts w:ascii="Garamond" w:hAnsi="Garamond" w:cs="Arial"/>
          <w:sz w:val="28"/>
          <w:szCs w:val="28"/>
        </w:rPr>
        <w:t xml:space="preserve"> świadczyć pracy, zastosowanie </w:t>
      </w:r>
      <w:r w:rsidR="004D313F" w:rsidRPr="00DE1307">
        <w:rPr>
          <w:rFonts w:ascii="Garamond" w:hAnsi="Garamond" w:cs="Arial"/>
          <w:sz w:val="28"/>
          <w:szCs w:val="28"/>
        </w:rPr>
        <w:t xml:space="preserve">ma </w:t>
      </w:r>
      <w:r w:rsidRPr="00DE1307">
        <w:rPr>
          <w:rFonts w:ascii="Garamond" w:hAnsi="Garamond" w:cs="Arial"/>
          <w:sz w:val="28"/>
          <w:szCs w:val="28"/>
        </w:rPr>
        <w:t xml:space="preserve">art. 81 § 1 </w:t>
      </w:r>
      <w:r w:rsidRPr="00DE1307">
        <w:rPr>
          <w:rFonts w:ascii="Garamond" w:hAnsi="Garamond" w:cs="Arial"/>
          <w:i/>
          <w:sz w:val="28"/>
          <w:szCs w:val="28"/>
        </w:rPr>
        <w:t>Kodeksu pracy</w:t>
      </w:r>
      <w:r w:rsidRPr="00DE1307">
        <w:rPr>
          <w:rFonts w:ascii="Garamond" w:hAnsi="Garamond" w:cs="Arial"/>
          <w:sz w:val="28"/>
          <w:szCs w:val="28"/>
        </w:rPr>
        <w:t xml:space="preserve">, który stanowi, że pracownikowi za czas niewykonywania pracy, jeżeli był gotów do jej wykonywania, a doznał przeszkód z przyczyn dotyczących pracodawcy, przysługuje wynagrodzenie wynikające z jego osobistego zaszeregowania. </w:t>
      </w:r>
    </w:p>
    <w:p w14:paraId="39BE84EF" w14:textId="77777777" w:rsidR="009E510E" w:rsidRPr="00DE1307" w:rsidRDefault="009E510E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59A143C3" w14:textId="06F2061C" w:rsidR="00F20E15" w:rsidRPr="00DE1307" w:rsidRDefault="004D313F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lastRenderedPageBreak/>
        <w:t>Zatem za dni, w których nauczyciele nie będą świadczyli pracy</w:t>
      </w:r>
      <w:r w:rsidR="00F20E15" w:rsidRPr="00DE1307">
        <w:rPr>
          <w:rFonts w:ascii="Garamond" w:hAnsi="Garamond" w:cs="Arial"/>
          <w:sz w:val="28"/>
          <w:szCs w:val="28"/>
        </w:rPr>
        <w:t xml:space="preserve"> </w:t>
      </w:r>
      <w:r w:rsidRPr="00DE1307">
        <w:rPr>
          <w:rFonts w:ascii="Garamond" w:hAnsi="Garamond" w:cs="Arial"/>
          <w:sz w:val="28"/>
          <w:szCs w:val="28"/>
        </w:rPr>
        <w:t>z przyczyn leżących po stronie pracodawcy, lecz będą pozostawali w go</w:t>
      </w:r>
      <w:r w:rsidR="00F20E15" w:rsidRPr="00DE1307">
        <w:rPr>
          <w:rFonts w:ascii="Garamond" w:hAnsi="Garamond" w:cs="Arial"/>
          <w:sz w:val="28"/>
          <w:szCs w:val="28"/>
        </w:rPr>
        <w:t>towości do p</w:t>
      </w:r>
      <w:r w:rsidR="003D5B61" w:rsidRPr="00DE1307">
        <w:rPr>
          <w:rFonts w:ascii="Garamond" w:hAnsi="Garamond" w:cs="Arial"/>
          <w:sz w:val="28"/>
          <w:szCs w:val="28"/>
        </w:rPr>
        <w:t>r</w:t>
      </w:r>
      <w:r w:rsidR="00F20E15" w:rsidRPr="00DE1307">
        <w:rPr>
          <w:rFonts w:ascii="Garamond" w:hAnsi="Garamond" w:cs="Arial"/>
          <w:sz w:val="28"/>
          <w:szCs w:val="28"/>
        </w:rPr>
        <w:t xml:space="preserve">acy, </w:t>
      </w:r>
      <w:r w:rsidR="00F20E15" w:rsidRPr="00DE1307">
        <w:rPr>
          <w:rFonts w:ascii="Garamond" w:hAnsi="Garamond" w:cs="Arial"/>
          <w:sz w:val="28"/>
          <w:szCs w:val="28"/>
          <w:shd w:val="clear" w:color="auto" w:fill="FFFFFF"/>
        </w:rPr>
        <w:t>zachowują praw</w:t>
      </w:r>
      <w:r w:rsidR="00C6083B" w:rsidRPr="00DE1307">
        <w:rPr>
          <w:rFonts w:ascii="Garamond" w:hAnsi="Garamond" w:cs="Arial"/>
          <w:sz w:val="28"/>
          <w:szCs w:val="28"/>
          <w:shd w:val="clear" w:color="auto" w:fill="FFFFFF"/>
        </w:rPr>
        <w:t>o do wynagrodzenia zasadniczego</w:t>
      </w:r>
      <w:r w:rsidR="00F20E15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 w wysokości wynikającej z ich osobistego zaszeregowania</w:t>
      </w:r>
      <w:r w:rsidR="00184612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 oraz dodatku funkcyjnego.  </w:t>
      </w:r>
    </w:p>
    <w:p w14:paraId="1AB180C2" w14:textId="77777777" w:rsidR="009F5668" w:rsidRPr="00DE1307" w:rsidRDefault="009F5668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26A5620D" w14:textId="6BACC4B2" w:rsidR="009F5668" w:rsidRPr="00DE1307" w:rsidRDefault="009F5668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>W przypadku nauczycieli przedszkoli, szkół i placówek prowadzonych przez osoby fizyczne lub osoby prawne niebędące jednostkami samorządu terytorialnego o</w:t>
      </w:r>
      <w:r w:rsidR="000108A8" w:rsidRPr="00DE1307">
        <w:rPr>
          <w:rFonts w:ascii="Garamond" w:hAnsi="Garamond" w:cs="Arial"/>
          <w:sz w:val="28"/>
          <w:szCs w:val="28"/>
        </w:rPr>
        <w:t> </w:t>
      </w:r>
      <w:r w:rsidRPr="00DE1307">
        <w:rPr>
          <w:rFonts w:ascii="Garamond" w:hAnsi="Garamond" w:cs="Arial"/>
          <w:sz w:val="28"/>
          <w:szCs w:val="28"/>
        </w:rPr>
        <w:t>organizacji ich pracy również decydują dyrektorzy tych jednostek. Do nauczycieli tych</w:t>
      </w:r>
      <w:r w:rsidR="003D5B61" w:rsidRPr="00DE1307">
        <w:rPr>
          <w:rFonts w:ascii="Garamond" w:hAnsi="Garamond" w:cs="Arial"/>
          <w:sz w:val="28"/>
          <w:szCs w:val="28"/>
        </w:rPr>
        <w:t>,</w:t>
      </w:r>
      <w:r w:rsidRPr="00DE1307">
        <w:rPr>
          <w:rFonts w:ascii="Garamond" w:hAnsi="Garamond" w:cs="Arial"/>
          <w:sz w:val="28"/>
          <w:szCs w:val="28"/>
        </w:rPr>
        <w:t xml:space="preserve"> zatrudnionych na podstawie umowy o pracę</w:t>
      </w:r>
      <w:r w:rsidR="003D5B61" w:rsidRPr="00DE1307">
        <w:rPr>
          <w:rFonts w:ascii="Garamond" w:hAnsi="Garamond" w:cs="Arial"/>
          <w:sz w:val="28"/>
          <w:szCs w:val="28"/>
        </w:rPr>
        <w:t>,</w:t>
      </w:r>
      <w:r w:rsidRPr="00DE1307">
        <w:rPr>
          <w:rFonts w:ascii="Garamond" w:hAnsi="Garamond" w:cs="Arial"/>
          <w:sz w:val="28"/>
          <w:szCs w:val="28"/>
        </w:rPr>
        <w:t xml:space="preserve"> mają zastosowanie przepisy art. 81 </w:t>
      </w:r>
      <w:r w:rsidRPr="00DE1307">
        <w:rPr>
          <w:rFonts w:ascii="Garamond" w:hAnsi="Garamond" w:cs="Arial"/>
          <w:i/>
          <w:sz w:val="28"/>
          <w:szCs w:val="28"/>
        </w:rPr>
        <w:t>Kodeksu pracy</w:t>
      </w:r>
      <w:r w:rsidRPr="00DE1307">
        <w:rPr>
          <w:rFonts w:ascii="Garamond" w:hAnsi="Garamond" w:cs="Arial"/>
          <w:sz w:val="28"/>
          <w:szCs w:val="28"/>
        </w:rPr>
        <w:t xml:space="preserve"> oraz art. 3 ustawy </w:t>
      </w:r>
      <w:r w:rsidR="00FA5345" w:rsidRPr="007C519C">
        <w:rPr>
          <w:rFonts w:ascii="Garamond" w:hAnsi="Garamond" w:cs="Arial"/>
          <w:sz w:val="28"/>
          <w:szCs w:val="28"/>
        </w:rPr>
        <w:t>o przeciwdziałaniu i zwalczaniu COVID-19</w:t>
      </w:r>
      <w:r w:rsidR="009E510E" w:rsidRPr="00DE1307">
        <w:rPr>
          <w:rFonts w:ascii="Garamond" w:hAnsi="Garamond" w:cs="Arial"/>
          <w:sz w:val="28"/>
          <w:szCs w:val="28"/>
        </w:rPr>
        <w:t>.</w:t>
      </w:r>
      <w:r w:rsidR="009E510E" w:rsidRPr="00DE1307">
        <w:rPr>
          <w:rStyle w:val="Odwoanieprzypisudolnego"/>
          <w:rFonts w:ascii="Garamond" w:hAnsi="Garamond" w:cs="Arial"/>
          <w:sz w:val="28"/>
          <w:szCs w:val="28"/>
        </w:rPr>
        <w:footnoteReference w:id="4"/>
      </w:r>
      <w:r w:rsidR="009E510E" w:rsidRPr="00DE1307">
        <w:rPr>
          <w:rFonts w:ascii="Garamond" w:hAnsi="Garamond" w:cs="Arial"/>
          <w:sz w:val="28"/>
          <w:szCs w:val="28"/>
        </w:rPr>
        <w:t xml:space="preserve"> </w:t>
      </w:r>
    </w:p>
    <w:p w14:paraId="31AF62D1" w14:textId="77777777" w:rsidR="002C1CE4" w:rsidRPr="00DE1307" w:rsidRDefault="002C1CE4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306EBA74" w14:textId="77777777" w:rsidR="0022505A" w:rsidRPr="00DE1307" w:rsidRDefault="00D52FBE" w:rsidP="00C94A9D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DE1307">
        <w:rPr>
          <w:rFonts w:ascii="Garamond" w:hAnsi="Garamond" w:cs="Arial"/>
          <w:b/>
          <w:sz w:val="28"/>
          <w:szCs w:val="28"/>
        </w:rPr>
        <w:t xml:space="preserve">Kadra kierownicza </w:t>
      </w:r>
      <w:r w:rsidR="0022505A" w:rsidRPr="00DE1307">
        <w:rPr>
          <w:rFonts w:ascii="Garamond" w:hAnsi="Garamond" w:cs="Arial"/>
          <w:b/>
          <w:sz w:val="28"/>
          <w:szCs w:val="28"/>
        </w:rPr>
        <w:t>przedszkoli, szkół i placówek</w:t>
      </w:r>
      <w:r w:rsidR="0022505A" w:rsidRPr="00DE1307">
        <w:rPr>
          <w:rFonts w:ascii="Garamond" w:hAnsi="Garamond" w:cs="Arial"/>
          <w:b/>
          <w:sz w:val="28"/>
          <w:szCs w:val="28"/>
          <w:u w:val="single"/>
        </w:rPr>
        <w:t xml:space="preserve"> </w:t>
      </w:r>
    </w:p>
    <w:p w14:paraId="22F3B568" w14:textId="77777777" w:rsidR="0022505A" w:rsidRPr="00DE1307" w:rsidRDefault="0022505A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7A831245" w14:textId="3EB135DD" w:rsidR="00B32081" w:rsidRPr="00DE1307" w:rsidRDefault="00DE5523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>W</w:t>
      </w:r>
      <w:r w:rsidR="00530F27" w:rsidRPr="00DE1307">
        <w:rPr>
          <w:rFonts w:ascii="Garamond" w:hAnsi="Garamond" w:cs="Arial"/>
          <w:sz w:val="28"/>
          <w:szCs w:val="28"/>
        </w:rPr>
        <w:t xml:space="preserve"> okresie zawieszenia prowadzenia</w:t>
      </w:r>
      <w:r w:rsidR="00530F27" w:rsidRPr="00DE1307">
        <w:rPr>
          <w:rFonts w:ascii="Garamond" w:hAnsi="Garamond" w:cs="Arial"/>
          <w:b/>
          <w:sz w:val="28"/>
          <w:szCs w:val="28"/>
        </w:rPr>
        <w:t xml:space="preserve"> </w:t>
      </w:r>
      <w:r w:rsidR="00530F27" w:rsidRPr="00DE1307">
        <w:rPr>
          <w:rFonts w:ascii="Garamond" w:hAnsi="Garamond" w:cs="Arial"/>
          <w:sz w:val="28"/>
          <w:szCs w:val="28"/>
        </w:rPr>
        <w:t>działalności dydaktycznej, wychowawczej i</w:t>
      </w:r>
      <w:r w:rsidR="000108A8" w:rsidRPr="00DE1307">
        <w:rPr>
          <w:rFonts w:ascii="Garamond" w:hAnsi="Garamond" w:cs="Arial"/>
          <w:sz w:val="28"/>
          <w:szCs w:val="28"/>
        </w:rPr>
        <w:t> </w:t>
      </w:r>
      <w:r w:rsidR="00530F27" w:rsidRPr="00DE1307">
        <w:rPr>
          <w:rFonts w:ascii="Garamond" w:hAnsi="Garamond" w:cs="Arial"/>
          <w:sz w:val="28"/>
          <w:szCs w:val="28"/>
        </w:rPr>
        <w:t xml:space="preserve">opiekuńczej </w:t>
      </w:r>
      <w:r w:rsidR="00544749" w:rsidRPr="00DE1307">
        <w:rPr>
          <w:rFonts w:ascii="Garamond" w:hAnsi="Garamond" w:cs="Arial"/>
          <w:sz w:val="28"/>
          <w:szCs w:val="28"/>
          <w:shd w:val="clear" w:color="auto" w:fill="FFFFFF"/>
        </w:rPr>
        <w:t>kadra kierownicza</w:t>
      </w:r>
      <w:r w:rsidR="00530F27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FD1EAB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przedszkoli, </w:t>
      </w:r>
      <w:r w:rsidR="00530F27" w:rsidRPr="00DE1307">
        <w:rPr>
          <w:rFonts w:ascii="Garamond" w:hAnsi="Garamond" w:cs="Arial"/>
          <w:sz w:val="28"/>
          <w:szCs w:val="28"/>
          <w:shd w:val="clear" w:color="auto" w:fill="FFFFFF"/>
        </w:rPr>
        <w:t>szkół</w:t>
      </w:r>
      <w:r w:rsidR="00FD1EAB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 i placówek</w:t>
      </w:r>
      <w:r w:rsidR="00530F27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544749" w:rsidRPr="00DE1307">
        <w:rPr>
          <w:rFonts w:ascii="Garamond" w:hAnsi="Garamond" w:cs="Arial"/>
          <w:sz w:val="28"/>
          <w:szCs w:val="28"/>
          <w:shd w:val="clear" w:color="auto" w:fill="FFFFFF"/>
        </w:rPr>
        <w:t>nie prowadzi</w:t>
      </w:r>
      <w:r w:rsidR="00924DB6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 zajęć</w:t>
      </w:r>
      <w:r w:rsidR="00FD1EAB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 dydaktyczno-wychowawczych</w:t>
      </w:r>
      <w:r w:rsidR="00B9428B" w:rsidRPr="00DE1307">
        <w:rPr>
          <w:rFonts w:ascii="Garamond" w:hAnsi="Garamond" w:cs="Arial"/>
          <w:sz w:val="28"/>
          <w:szCs w:val="28"/>
          <w:shd w:val="clear" w:color="auto" w:fill="FFFFFF"/>
        </w:rPr>
        <w:t>. Jest jednak</w:t>
      </w:r>
      <w:r w:rsidR="00FD1EAB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B9428B" w:rsidRPr="00DE1307">
        <w:rPr>
          <w:rFonts w:ascii="Garamond" w:hAnsi="Garamond" w:cs="Arial"/>
          <w:sz w:val="28"/>
          <w:szCs w:val="28"/>
          <w:shd w:val="clear" w:color="auto" w:fill="FFFFFF"/>
        </w:rPr>
        <w:t>z</w:t>
      </w:r>
      <w:r w:rsidR="00924DB6" w:rsidRPr="00DE1307">
        <w:rPr>
          <w:rFonts w:ascii="Garamond" w:hAnsi="Garamond" w:cs="Arial"/>
          <w:sz w:val="28"/>
          <w:szCs w:val="28"/>
          <w:shd w:val="clear" w:color="auto" w:fill="FFFFFF"/>
        </w:rPr>
        <w:t>obowiązan</w:t>
      </w:r>
      <w:r w:rsidR="00544749" w:rsidRPr="00DE1307">
        <w:rPr>
          <w:rFonts w:ascii="Garamond" w:hAnsi="Garamond" w:cs="Arial"/>
          <w:sz w:val="28"/>
          <w:szCs w:val="28"/>
          <w:shd w:val="clear" w:color="auto" w:fill="FFFFFF"/>
        </w:rPr>
        <w:t>a</w:t>
      </w:r>
      <w:r w:rsidR="00924DB6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 do realizowania innych </w:t>
      </w:r>
      <w:r w:rsidR="00530F27" w:rsidRPr="00DE1307">
        <w:rPr>
          <w:rFonts w:ascii="Garamond" w:hAnsi="Garamond" w:cs="Arial"/>
          <w:sz w:val="28"/>
          <w:szCs w:val="28"/>
          <w:shd w:val="clear" w:color="auto" w:fill="FFFFFF"/>
        </w:rPr>
        <w:t>zada</w:t>
      </w:r>
      <w:r w:rsidR="00924DB6" w:rsidRPr="00DE1307">
        <w:rPr>
          <w:rFonts w:ascii="Garamond" w:hAnsi="Garamond" w:cs="Arial"/>
          <w:sz w:val="28"/>
          <w:szCs w:val="28"/>
          <w:shd w:val="clear" w:color="auto" w:fill="FFFFFF"/>
        </w:rPr>
        <w:t>ń wynikających</w:t>
      </w:r>
      <w:r w:rsidR="00530F27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 z zajmowan</w:t>
      </w:r>
      <w:r w:rsidR="00B32081" w:rsidRPr="00DE1307">
        <w:rPr>
          <w:rFonts w:ascii="Garamond" w:hAnsi="Garamond" w:cs="Arial"/>
          <w:sz w:val="28"/>
          <w:szCs w:val="28"/>
          <w:shd w:val="clear" w:color="auto" w:fill="FFFFFF"/>
        </w:rPr>
        <w:t>ych</w:t>
      </w:r>
      <w:r w:rsidR="00530F27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 stanowisk</w:t>
      </w:r>
      <w:r w:rsidR="003425F7" w:rsidRPr="00DE1307">
        <w:rPr>
          <w:rFonts w:ascii="Garamond" w:hAnsi="Garamond" w:cs="Arial"/>
          <w:sz w:val="28"/>
          <w:szCs w:val="28"/>
          <w:shd w:val="clear" w:color="auto" w:fill="FFFFFF"/>
        </w:rPr>
        <w:t xml:space="preserve">. </w:t>
      </w:r>
      <w:r w:rsidR="00625240" w:rsidRPr="00DE1307">
        <w:rPr>
          <w:rFonts w:ascii="Garamond" w:hAnsi="Garamond" w:cs="Arial"/>
          <w:sz w:val="28"/>
          <w:szCs w:val="28"/>
        </w:rPr>
        <w:t xml:space="preserve">Decyzje w sprawie organizacji pracy dyrektora </w:t>
      </w:r>
      <w:r w:rsidR="00544749" w:rsidRPr="00DE1307">
        <w:rPr>
          <w:rFonts w:ascii="Garamond" w:hAnsi="Garamond" w:cs="Arial"/>
          <w:sz w:val="28"/>
          <w:szCs w:val="28"/>
        </w:rPr>
        <w:t xml:space="preserve">przedszkola, </w:t>
      </w:r>
      <w:r w:rsidR="00625240" w:rsidRPr="00DE1307">
        <w:rPr>
          <w:rFonts w:ascii="Garamond" w:hAnsi="Garamond" w:cs="Arial"/>
          <w:sz w:val="28"/>
          <w:szCs w:val="28"/>
        </w:rPr>
        <w:t xml:space="preserve">szkoły </w:t>
      </w:r>
      <w:r w:rsidR="00544749" w:rsidRPr="00DE1307">
        <w:rPr>
          <w:rFonts w:ascii="Garamond" w:hAnsi="Garamond" w:cs="Arial"/>
          <w:sz w:val="28"/>
          <w:szCs w:val="28"/>
        </w:rPr>
        <w:t xml:space="preserve">lub placówki </w:t>
      </w:r>
      <w:r w:rsidR="00625240" w:rsidRPr="00DE1307">
        <w:rPr>
          <w:rFonts w:ascii="Garamond" w:hAnsi="Garamond" w:cs="Arial"/>
          <w:sz w:val="28"/>
          <w:szCs w:val="28"/>
        </w:rPr>
        <w:t>podejmuje wójt</w:t>
      </w:r>
      <w:r w:rsidR="00B9428B" w:rsidRPr="00DE1307">
        <w:rPr>
          <w:rFonts w:ascii="Garamond" w:hAnsi="Garamond" w:cs="Arial"/>
          <w:sz w:val="28"/>
          <w:szCs w:val="28"/>
        </w:rPr>
        <w:t xml:space="preserve">, </w:t>
      </w:r>
      <w:r w:rsidR="00625240" w:rsidRPr="00DE1307">
        <w:rPr>
          <w:rFonts w:ascii="Garamond" w:hAnsi="Garamond" w:cs="Arial"/>
          <w:sz w:val="28"/>
          <w:szCs w:val="28"/>
        </w:rPr>
        <w:t>burmistrz</w:t>
      </w:r>
      <w:r w:rsidR="00B9428B" w:rsidRPr="00DE1307">
        <w:rPr>
          <w:rFonts w:ascii="Garamond" w:hAnsi="Garamond" w:cs="Arial"/>
          <w:sz w:val="28"/>
          <w:szCs w:val="28"/>
        </w:rPr>
        <w:t xml:space="preserve"> lub</w:t>
      </w:r>
      <w:r w:rsidR="00625240" w:rsidRPr="00DE1307">
        <w:rPr>
          <w:rFonts w:ascii="Garamond" w:hAnsi="Garamond" w:cs="Arial"/>
          <w:sz w:val="28"/>
          <w:szCs w:val="28"/>
        </w:rPr>
        <w:t xml:space="preserve"> prezydent miasta, który jest jego bezpośrednim przełożonym</w:t>
      </w:r>
      <w:r w:rsidR="00544749" w:rsidRPr="00DE1307">
        <w:rPr>
          <w:rStyle w:val="Odwoanieprzypisudolnego"/>
          <w:rFonts w:ascii="Garamond" w:hAnsi="Garamond" w:cs="Arial"/>
          <w:sz w:val="28"/>
          <w:szCs w:val="28"/>
        </w:rPr>
        <w:footnoteReference w:id="5"/>
      </w:r>
      <w:r w:rsidR="00625240" w:rsidRPr="00DE1307">
        <w:rPr>
          <w:rFonts w:ascii="Garamond" w:hAnsi="Garamond" w:cs="Arial"/>
          <w:sz w:val="28"/>
          <w:szCs w:val="28"/>
        </w:rPr>
        <w:t>.</w:t>
      </w:r>
      <w:r w:rsidR="00544749" w:rsidRPr="00DE1307">
        <w:rPr>
          <w:rFonts w:ascii="Garamond" w:hAnsi="Garamond" w:cs="Arial"/>
          <w:sz w:val="28"/>
          <w:szCs w:val="28"/>
        </w:rPr>
        <w:t xml:space="preserve"> Natomiast decyzj</w:t>
      </w:r>
      <w:r w:rsidR="00B32081" w:rsidRPr="00DE1307">
        <w:rPr>
          <w:rFonts w:ascii="Garamond" w:hAnsi="Garamond" w:cs="Arial"/>
          <w:sz w:val="28"/>
          <w:szCs w:val="28"/>
        </w:rPr>
        <w:t>e</w:t>
      </w:r>
      <w:r w:rsidR="00544749" w:rsidRPr="00DE1307">
        <w:rPr>
          <w:rFonts w:ascii="Garamond" w:hAnsi="Garamond" w:cs="Arial"/>
          <w:sz w:val="28"/>
          <w:szCs w:val="28"/>
        </w:rPr>
        <w:t xml:space="preserve"> w sprawie organizacji pracy poz</w:t>
      </w:r>
      <w:r w:rsidR="00B32081" w:rsidRPr="00DE1307">
        <w:rPr>
          <w:rFonts w:ascii="Garamond" w:hAnsi="Garamond" w:cs="Arial"/>
          <w:sz w:val="28"/>
          <w:szCs w:val="28"/>
        </w:rPr>
        <w:t>ostałej kadry kierowniczej podejmuje dyrektor szkoły.</w:t>
      </w:r>
    </w:p>
    <w:p w14:paraId="1160E9D0" w14:textId="77777777" w:rsidR="00530F27" w:rsidRPr="00DE1307" w:rsidRDefault="00B32081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 xml:space="preserve">Osoby zajmujące stanowiska kierownicze, które będą świadczyły pracę, </w:t>
      </w:r>
      <w:r w:rsidR="00544749" w:rsidRPr="00DE1307">
        <w:rPr>
          <w:rFonts w:ascii="Garamond" w:hAnsi="Garamond" w:cs="Arial"/>
          <w:sz w:val="28"/>
          <w:szCs w:val="28"/>
        </w:rPr>
        <w:t>otrzymują wynagrodzenie bez zmian, z wyjątkiem ew</w:t>
      </w:r>
      <w:r w:rsidRPr="00DE1307">
        <w:rPr>
          <w:rFonts w:ascii="Garamond" w:hAnsi="Garamond" w:cs="Arial"/>
          <w:sz w:val="28"/>
          <w:szCs w:val="28"/>
        </w:rPr>
        <w:t>entualnego</w:t>
      </w:r>
      <w:r w:rsidR="00544749" w:rsidRPr="00DE1307">
        <w:rPr>
          <w:rFonts w:ascii="Garamond" w:hAnsi="Garamond" w:cs="Arial"/>
          <w:sz w:val="28"/>
          <w:szCs w:val="28"/>
        </w:rPr>
        <w:t xml:space="preserve"> wynagrodzenia za godziny ponadwymiarowe i dodatku za warunki pracy.</w:t>
      </w:r>
    </w:p>
    <w:p w14:paraId="4DF69712" w14:textId="77777777" w:rsidR="00544749" w:rsidRPr="00DE1307" w:rsidRDefault="00544749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080E6476" w14:textId="3D649CAC" w:rsidR="005B3A67" w:rsidRPr="00DE1307" w:rsidRDefault="00DE1307" w:rsidP="00C94A9D">
      <w:pPr>
        <w:tabs>
          <w:tab w:val="left" w:pos="142"/>
          <w:tab w:val="left" w:pos="426"/>
        </w:tabs>
        <w:spacing w:after="0" w:line="340" w:lineRule="exact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P</w:t>
      </w:r>
      <w:r w:rsidR="00C94A9D" w:rsidRPr="00DE1307">
        <w:rPr>
          <w:rFonts w:ascii="Garamond" w:hAnsi="Garamond" w:cs="Arial"/>
          <w:b/>
          <w:sz w:val="28"/>
          <w:szCs w:val="28"/>
        </w:rPr>
        <w:t>racown</w:t>
      </w:r>
      <w:r>
        <w:rPr>
          <w:rFonts w:ascii="Garamond" w:hAnsi="Garamond" w:cs="Arial"/>
          <w:b/>
          <w:sz w:val="28"/>
          <w:szCs w:val="28"/>
        </w:rPr>
        <w:t>icy administracji i obsługi</w:t>
      </w:r>
    </w:p>
    <w:p w14:paraId="2B30AAF5" w14:textId="77777777" w:rsidR="0055750D" w:rsidRPr="00DE1307" w:rsidRDefault="0055750D" w:rsidP="009F5668">
      <w:pPr>
        <w:tabs>
          <w:tab w:val="left" w:pos="142"/>
        </w:tabs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051B334D" w14:textId="6BF20781" w:rsidR="00134842" w:rsidRPr="00DE1307" w:rsidRDefault="00134842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 xml:space="preserve">Zawieszenie prowadzenia zajęć dydaktycznych, wychowawczych i opiekuńczych nie wpływa bezpośrednio na pracę wykonywaną przez pracowników administracji </w:t>
      </w:r>
      <w:r w:rsidR="00D6002B">
        <w:rPr>
          <w:rFonts w:ascii="Garamond" w:hAnsi="Garamond" w:cs="Arial"/>
          <w:sz w:val="28"/>
          <w:szCs w:val="28"/>
        </w:rPr>
        <w:br/>
      </w:r>
      <w:r w:rsidRPr="00DE1307">
        <w:rPr>
          <w:rFonts w:ascii="Garamond" w:hAnsi="Garamond" w:cs="Arial"/>
          <w:sz w:val="28"/>
          <w:szCs w:val="28"/>
        </w:rPr>
        <w:t>i obsługi szkolnej</w:t>
      </w:r>
      <w:r w:rsidR="00D5780A" w:rsidRPr="00DE1307">
        <w:rPr>
          <w:rFonts w:ascii="Garamond" w:hAnsi="Garamond" w:cs="Arial"/>
          <w:sz w:val="28"/>
          <w:szCs w:val="28"/>
        </w:rPr>
        <w:t xml:space="preserve"> i nie zwalnia ich automatycznie z obowiązku świadczenia pracy. </w:t>
      </w:r>
      <w:r w:rsidR="00D6002B">
        <w:rPr>
          <w:rFonts w:ascii="Garamond" w:hAnsi="Garamond" w:cs="Arial"/>
          <w:sz w:val="28"/>
          <w:szCs w:val="28"/>
        </w:rPr>
        <w:br/>
      </w:r>
      <w:r w:rsidR="00D5780A" w:rsidRPr="00DE1307">
        <w:rPr>
          <w:rFonts w:ascii="Garamond" w:hAnsi="Garamond" w:cs="Arial"/>
          <w:sz w:val="28"/>
          <w:szCs w:val="28"/>
        </w:rPr>
        <w:t>O organizacji ich pracy decyduje dyrektor szkoły</w:t>
      </w:r>
      <w:r w:rsidR="00D5780A" w:rsidRPr="00DE1307">
        <w:rPr>
          <w:rStyle w:val="Odwoanieprzypisudolnego"/>
          <w:rFonts w:ascii="Garamond" w:hAnsi="Garamond" w:cs="Arial"/>
          <w:sz w:val="28"/>
          <w:szCs w:val="28"/>
        </w:rPr>
        <w:footnoteReference w:id="6"/>
      </w:r>
      <w:r w:rsidR="00D5780A" w:rsidRPr="00DE1307">
        <w:rPr>
          <w:rFonts w:ascii="Garamond" w:hAnsi="Garamond" w:cs="Arial"/>
          <w:sz w:val="28"/>
          <w:szCs w:val="28"/>
        </w:rPr>
        <w:t xml:space="preserve">. </w:t>
      </w:r>
      <w:r w:rsidRPr="00DE1307">
        <w:rPr>
          <w:rFonts w:ascii="Garamond" w:hAnsi="Garamond" w:cs="Arial"/>
          <w:sz w:val="28"/>
          <w:szCs w:val="28"/>
        </w:rPr>
        <w:t xml:space="preserve">Dyrektor szkoły na podstawie art. 3 </w:t>
      </w:r>
      <w:r w:rsidR="00B9428B" w:rsidRPr="00DE1307">
        <w:rPr>
          <w:rFonts w:ascii="Garamond" w:hAnsi="Garamond" w:cs="Arial"/>
          <w:sz w:val="28"/>
          <w:szCs w:val="28"/>
        </w:rPr>
        <w:t xml:space="preserve">ustawy </w:t>
      </w:r>
      <w:r w:rsidR="00FA5345" w:rsidRPr="007C519C">
        <w:rPr>
          <w:rFonts w:ascii="Garamond" w:hAnsi="Garamond" w:cs="Arial"/>
          <w:sz w:val="28"/>
          <w:szCs w:val="28"/>
        </w:rPr>
        <w:t>o przeciwdziałaniu i zwalczaniu COVID-19</w:t>
      </w:r>
      <w:r w:rsidR="00B9428B" w:rsidRPr="00DE1307">
        <w:rPr>
          <w:rStyle w:val="Odwoanieprzypisudolnego"/>
          <w:rFonts w:ascii="Garamond" w:hAnsi="Garamond" w:cs="Arial"/>
          <w:sz w:val="28"/>
          <w:szCs w:val="28"/>
        </w:rPr>
        <w:footnoteReference w:id="7"/>
      </w:r>
      <w:r w:rsidR="00B9428B" w:rsidRPr="00DE1307">
        <w:rPr>
          <w:rFonts w:ascii="Garamond" w:hAnsi="Garamond" w:cs="Arial"/>
          <w:sz w:val="28"/>
          <w:szCs w:val="28"/>
        </w:rPr>
        <w:t xml:space="preserve"> </w:t>
      </w:r>
      <w:r w:rsidR="0098253B" w:rsidRPr="00DE1307">
        <w:rPr>
          <w:rFonts w:ascii="Garamond" w:hAnsi="Garamond" w:cs="Arial"/>
          <w:sz w:val="28"/>
          <w:szCs w:val="28"/>
        </w:rPr>
        <w:t xml:space="preserve">może </w:t>
      </w:r>
      <w:r w:rsidRPr="00DE1307">
        <w:rPr>
          <w:rFonts w:ascii="Garamond" w:hAnsi="Garamond" w:cs="Arial"/>
          <w:sz w:val="28"/>
          <w:szCs w:val="28"/>
        </w:rPr>
        <w:t xml:space="preserve">polecić pracownikowi wykonywanie, przez czas oznaczony, pracy określonej w umowie o pracę, poza miejscem jej stałego wykonywania (praca zdalna), o ile oczywiście charakter zadań wykonywanych przez pracownika na to pozwala. </w:t>
      </w:r>
    </w:p>
    <w:p w14:paraId="7F8BD095" w14:textId="2DEEDFE5" w:rsidR="00740E32" w:rsidRPr="00DE1307" w:rsidRDefault="00134842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lastRenderedPageBreak/>
        <w:t xml:space="preserve">Jeżeli natomiast z przyczyny leżącej po stronie szkoły w określonym czasie pracownik administracji lub obsługi nie </w:t>
      </w:r>
      <w:r w:rsidR="00C6083B" w:rsidRPr="00DE1307">
        <w:rPr>
          <w:rFonts w:ascii="Garamond" w:hAnsi="Garamond" w:cs="Arial"/>
          <w:sz w:val="28"/>
          <w:szCs w:val="28"/>
        </w:rPr>
        <w:t>będzie św</w:t>
      </w:r>
      <w:r w:rsidRPr="00DE1307">
        <w:rPr>
          <w:rFonts w:ascii="Garamond" w:hAnsi="Garamond" w:cs="Arial"/>
          <w:sz w:val="28"/>
          <w:szCs w:val="28"/>
        </w:rPr>
        <w:t xml:space="preserve">iadczyć pracy, pozostaje wówczas do dyspozycji dyrektora szkoły i jest w gotowości do wykonywania pracy. Mają wówczas zastosowanie przepisy art. 81 § 1 </w:t>
      </w:r>
      <w:r w:rsidRPr="00DE1307">
        <w:rPr>
          <w:rFonts w:ascii="Garamond" w:hAnsi="Garamond" w:cs="Arial"/>
          <w:i/>
          <w:sz w:val="28"/>
          <w:szCs w:val="28"/>
        </w:rPr>
        <w:t>Kodeksu pracy</w:t>
      </w:r>
      <w:r w:rsidRPr="00DE1307">
        <w:rPr>
          <w:rFonts w:ascii="Garamond" w:hAnsi="Garamond" w:cs="Arial"/>
          <w:sz w:val="28"/>
          <w:szCs w:val="28"/>
        </w:rPr>
        <w:t xml:space="preserve">, który </w:t>
      </w:r>
      <w:r w:rsidR="0098253B" w:rsidRPr="00DE1307">
        <w:rPr>
          <w:rFonts w:ascii="Garamond" w:hAnsi="Garamond" w:cs="Arial"/>
          <w:sz w:val="28"/>
          <w:szCs w:val="28"/>
        </w:rPr>
        <w:t>wskazuje</w:t>
      </w:r>
      <w:r w:rsidRPr="00DE1307">
        <w:rPr>
          <w:rFonts w:ascii="Garamond" w:hAnsi="Garamond" w:cs="Arial"/>
          <w:sz w:val="28"/>
          <w:szCs w:val="28"/>
        </w:rPr>
        <w:t>, że pracownikowi za czas niewykonywania pracy, jeżeli był gotów do jej wykonywania, a doznał przeszkód z przyczyn dotyczących pracodawcy, przysługuje wynagrodzenie wynikające z jego osobistego zaszeregowania.</w:t>
      </w:r>
      <w:r w:rsidR="00206ADC" w:rsidRPr="00DE1307">
        <w:rPr>
          <w:rFonts w:ascii="Garamond" w:hAnsi="Garamond" w:cs="Arial"/>
          <w:sz w:val="28"/>
          <w:szCs w:val="28"/>
        </w:rPr>
        <w:t xml:space="preserve"> </w:t>
      </w:r>
      <w:r w:rsidR="0098253B" w:rsidRPr="00DE1307">
        <w:rPr>
          <w:rFonts w:ascii="Garamond" w:hAnsi="Garamond" w:cs="Arial"/>
          <w:sz w:val="28"/>
          <w:szCs w:val="28"/>
        </w:rPr>
        <w:t>W</w:t>
      </w:r>
      <w:r w:rsidR="00675093" w:rsidRPr="00DE1307">
        <w:rPr>
          <w:rFonts w:ascii="Garamond" w:hAnsi="Garamond" w:cs="Arial"/>
          <w:sz w:val="28"/>
          <w:szCs w:val="28"/>
        </w:rPr>
        <w:t>ynagrodzenie to nie może być jednak niższe od wysokości minimalnego wynagrodzenia za pracę, ustalanego na podstawie odrębnych przepisów.</w:t>
      </w:r>
    </w:p>
    <w:p w14:paraId="43F6B474" w14:textId="54FA2187" w:rsidR="00206ADC" w:rsidRPr="00DE1307" w:rsidRDefault="00206ADC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137918EA" w14:textId="359AF1EF" w:rsidR="00DE1307" w:rsidRPr="00DE1307" w:rsidRDefault="0098253B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sz w:val="28"/>
          <w:szCs w:val="28"/>
        </w:rPr>
        <w:t>D</w:t>
      </w:r>
      <w:r w:rsidR="00134842" w:rsidRPr="00DE1307">
        <w:rPr>
          <w:rFonts w:ascii="Garamond" w:hAnsi="Garamond" w:cs="Arial"/>
          <w:sz w:val="28"/>
          <w:szCs w:val="28"/>
        </w:rPr>
        <w:t>ecyzje</w:t>
      </w:r>
      <w:r w:rsidR="00544986" w:rsidRPr="00DE1307">
        <w:rPr>
          <w:rFonts w:ascii="Garamond" w:hAnsi="Garamond" w:cs="Arial"/>
          <w:sz w:val="28"/>
          <w:szCs w:val="28"/>
        </w:rPr>
        <w:t xml:space="preserve"> w sprawie organizacji pracy nauczycieli oraz pozostałych pracowników </w:t>
      </w:r>
      <w:r w:rsidR="001F5F4F" w:rsidRPr="00DE1307">
        <w:rPr>
          <w:rFonts w:ascii="Garamond" w:hAnsi="Garamond" w:cs="Arial"/>
          <w:sz w:val="28"/>
          <w:szCs w:val="28"/>
        </w:rPr>
        <w:t>przedszkola, szkoły</w:t>
      </w:r>
      <w:r w:rsidR="00206ADC" w:rsidRPr="00DE1307">
        <w:rPr>
          <w:rFonts w:ascii="Garamond" w:hAnsi="Garamond" w:cs="Arial"/>
          <w:sz w:val="28"/>
          <w:szCs w:val="28"/>
        </w:rPr>
        <w:t xml:space="preserve"> lub </w:t>
      </w:r>
      <w:r w:rsidR="001F5F4F" w:rsidRPr="00DE1307">
        <w:rPr>
          <w:rFonts w:ascii="Garamond" w:hAnsi="Garamond" w:cs="Arial"/>
          <w:sz w:val="28"/>
          <w:szCs w:val="28"/>
        </w:rPr>
        <w:t>placówki</w:t>
      </w:r>
      <w:r w:rsidR="00544986" w:rsidRPr="00DE1307">
        <w:rPr>
          <w:rFonts w:ascii="Garamond" w:hAnsi="Garamond" w:cs="Arial"/>
          <w:sz w:val="28"/>
          <w:szCs w:val="28"/>
        </w:rPr>
        <w:t xml:space="preserve"> podejmuje dyrektor przedszkola, szkoły</w:t>
      </w:r>
      <w:r w:rsidR="00206ADC" w:rsidRPr="00DE1307">
        <w:rPr>
          <w:rFonts w:ascii="Garamond" w:hAnsi="Garamond" w:cs="Arial"/>
          <w:sz w:val="28"/>
          <w:szCs w:val="28"/>
        </w:rPr>
        <w:t xml:space="preserve"> lub</w:t>
      </w:r>
      <w:r w:rsidR="00544986" w:rsidRPr="00DE1307">
        <w:rPr>
          <w:rFonts w:ascii="Garamond" w:hAnsi="Garamond" w:cs="Arial"/>
          <w:sz w:val="28"/>
          <w:szCs w:val="28"/>
        </w:rPr>
        <w:t xml:space="preserve"> placówki, </w:t>
      </w:r>
      <w:r w:rsidR="00C80344" w:rsidRPr="00DE1307">
        <w:rPr>
          <w:rFonts w:ascii="Garamond" w:hAnsi="Garamond" w:cs="Arial"/>
          <w:sz w:val="28"/>
          <w:szCs w:val="28"/>
        </w:rPr>
        <w:t xml:space="preserve">natomiast decyzje w sprawie organizacji pracy dyrektora </w:t>
      </w:r>
      <w:r w:rsidR="00153AFC" w:rsidRPr="00DE1307">
        <w:rPr>
          <w:rFonts w:ascii="Garamond" w:hAnsi="Garamond" w:cs="Arial"/>
          <w:sz w:val="28"/>
          <w:szCs w:val="28"/>
        </w:rPr>
        <w:t>–</w:t>
      </w:r>
      <w:r w:rsidR="00C80344" w:rsidRPr="00DE1307">
        <w:rPr>
          <w:rFonts w:ascii="Garamond" w:hAnsi="Garamond" w:cs="Arial"/>
          <w:sz w:val="28"/>
          <w:szCs w:val="28"/>
        </w:rPr>
        <w:t xml:space="preserve"> organ prowadzący szkołę.</w:t>
      </w:r>
    </w:p>
    <w:p w14:paraId="3F223F5D" w14:textId="77777777" w:rsidR="00675093" w:rsidRPr="00DE1307" w:rsidRDefault="00675093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</w:p>
    <w:p w14:paraId="33DFD1D5" w14:textId="77777777" w:rsidR="00F06068" w:rsidRDefault="00F06068" w:rsidP="009F5668">
      <w:pPr>
        <w:spacing w:after="0" w:line="340" w:lineRule="exact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Apelujemy o rozwagę</w:t>
      </w:r>
    </w:p>
    <w:p w14:paraId="0617C619" w14:textId="77777777" w:rsidR="00F06068" w:rsidRDefault="00F06068" w:rsidP="009F5668">
      <w:pPr>
        <w:spacing w:after="0" w:line="340" w:lineRule="exact"/>
        <w:jc w:val="both"/>
        <w:rPr>
          <w:rFonts w:ascii="Garamond" w:hAnsi="Garamond" w:cs="Arial"/>
          <w:b/>
          <w:sz w:val="28"/>
          <w:szCs w:val="28"/>
        </w:rPr>
      </w:pPr>
    </w:p>
    <w:p w14:paraId="0549EDD9" w14:textId="3CC9B585" w:rsidR="00B32081" w:rsidRPr="00DE1307" w:rsidRDefault="00625240" w:rsidP="009F5668">
      <w:pPr>
        <w:spacing w:after="0" w:line="340" w:lineRule="exact"/>
        <w:jc w:val="both"/>
        <w:rPr>
          <w:rFonts w:ascii="Garamond" w:hAnsi="Garamond" w:cs="Arial"/>
          <w:sz w:val="28"/>
          <w:szCs w:val="28"/>
        </w:rPr>
      </w:pPr>
      <w:r w:rsidRPr="00DE1307">
        <w:rPr>
          <w:rFonts w:ascii="Garamond" w:hAnsi="Garamond" w:cs="Arial"/>
          <w:b/>
          <w:sz w:val="28"/>
          <w:szCs w:val="28"/>
        </w:rPr>
        <w:t xml:space="preserve">Jednocześnie, w związku z rozprzestrzenianiem się </w:t>
      </w:r>
      <w:proofErr w:type="spellStart"/>
      <w:r w:rsidRPr="00DE1307">
        <w:rPr>
          <w:rFonts w:ascii="Garamond" w:hAnsi="Garamond" w:cs="Arial"/>
          <w:b/>
          <w:sz w:val="28"/>
          <w:szCs w:val="28"/>
        </w:rPr>
        <w:t>koronawirusa</w:t>
      </w:r>
      <w:proofErr w:type="spellEnd"/>
      <w:r w:rsidRPr="00DE1307">
        <w:rPr>
          <w:rFonts w:ascii="Garamond" w:hAnsi="Garamond" w:cs="Arial"/>
          <w:b/>
          <w:sz w:val="28"/>
          <w:szCs w:val="28"/>
        </w:rPr>
        <w:t>,</w:t>
      </w:r>
      <w:r w:rsidRPr="00DE1307">
        <w:rPr>
          <w:rFonts w:ascii="Garamond" w:hAnsi="Garamond" w:cs="Arial"/>
          <w:sz w:val="28"/>
          <w:szCs w:val="28"/>
        </w:rPr>
        <w:t xml:space="preserve"> </w:t>
      </w:r>
      <w:r w:rsidRPr="00DE1307">
        <w:rPr>
          <w:rFonts w:ascii="Garamond" w:hAnsi="Garamond" w:cs="Arial"/>
          <w:b/>
          <w:sz w:val="28"/>
          <w:szCs w:val="28"/>
        </w:rPr>
        <w:t>Ministerstwo Edukacji Narodowej rekomenduje, aby w okresie zawieszenia prowadzenia zajęć dydaktycznych, wychowawczych i opiekuńczych do minimum ograniczyć obecność nauczycieli oraz</w:t>
      </w:r>
      <w:r w:rsidRPr="003D7133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r w:rsidRPr="00DE1307">
        <w:rPr>
          <w:rFonts w:ascii="Garamond" w:hAnsi="Garamond" w:cs="Arial"/>
          <w:b/>
          <w:sz w:val="28"/>
          <w:szCs w:val="28"/>
        </w:rPr>
        <w:t>pracowników niepedagogicznych w</w:t>
      </w:r>
      <w:r w:rsidR="000108A8" w:rsidRPr="00DE1307">
        <w:rPr>
          <w:rFonts w:ascii="Garamond" w:hAnsi="Garamond" w:cs="Arial"/>
          <w:b/>
          <w:sz w:val="28"/>
          <w:szCs w:val="28"/>
        </w:rPr>
        <w:t> </w:t>
      </w:r>
      <w:r w:rsidRPr="00DE1307">
        <w:rPr>
          <w:rFonts w:ascii="Garamond" w:hAnsi="Garamond" w:cs="Arial"/>
          <w:b/>
          <w:sz w:val="28"/>
          <w:szCs w:val="28"/>
        </w:rPr>
        <w:t>szkole</w:t>
      </w:r>
      <w:r w:rsidRPr="00DE1307">
        <w:rPr>
          <w:rFonts w:ascii="Garamond" w:hAnsi="Garamond" w:cs="Arial"/>
          <w:sz w:val="28"/>
          <w:szCs w:val="28"/>
        </w:rPr>
        <w:t>.</w:t>
      </w:r>
      <w:bookmarkStart w:id="0" w:name="_GoBack"/>
      <w:bookmarkEnd w:id="0"/>
    </w:p>
    <w:sectPr w:rsidR="00B32081" w:rsidRPr="00DE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A0AA" w14:textId="77777777" w:rsidR="00804F60" w:rsidRDefault="00804F60" w:rsidP="00544749">
      <w:pPr>
        <w:spacing w:after="0" w:line="240" w:lineRule="auto"/>
      </w:pPr>
      <w:r>
        <w:separator/>
      </w:r>
    </w:p>
  </w:endnote>
  <w:endnote w:type="continuationSeparator" w:id="0">
    <w:p w14:paraId="333839D3" w14:textId="77777777" w:rsidR="00804F60" w:rsidRDefault="00804F60" w:rsidP="0054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55090" w14:textId="77777777" w:rsidR="00804F60" w:rsidRDefault="00804F60" w:rsidP="00544749">
      <w:pPr>
        <w:spacing w:after="0" w:line="240" w:lineRule="auto"/>
      </w:pPr>
      <w:r>
        <w:separator/>
      </w:r>
    </w:p>
  </w:footnote>
  <w:footnote w:type="continuationSeparator" w:id="0">
    <w:p w14:paraId="1580A19E" w14:textId="77777777" w:rsidR="00804F60" w:rsidRDefault="00804F60" w:rsidP="00544749">
      <w:pPr>
        <w:spacing w:after="0" w:line="240" w:lineRule="auto"/>
      </w:pPr>
      <w:r>
        <w:continuationSeparator/>
      </w:r>
    </w:p>
  </w:footnote>
  <w:footnote w:id="1">
    <w:p w14:paraId="1C3A08E0" w14:textId="591761FB" w:rsidR="00153AFC" w:rsidRPr="00F06068" w:rsidRDefault="00153AFC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Pr="00F06068">
        <w:rPr>
          <w:rFonts w:ascii="Garamond" w:hAnsi="Garamond"/>
        </w:rPr>
        <w:t>Rozporządzenie Ministra Edukacji Narodowej z 11 marca 2020 r. w sprawie czasowego ograniczenia funkcjonowania jednostek systemu oświaty w związku z zapobieganiem, przeciwdziałaniem i zwalczaniem COVID-19 (Dz.U. 2020 poz. 410).</w:t>
      </w:r>
    </w:p>
  </w:footnote>
  <w:footnote w:id="2">
    <w:p w14:paraId="26F4AEF4" w14:textId="7116BD29" w:rsidR="00BC68AE" w:rsidRDefault="00BC68AE">
      <w:pPr>
        <w:pStyle w:val="Tekstprzypisudolnego"/>
      </w:pPr>
      <w:r w:rsidRPr="00F06068">
        <w:rPr>
          <w:rStyle w:val="Odwoanieprzypisudolnego"/>
          <w:rFonts w:ascii="Garamond" w:hAnsi="Garamond" w:cs="Arial"/>
        </w:rPr>
        <w:footnoteRef/>
      </w:r>
      <w:r w:rsidRPr="00F06068">
        <w:rPr>
          <w:rFonts w:ascii="Garamond" w:hAnsi="Garamond" w:cs="Arial"/>
        </w:rPr>
        <w:t xml:space="preserve"> </w:t>
      </w:r>
      <w:r w:rsidR="00137BDA" w:rsidRPr="00F06068">
        <w:rPr>
          <w:rFonts w:ascii="Garamond" w:hAnsi="Garamond" w:cs="Arial"/>
        </w:rPr>
        <w:t>U</w:t>
      </w:r>
      <w:r w:rsidRPr="00F06068">
        <w:rPr>
          <w:rFonts w:ascii="Garamond" w:hAnsi="Garamond" w:cs="Arial"/>
        </w:rPr>
        <w:t>stawa z 26 stycznia 1982 r. – Karta Nauczyciela (Dz.U. z 2019 r. poz. 2215)</w:t>
      </w:r>
      <w:r w:rsidR="00137BDA" w:rsidRPr="00F06068">
        <w:rPr>
          <w:rFonts w:ascii="Garamond" w:hAnsi="Garamond" w:cs="Arial"/>
        </w:rPr>
        <w:t>.</w:t>
      </w:r>
    </w:p>
  </w:footnote>
  <w:footnote w:id="3">
    <w:p w14:paraId="13E89851" w14:textId="76DBAAD4" w:rsidR="00A67D35" w:rsidRPr="00F06068" w:rsidRDefault="00A67D35">
      <w:pPr>
        <w:pStyle w:val="Tekstprzypisudolnego"/>
        <w:rPr>
          <w:rFonts w:ascii="Garamond" w:hAnsi="Garamond" w:cs="Arial"/>
        </w:rPr>
      </w:pPr>
      <w:r w:rsidRPr="00F06068">
        <w:rPr>
          <w:rStyle w:val="Odwoanieprzypisudolnego"/>
          <w:rFonts w:ascii="Garamond" w:hAnsi="Garamond" w:cs="Arial"/>
        </w:rPr>
        <w:footnoteRef/>
      </w:r>
      <w:r w:rsidR="009E510E" w:rsidRPr="00F06068">
        <w:rPr>
          <w:rFonts w:ascii="Garamond" w:hAnsi="Garamond"/>
        </w:rPr>
        <w:t>Ustawa z 2 marca 2020 r. o szczególnych rozwiązaniach związanych z zapobieganiem, przeciwdziałaniem i zwalczaniem COVID-19, innych chorób zakaźnych oraz wywołanych nimi sytuacji kryzysowych (</w:t>
      </w:r>
      <w:r w:rsidRPr="00F06068">
        <w:rPr>
          <w:rFonts w:ascii="Garamond" w:hAnsi="Garamond" w:cs="Arial"/>
        </w:rPr>
        <w:t xml:space="preserve">Dz. U. </w:t>
      </w:r>
      <w:r w:rsidR="009E510E" w:rsidRPr="00F06068">
        <w:rPr>
          <w:rFonts w:ascii="Garamond" w:hAnsi="Garamond" w:cs="Arial"/>
        </w:rPr>
        <w:t xml:space="preserve">2020 </w:t>
      </w:r>
      <w:r w:rsidRPr="00F06068">
        <w:rPr>
          <w:rFonts w:ascii="Garamond" w:hAnsi="Garamond" w:cs="Arial"/>
        </w:rPr>
        <w:t>poz. 374</w:t>
      </w:r>
      <w:r w:rsidR="009E510E" w:rsidRPr="00F06068">
        <w:rPr>
          <w:rFonts w:ascii="Garamond" w:hAnsi="Garamond" w:cs="Arial"/>
        </w:rPr>
        <w:t>).</w:t>
      </w:r>
    </w:p>
  </w:footnote>
  <w:footnote w:id="4">
    <w:p w14:paraId="33820D78" w14:textId="2005DE9D" w:rsidR="009E510E" w:rsidRPr="00F06068" w:rsidRDefault="009E510E">
      <w:pPr>
        <w:pStyle w:val="Tekstprzypisudolnego"/>
        <w:rPr>
          <w:rFonts w:ascii="Garamond" w:hAnsi="Garamond"/>
        </w:rPr>
      </w:pPr>
      <w:r w:rsidRPr="00F06068">
        <w:rPr>
          <w:rStyle w:val="Odwoanieprzypisudolnego"/>
          <w:rFonts w:ascii="Garamond" w:hAnsi="Garamond"/>
        </w:rPr>
        <w:footnoteRef/>
      </w:r>
      <w:r w:rsidRPr="00F06068">
        <w:rPr>
          <w:rFonts w:ascii="Garamond" w:hAnsi="Garamond"/>
        </w:rPr>
        <w:t xml:space="preserve"> Ustawa z 2 marca 2020 r. o szczególnych rozwiązaniach związanych z zapobieganiem, przeciwdziałaniem i zwalczaniem COVID-19, innych chorób zakaźnych oraz wywołanych nimi sytuacji kryzysowych (Dz.U. 2020 poz. 3740.</w:t>
      </w:r>
    </w:p>
  </w:footnote>
  <w:footnote w:id="5">
    <w:p w14:paraId="5D280E73" w14:textId="731B91E6" w:rsidR="00544749" w:rsidRPr="00F06068" w:rsidRDefault="00544749">
      <w:pPr>
        <w:pStyle w:val="Tekstprzypisudolnego"/>
        <w:rPr>
          <w:rFonts w:ascii="Garamond" w:hAnsi="Garamond" w:cs="Arial"/>
        </w:rPr>
      </w:pPr>
      <w:r w:rsidRPr="00F06068">
        <w:rPr>
          <w:rStyle w:val="Odwoanieprzypisudolnego"/>
          <w:rFonts w:ascii="Garamond" w:hAnsi="Garamond" w:cs="Arial"/>
        </w:rPr>
        <w:footnoteRef/>
      </w:r>
      <w:r w:rsidRPr="00F06068">
        <w:rPr>
          <w:rFonts w:ascii="Garamond" w:hAnsi="Garamond" w:cs="Arial"/>
        </w:rPr>
        <w:t xml:space="preserve"> </w:t>
      </w:r>
      <w:r w:rsidR="009E510E" w:rsidRPr="00F06068">
        <w:rPr>
          <w:rFonts w:ascii="Garamond" w:hAnsi="Garamond" w:cs="Arial"/>
        </w:rPr>
        <w:t>A</w:t>
      </w:r>
      <w:r w:rsidRPr="00F06068">
        <w:rPr>
          <w:rFonts w:ascii="Garamond" w:hAnsi="Garamond" w:cs="Arial"/>
        </w:rPr>
        <w:t xml:space="preserve">rt. 10 ust. 1 pkt 6 i art. 29 ust. 1 pkt 3 ustawy z dnia 14 grudnia 2016 r. – Prawo oświatowe (Dz. U. z 2019 r. poz. 1148, z </w:t>
      </w:r>
      <w:proofErr w:type="spellStart"/>
      <w:r w:rsidRPr="00F06068">
        <w:rPr>
          <w:rFonts w:ascii="Garamond" w:hAnsi="Garamond" w:cs="Arial"/>
        </w:rPr>
        <w:t>późn</w:t>
      </w:r>
      <w:proofErr w:type="spellEnd"/>
      <w:r w:rsidRPr="00F06068">
        <w:rPr>
          <w:rFonts w:ascii="Garamond" w:hAnsi="Garamond" w:cs="Arial"/>
        </w:rPr>
        <w:t>. zm.)</w:t>
      </w:r>
      <w:r w:rsidR="009E510E" w:rsidRPr="00F06068">
        <w:rPr>
          <w:rFonts w:ascii="Garamond" w:hAnsi="Garamond" w:cs="Arial"/>
        </w:rPr>
        <w:t>.</w:t>
      </w:r>
    </w:p>
  </w:footnote>
  <w:footnote w:id="6">
    <w:p w14:paraId="64BF465D" w14:textId="03B929EE" w:rsidR="00D5780A" w:rsidRPr="00F06068" w:rsidRDefault="00D5780A">
      <w:pPr>
        <w:pStyle w:val="Tekstprzypisudolnego"/>
        <w:rPr>
          <w:rFonts w:ascii="Garamond" w:hAnsi="Garamond"/>
        </w:rPr>
      </w:pPr>
      <w:r w:rsidRPr="00F06068">
        <w:rPr>
          <w:rStyle w:val="Odwoanieprzypisudolnego"/>
          <w:rFonts w:ascii="Garamond" w:hAnsi="Garamond" w:cs="Arial"/>
        </w:rPr>
        <w:footnoteRef/>
      </w:r>
      <w:r w:rsidRPr="00F06068">
        <w:rPr>
          <w:rFonts w:ascii="Garamond" w:hAnsi="Garamond" w:cs="Arial"/>
        </w:rPr>
        <w:t xml:space="preserve"> </w:t>
      </w:r>
      <w:r w:rsidR="009E510E" w:rsidRPr="00F06068">
        <w:rPr>
          <w:rFonts w:ascii="Garamond" w:hAnsi="Garamond" w:cs="Arial"/>
        </w:rPr>
        <w:t>A</w:t>
      </w:r>
      <w:r w:rsidRPr="00F06068">
        <w:rPr>
          <w:rFonts w:ascii="Garamond" w:hAnsi="Garamond" w:cs="Arial"/>
        </w:rPr>
        <w:t>rt. 7 ustawy – Karta Nauczyciela i art. 68 ust. 5 ustawy – Prawo oświatowe</w:t>
      </w:r>
      <w:r w:rsidR="009E510E" w:rsidRPr="00F06068">
        <w:rPr>
          <w:rFonts w:ascii="Garamond" w:hAnsi="Garamond" w:cs="Arial"/>
        </w:rPr>
        <w:t>.</w:t>
      </w:r>
    </w:p>
  </w:footnote>
  <w:footnote w:id="7">
    <w:p w14:paraId="193ABD60" w14:textId="03B2F93E" w:rsidR="00B9428B" w:rsidRDefault="00B9428B">
      <w:pPr>
        <w:pStyle w:val="Tekstprzypisudolnego"/>
      </w:pPr>
      <w:r w:rsidRPr="00F06068">
        <w:rPr>
          <w:rStyle w:val="Odwoanieprzypisudolnego"/>
          <w:rFonts w:ascii="Garamond" w:hAnsi="Garamond"/>
        </w:rPr>
        <w:footnoteRef/>
      </w:r>
      <w:r w:rsidRPr="00F06068">
        <w:rPr>
          <w:rFonts w:ascii="Garamond" w:hAnsi="Garamond"/>
        </w:rPr>
        <w:t xml:space="preserve"> Ustawa z 2 marca 2020 r. o szczególnych rozwiązaniach związanych z zapobieganiem, przeciwdziałaniem i zwalczaniem COVID-19, innych chorób zakaźnych oraz wywołanych nimi sytuacji kryzysowych</w:t>
      </w:r>
      <w:r w:rsidR="009E510E" w:rsidRPr="00F06068">
        <w:rPr>
          <w:rFonts w:ascii="Garamond" w:hAnsi="Garamond"/>
        </w:rPr>
        <w:t xml:space="preserve"> (Dz.U. 2020 poz. 3740</w:t>
      </w:r>
      <w:r w:rsidR="0098253B" w:rsidRPr="00F06068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F489C"/>
    <w:multiLevelType w:val="hybridMultilevel"/>
    <w:tmpl w:val="FC920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64A2E"/>
    <w:multiLevelType w:val="hybridMultilevel"/>
    <w:tmpl w:val="4726D1B2"/>
    <w:lvl w:ilvl="0" w:tplc="76A29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A44D8"/>
    <w:multiLevelType w:val="hybridMultilevel"/>
    <w:tmpl w:val="7B946AE4"/>
    <w:lvl w:ilvl="0" w:tplc="A98604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B354A"/>
    <w:multiLevelType w:val="hybridMultilevel"/>
    <w:tmpl w:val="AE823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04A5"/>
    <w:multiLevelType w:val="multilevel"/>
    <w:tmpl w:val="98B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DE"/>
    <w:rsid w:val="000108A8"/>
    <w:rsid w:val="00092DCE"/>
    <w:rsid w:val="00134842"/>
    <w:rsid w:val="00137BDA"/>
    <w:rsid w:val="00153AFC"/>
    <w:rsid w:val="00184381"/>
    <w:rsid w:val="00184612"/>
    <w:rsid w:val="0018612B"/>
    <w:rsid w:val="001C02E8"/>
    <w:rsid w:val="001D6860"/>
    <w:rsid w:val="001F5F4F"/>
    <w:rsid w:val="001F7393"/>
    <w:rsid w:val="00205C3B"/>
    <w:rsid w:val="00206ADC"/>
    <w:rsid w:val="0022505A"/>
    <w:rsid w:val="002327E8"/>
    <w:rsid w:val="002637AA"/>
    <w:rsid w:val="002663AA"/>
    <w:rsid w:val="002C1CE4"/>
    <w:rsid w:val="002D2E63"/>
    <w:rsid w:val="002D6F95"/>
    <w:rsid w:val="003425F7"/>
    <w:rsid w:val="00346D0C"/>
    <w:rsid w:val="00360FB3"/>
    <w:rsid w:val="003716D0"/>
    <w:rsid w:val="003C4A99"/>
    <w:rsid w:val="003D5B61"/>
    <w:rsid w:val="003D7133"/>
    <w:rsid w:val="00467C34"/>
    <w:rsid w:val="004A2F40"/>
    <w:rsid w:val="004D0C8F"/>
    <w:rsid w:val="004D313F"/>
    <w:rsid w:val="004F6921"/>
    <w:rsid w:val="00516083"/>
    <w:rsid w:val="00530F27"/>
    <w:rsid w:val="00544749"/>
    <w:rsid w:val="00544986"/>
    <w:rsid w:val="0055750D"/>
    <w:rsid w:val="005B3A67"/>
    <w:rsid w:val="005C569F"/>
    <w:rsid w:val="00625240"/>
    <w:rsid w:val="00675093"/>
    <w:rsid w:val="00686BC9"/>
    <w:rsid w:val="00696CCF"/>
    <w:rsid w:val="006C786E"/>
    <w:rsid w:val="006C7C66"/>
    <w:rsid w:val="006D74DC"/>
    <w:rsid w:val="00784465"/>
    <w:rsid w:val="007C519C"/>
    <w:rsid w:val="00804F60"/>
    <w:rsid w:val="008408FF"/>
    <w:rsid w:val="0088186C"/>
    <w:rsid w:val="0089620D"/>
    <w:rsid w:val="008E7A63"/>
    <w:rsid w:val="00924DB6"/>
    <w:rsid w:val="0098253B"/>
    <w:rsid w:val="00986F0F"/>
    <w:rsid w:val="009A5D5E"/>
    <w:rsid w:val="009B7DED"/>
    <w:rsid w:val="009E3E19"/>
    <w:rsid w:val="009E510E"/>
    <w:rsid w:val="009E7154"/>
    <w:rsid w:val="009F5668"/>
    <w:rsid w:val="00A07125"/>
    <w:rsid w:val="00A37560"/>
    <w:rsid w:val="00A65EBB"/>
    <w:rsid w:val="00A67D35"/>
    <w:rsid w:val="00A70230"/>
    <w:rsid w:val="00A77DA1"/>
    <w:rsid w:val="00A90A56"/>
    <w:rsid w:val="00AC6D24"/>
    <w:rsid w:val="00B1183F"/>
    <w:rsid w:val="00B32081"/>
    <w:rsid w:val="00B62A6D"/>
    <w:rsid w:val="00B9428B"/>
    <w:rsid w:val="00BC68AE"/>
    <w:rsid w:val="00BE7E77"/>
    <w:rsid w:val="00C57A89"/>
    <w:rsid w:val="00C6083B"/>
    <w:rsid w:val="00C66595"/>
    <w:rsid w:val="00C80344"/>
    <w:rsid w:val="00C94A9D"/>
    <w:rsid w:val="00D52FBE"/>
    <w:rsid w:val="00D5780A"/>
    <w:rsid w:val="00D6002B"/>
    <w:rsid w:val="00D7111E"/>
    <w:rsid w:val="00D94253"/>
    <w:rsid w:val="00DA4FAE"/>
    <w:rsid w:val="00DE1307"/>
    <w:rsid w:val="00DE5523"/>
    <w:rsid w:val="00E76543"/>
    <w:rsid w:val="00EB2ADE"/>
    <w:rsid w:val="00EC7AB0"/>
    <w:rsid w:val="00F06068"/>
    <w:rsid w:val="00F20E15"/>
    <w:rsid w:val="00FA5345"/>
    <w:rsid w:val="00FC394D"/>
    <w:rsid w:val="00F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5E14"/>
  <w15:chartTrackingRefBased/>
  <w15:docId w15:val="{0BB9B32E-1A1E-4D53-9954-3CCA903D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DE"/>
  </w:style>
  <w:style w:type="paragraph" w:styleId="Nagwek1">
    <w:name w:val="heading 1"/>
    <w:basedOn w:val="Normalny"/>
    <w:link w:val="Nagwek1Znak"/>
    <w:uiPriority w:val="9"/>
    <w:qFormat/>
    <w:rsid w:val="004D0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A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E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9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9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4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7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7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74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D0C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7C24-DAE2-4E51-BF3D-A4786980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Wysokińska Elżbieta</dc:creator>
  <cp:keywords/>
  <dc:description/>
  <cp:lastModifiedBy>Gajewski Piotr</cp:lastModifiedBy>
  <cp:revision>7</cp:revision>
  <cp:lastPrinted>2020-03-16T13:50:00Z</cp:lastPrinted>
  <dcterms:created xsi:type="dcterms:W3CDTF">2020-03-16T13:45:00Z</dcterms:created>
  <dcterms:modified xsi:type="dcterms:W3CDTF">2020-03-16T15:03:00Z</dcterms:modified>
</cp:coreProperties>
</file>