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2" w:rsidRPr="00736272" w:rsidRDefault="00D42AA3">
      <w:pPr>
        <w:rPr>
          <w:b/>
          <w:sz w:val="28"/>
        </w:rPr>
      </w:pPr>
      <w:r>
        <w:rPr>
          <w:b/>
          <w:sz w:val="28"/>
        </w:rPr>
        <w:t>OSTATECZNE</w:t>
      </w:r>
      <w:r w:rsidR="00736272" w:rsidRPr="00736272">
        <w:rPr>
          <w:b/>
          <w:sz w:val="28"/>
        </w:rPr>
        <w:t xml:space="preserve"> WYNIKI ETAPU REJONOWEGO WOJEWÓDZKIEGO KONKURSU PRZEDMIOTOWEGO Z </w:t>
      </w:r>
      <w:r w:rsidR="008314E6">
        <w:rPr>
          <w:b/>
          <w:sz w:val="28"/>
        </w:rPr>
        <w:t>BIOLOGII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>UWAGA</w:t>
      </w:r>
    </w:p>
    <w:p w:rsidR="00657675" w:rsidRPr="00D42AA3" w:rsidRDefault="00736272" w:rsidP="00D42AA3">
      <w:pPr>
        <w:rPr>
          <w:b/>
          <w:color w:val="00B050"/>
        </w:rPr>
      </w:pPr>
      <w:r w:rsidRPr="00B87191">
        <w:rPr>
          <w:b/>
          <w:color w:val="00B050"/>
        </w:rPr>
        <w:t>Zgodnie z zapisami Regulaminu Wojewódzkiego Konku</w:t>
      </w:r>
      <w:r w:rsidR="00D42AA3">
        <w:rPr>
          <w:b/>
          <w:color w:val="00B050"/>
        </w:rPr>
        <w:t xml:space="preserve">rsu Przedmiotowego z </w:t>
      </w:r>
      <w:r w:rsidR="008314E6">
        <w:rPr>
          <w:b/>
          <w:color w:val="00B050"/>
        </w:rPr>
        <w:t>Biologii</w:t>
      </w:r>
      <w:r w:rsidR="00D42AA3">
        <w:rPr>
          <w:b/>
          <w:color w:val="00B050"/>
        </w:rPr>
        <w:t xml:space="preserve"> d</w:t>
      </w:r>
      <w:r w:rsidR="00657675" w:rsidRPr="00D42AA3">
        <w:rPr>
          <w:b/>
          <w:color w:val="00B050"/>
        </w:rPr>
        <w:t>o etapu wojewódzkiego kwalifikują się uczestnicy,</w:t>
      </w:r>
      <w:r w:rsidR="00D42AA3">
        <w:rPr>
          <w:b/>
          <w:color w:val="00B050"/>
        </w:rPr>
        <w:br/>
      </w:r>
      <w:r w:rsidR="00657675" w:rsidRPr="00D42AA3">
        <w:rPr>
          <w:b/>
          <w:color w:val="00B050"/>
        </w:rPr>
        <w:t xml:space="preserve"> którzy uzyskali </w:t>
      </w:r>
      <w:r w:rsidR="008314E6" w:rsidRPr="00D42AA3">
        <w:rPr>
          <w:b/>
          <w:color w:val="00B050"/>
        </w:rPr>
        <w:t>minimum</w:t>
      </w:r>
      <w:r w:rsidR="008314E6">
        <w:rPr>
          <w:b/>
          <w:color w:val="00B050"/>
        </w:rPr>
        <w:t xml:space="preserve"> </w:t>
      </w:r>
      <w:r w:rsidR="008314E6" w:rsidRPr="00D42AA3">
        <w:rPr>
          <w:b/>
          <w:color w:val="00B050"/>
        </w:rPr>
        <w:t>85% liczby punktów możliwych do uzyskania</w:t>
      </w:r>
      <w:r w:rsidR="008314E6">
        <w:rPr>
          <w:b/>
          <w:color w:val="00B050"/>
        </w:rPr>
        <w:t>,</w:t>
      </w:r>
      <w:r w:rsidR="008314E6" w:rsidRPr="00D42AA3">
        <w:rPr>
          <w:b/>
          <w:color w:val="00B050"/>
        </w:rPr>
        <w:t xml:space="preserve"> </w:t>
      </w:r>
      <w:r w:rsidR="00D42AA3">
        <w:rPr>
          <w:b/>
          <w:color w:val="00B050"/>
        </w:rPr>
        <w:t>co stanowi</w:t>
      </w:r>
      <w:r w:rsidR="008314E6">
        <w:rPr>
          <w:b/>
          <w:color w:val="00B050"/>
        </w:rPr>
        <w:t xml:space="preserve"> minimum</w:t>
      </w:r>
      <w:r w:rsidR="00D42AA3">
        <w:rPr>
          <w:b/>
          <w:color w:val="00B050"/>
        </w:rPr>
        <w:t xml:space="preserve"> </w:t>
      </w:r>
      <w:r w:rsidR="008314E6">
        <w:rPr>
          <w:b/>
          <w:color w:val="00B050"/>
        </w:rPr>
        <w:t>66 pkt</w:t>
      </w:r>
      <w:r w:rsidR="00657675" w:rsidRPr="00D42AA3">
        <w:rPr>
          <w:b/>
          <w:color w:val="00B05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2"/>
        <w:gridCol w:w="11340"/>
        <w:gridCol w:w="1160"/>
      </w:tblGrid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hanging="686"/>
              <w:jc w:val="both"/>
              <w:rPr>
                <w:b/>
                <w:bCs/>
              </w:rPr>
            </w:pPr>
            <w:r w:rsidRPr="008314E6">
              <w:rPr>
                <w:b/>
                <w:bCs/>
              </w:rPr>
              <w:t>identyfikator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jc w:val="both"/>
              <w:rPr>
                <w:b/>
                <w:bCs/>
              </w:rPr>
            </w:pPr>
            <w:r w:rsidRPr="008314E6">
              <w:rPr>
                <w:b/>
                <w:bCs/>
              </w:rPr>
              <w:t>nazwa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jc w:val="both"/>
              <w:rPr>
                <w:b/>
                <w:bCs/>
              </w:rPr>
            </w:pPr>
            <w:r w:rsidRPr="008314E6">
              <w:rPr>
                <w:b/>
                <w:bCs/>
              </w:rPr>
              <w:t>wynik</w:t>
            </w:r>
          </w:p>
        </w:tc>
      </w:tr>
      <w:tr w:rsidR="008314E6" w:rsidRPr="008314E6" w:rsidTr="00572E4A">
        <w:trPr>
          <w:trHeight w:val="288"/>
        </w:trPr>
        <w:tc>
          <w:tcPr>
            <w:tcW w:w="13771" w:type="dxa"/>
            <w:gridSpan w:val="3"/>
            <w:noWrap/>
          </w:tcPr>
          <w:p w:rsidR="008314E6" w:rsidRPr="008314E6" w:rsidRDefault="008314E6" w:rsidP="008314E6">
            <w:pPr>
              <w:pStyle w:val="Akapitzlist"/>
              <w:ind w:left="0" w:firstLine="24"/>
              <w:jc w:val="center"/>
              <w:rPr>
                <w:b/>
                <w:bCs/>
              </w:rPr>
            </w:pPr>
            <w:r w:rsidRPr="008314E6">
              <w:rPr>
                <w:b/>
                <w:bCs/>
              </w:rPr>
              <w:t>UCZNIOWIE ZAKWALIFIKOWANI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/>
                <w:bCs/>
              </w:rPr>
            </w:pPr>
            <w:r w:rsidRPr="008314E6">
              <w:rPr>
                <w:b/>
                <w:bCs/>
              </w:rPr>
              <w:t>1222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/>
                <w:bCs/>
              </w:rPr>
            </w:pPr>
            <w:r w:rsidRPr="008314E6">
              <w:rPr>
                <w:b/>
                <w:bCs/>
              </w:rPr>
              <w:t>Szkoła Podstawowa nr 9 z Oddziałami Integracyjnymi im. Jana Pawła II w Zduńskiej Woli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/>
                <w:bCs/>
              </w:rPr>
            </w:pPr>
            <w:r w:rsidRPr="008314E6">
              <w:rPr>
                <w:b/>
                <w:bCs/>
              </w:rPr>
              <w:t>66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/>
                <w:bCs/>
              </w:rPr>
            </w:pPr>
            <w:r w:rsidRPr="008314E6">
              <w:rPr>
                <w:b/>
                <w:bCs/>
              </w:rPr>
              <w:t>3359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/>
                <w:bCs/>
              </w:rPr>
            </w:pPr>
            <w:r w:rsidRPr="008314E6">
              <w:rPr>
                <w:b/>
                <w:bCs/>
              </w:rPr>
              <w:t xml:space="preserve">Prywatna Szkoła Podstawowa im. Rafała </w:t>
            </w:r>
            <w:proofErr w:type="spellStart"/>
            <w:r w:rsidRPr="008314E6">
              <w:rPr>
                <w:b/>
                <w:bCs/>
              </w:rPr>
              <w:t>Orlewskiego</w:t>
            </w:r>
            <w:proofErr w:type="spellEnd"/>
            <w:r w:rsidRPr="008314E6">
              <w:rPr>
                <w:b/>
                <w:bCs/>
              </w:rPr>
              <w:t xml:space="preserve"> w Piotrkowie Trybunalskim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/>
                <w:bCs/>
              </w:rPr>
            </w:pPr>
            <w:r w:rsidRPr="008314E6">
              <w:rPr>
                <w:b/>
                <w:bCs/>
              </w:rPr>
              <w:t>66</w:t>
            </w:r>
          </w:p>
        </w:tc>
      </w:tr>
      <w:tr w:rsidR="008314E6" w:rsidRPr="008314E6" w:rsidTr="00781909">
        <w:trPr>
          <w:trHeight w:val="288"/>
        </w:trPr>
        <w:tc>
          <w:tcPr>
            <w:tcW w:w="13771" w:type="dxa"/>
            <w:gridSpan w:val="3"/>
            <w:noWrap/>
          </w:tcPr>
          <w:p w:rsidR="008314E6" w:rsidRPr="008314E6" w:rsidRDefault="008314E6" w:rsidP="008314E6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8314E6">
              <w:rPr>
                <w:b/>
                <w:bCs/>
              </w:rPr>
              <w:t>UCZNIOWIE NIEZAKWALIFIKOWANI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7296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4 im. Marii Konopnickiej w Sieradzu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64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8956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1 im. Tadeusza Kościuszki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59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6527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Społeczna Szkoła Podstawowa im. Księcia J. Poniatowskiego Towarzystwa Oświatowego "Edukacja" w Łodzi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59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1080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im. Tadeusza Kościuszki w Szadku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59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6873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3 im. Szarych Szeregów w Piotrkowie Trybunalskim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58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2991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7 im. Jana Pawła II z Oddziałami Integracyjnymi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56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3843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 xml:space="preserve">Społeczna Szkoła Podstawowa nr 1 </w:t>
            </w:r>
            <w:proofErr w:type="spellStart"/>
            <w:r w:rsidRPr="008314E6">
              <w:rPr>
                <w:bCs/>
              </w:rPr>
              <w:t>im.Ewarysta</w:t>
            </w:r>
            <w:proofErr w:type="spellEnd"/>
            <w:r w:rsidRPr="008314E6">
              <w:rPr>
                <w:bCs/>
              </w:rPr>
              <w:t xml:space="preserve"> Estkowskiego Społecznego Towarzystwa Oświatowego w Łodzi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56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9217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4 im. Marii Skłodowskiej-Curie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52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3373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im. Polskich Olimpijczyków w Drzewicy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47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6896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3 im. Szarych Szeregów w Piotrkowie Trybunalskim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42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7113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12 im. Mariana Batki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42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3194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1 im. Jana Pawła II w Sulejowie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82"/>
              <w:rPr>
                <w:bCs/>
              </w:rPr>
            </w:pPr>
            <w:r w:rsidRPr="008314E6">
              <w:rPr>
                <w:bCs/>
              </w:rPr>
              <w:t>42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9271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9 im. Marii Grzegorzewskiej w Skierniewicach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 xml:space="preserve"> 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2343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5 im. Jana Pawła II w Skierniewicach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 xml:space="preserve"> 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2341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5 im. Jana Pawła II w Skierniewicach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 xml:space="preserve"> </w:t>
            </w:r>
          </w:p>
        </w:tc>
      </w:tr>
      <w:tr w:rsidR="008314E6" w:rsidRPr="008314E6" w:rsidTr="008314E6">
        <w:trPr>
          <w:trHeight w:val="288"/>
        </w:trPr>
        <w:tc>
          <w:tcPr>
            <w:tcW w:w="1271" w:type="dxa"/>
            <w:noWrap/>
          </w:tcPr>
          <w:p w:rsidR="008314E6" w:rsidRPr="008314E6" w:rsidRDefault="008314E6" w:rsidP="008314E6">
            <w:pPr>
              <w:pStyle w:val="Akapitzlist"/>
              <w:ind w:left="318"/>
              <w:rPr>
                <w:bCs/>
              </w:rPr>
            </w:pPr>
            <w:r w:rsidRPr="008314E6">
              <w:rPr>
                <w:bCs/>
              </w:rPr>
              <w:t>2953</w:t>
            </w:r>
          </w:p>
        </w:tc>
        <w:tc>
          <w:tcPr>
            <w:tcW w:w="1134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>Szkoła Podstawowa nr 5 im. Jana Pawła II w Skierniewicach</w:t>
            </w:r>
          </w:p>
        </w:tc>
        <w:tc>
          <w:tcPr>
            <w:tcW w:w="1160" w:type="dxa"/>
            <w:noWrap/>
          </w:tcPr>
          <w:p w:rsidR="008314E6" w:rsidRPr="008314E6" w:rsidRDefault="008314E6" w:rsidP="008314E6">
            <w:pPr>
              <w:pStyle w:val="Akapitzlist"/>
              <w:ind w:hanging="696"/>
              <w:rPr>
                <w:bCs/>
              </w:rPr>
            </w:pPr>
            <w:r w:rsidRPr="008314E6">
              <w:rPr>
                <w:bCs/>
              </w:rPr>
              <w:t xml:space="preserve"> </w:t>
            </w:r>
          </w:p>
        </w:tc>
      </w:tr>
    </w:tbl>
    <w:p w:rsidR="00736272" w:rsidRPr="00B87191" w:rsidRDefault="00736272" w:rsidP="00D42AA3">
      <w:pPr>
        <w:pStyle w:val="Akapitzlist"/>
        <w:rPr>
          <w:b/>
          <w:bCs/>
          <w:color w:val="00B050"/>
        </w:rPr>
      </w:pPr>
    </w:p>
    <w:sectPr w:rsidR="00736272" w:rsidRPr="00B87191" w:rsidSect="00736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DE0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2"/>
    <w:rsid w:val="000D1D05"/>
    <w:rsid w:val="00474DB9"/>
    <w:rsid w:val="004A5D5F"/>
    <w:rsid w:val="0056661D"/>
    <w:rsid w:val="00657675"/>
    <w:rsid w:val="00736272"/>
    <w:rsid w:val="008314E6"/>
    <w:rsid w:val="00B87191"/>
    <w:rsid w:val="00D42AA3"/>
    <w:rsid w:val="00D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4188"/>
  <w15:chartTrackingRefBased/>
  <w15:docId w15:val="{7A4D646F-E88E-437B-AD99-963D6E9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h</cp:lastModifiedBy>
  <cp:revision>2</cp:revision>
  <cp:lastPrinted>2019-11-28T12:14:00Z</cp:lastPrinted>
  <dcterms:created xsi:type="dcterms:W3CDTF">2019-12-29T19:51:00Z</dcterms:created>
  <dcterms:modified xsi:type="dcterms:W3CDTF">2019-12-29T19:51:00Z</dcterms:modified>
</cp:coreProperties>
</file>