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B6" w:rsidRPr="00ED0DB6" w:rsidRDefault="00ED0DB6" w:rsidP="00054FDC">
      <w:pPr>
        <w:shd w:val="clear" w:color="auto" w:fill="FFFFFF"/>
        <w:spacing w:after="135" w:line="240" w:lineRule="auto"/>
        <w:jc w:val="center"/>
        <w:rPr>
          <w:rFonts w:ascii="Open Sans" w:eastAsia="Times New Roman" w:hAnsi="Open Sans" w:cs="Times New Roman"/>
          <w:b/>
          <w:bCs/>
          <w:color w:val="666666"/>
          <w:sz w:val="26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b/>
          <w:bCs/>
          <w:color w:val="666666"/>
          <w:sz w:val="26"/>
          <w:szCs w:val="20"/>
          <w:lang w:eastAsia="pl-PL"/>
        </w:rPr>
        <w:t>Seminarium szkoleniowo-kontaktowe w Łodzi</w:t>
      </w:r>
    </w:p>
    <w:p w:rsidR="00ED0DB6" w:rsidRDefault="00ED0DB6" w:rsidP="00ED0DB6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</w:pPr>
    </w:p>
    <w:p w:rsidR="00ED0DB6" w:rsidRDefault="00ED0DB6" w:rsidP="00ED0DB6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</w:pPr>
    </w:p>
    <w:p w:rsidR="00ED0DB6" w:rsidRPr="00ED0DB6" w:rsidRDefault="00ED0DB6" w:rsidP="00ED0DB6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Zapraszamy na seminarium szkoleniowo-kontaktowe </w:t>
      </w:r>
      <w:r w:rsidRPr="00ED0DB6">
        <w:rPr>
          <w:rFonts w:ascii="Open Sans" w:eastAsia="Times New Roman" w:hAnsi="Open Sans" w:cs="Times New Roman"/>
          <w:b/>
          <w:bCs/>
          <w:i/>
          <w:iCs/>
          <w:color w:val="666666"/>
          <w:sz w:val="20"/>
          <w:szCs w:val="20"/>
          <w:lang w:eastAsia="pl-PL"/>
        </w:rPr>
        <w:t xml:space="preserve">Programowanie z </w:t>
      </w:r>
      <w:proofErr w:type="spellStart"/>
      <w:r w:rsidRPr="00ED0DB6">
        <w:rPr>
          <w:rFonts w:ascii="Open Sans" w:eastAsia="Times New Roman" w:hAnsi="Open Sans" w:cs="Times New Roman"/>
          <w:b/>
          <w:bCs/>
          <w:i/>
          <w:iCs/>
          <w:color w:val="666666"/>
          <w:sz w:val="20"/>
          <w:szCs w:val="20"/>
          <w:lang w:eastAsia="pl-PL"/>
        </w:rPr>
        <w:t>eTwinning</w:t>
      </w:r>
      <w:proofErr w:type="spellEnd"/>
      <w:r w:rsidRPr="00ED0DB6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 organizowane przez Fundację Rozwoju Systemu Edukacji w dniach 16-17 stycznia 2019</w:t>
      </w:r>
      <w:r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 xml:space="preserve"> </w:t>
      </w:r>
      <w:r w:rsidRPr="00ED0DB6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 xml:space="preserve">r. w Łodzi. Seminarium skierowane jest do nauczycieli przedmiotów informatycznych uczących w klasach 7-8 szkoły podstawowej oraz w szkołach ponadpodstawowych, którzy chcą podjąć współpracę krajową w ramach programu </w:t>
      </w:r>
      <w:proofErr w:type="spellStart"/>
      <w:r w:rsidRPr="00ED0DB6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eTwinning</w:t>
      </w:r>
      <w:proofErr w:type="spellEnd"/>
      <w:r w:rsidRPr="00ED0DB6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.</w:t>
      </w:r>
    </w:p>
    <w:p w:rsidR="00ED0DB6" w:rsidRPr="00ED0DB6" w:rsidRDefault="00ED0DB6" w:rsidP="00ED0DB6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 xml:space="preserve">Podstawowym warunkiem zakwalifikowania się na seminarium jest REJESTRACJA w programie </w:t>
      </w:r>
      <w:proofErr w:type="spellStart"/>
      <w:r w:rsidRPr="00ED0DB6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eTwinning</w:t>
      </w:r>
      <w:proofErr w:type="spellEnd"/>
      <w:r w:rsidRPr="00ED0DB6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 xml:space="preserve"> (uwaga: nie jest to zgłos</w:t>
      </w:r>
      <w:r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 xml:space="preserve">zenie na seminarium) pod </w:t>
      </w:r>
      <w:r w:rsidRPr="00ED0DB6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adresem </w:t>
      </w:r>
      <w:hyperlink r:id="rId4" w:tgtFrame="_blank" w:history="1">
        <w:r w:rsidRPr="00ED0DB6">
          <w:rPr>
            <w:rFonts w:ascii="Open Sans" w:eastAsia="Times New Roman" w:hAnsi="Open Sans" w:cs="Times New Roman"/>
            <w:color w:val="333399"/>
            <w:sz w:val="20"/>
            <w:szCs w:val="20"/>
            <w:u w:val="single"/>
            <w:lang w:eastAsia="pl-PL"/>
          </w:rPr>
          <w:t>https://www.etwinning.net/pl/pub/preregister.cfm</w:t>
        </w:r>
      </w:hyperlink>
      <w:r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 xml:space="preserve"> </w:t>
      </w:r>
      <w:r w:rsidRPr="00ED0DB6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(rejestracja przebiega w dwóch etapach: wstępnym i właściwym po odebraniu e-maila – dokończenie rejestracji).</w:t>
      </w:r>
    </w:p>
    <w:p w:rsidR="00ED0DB6" w:rsidRPr="00ED0DB6" w:rsidRDefault="00ED0DB6" w:rsidP="00ED0DB6">
      <w:pPr>
        <w:shd w:val="clear" w:color="auto" w:fill="FFFFFF"/>
        <w:spacing w:after="135" w:line="240" w:lineRule="auto"/>
        <w:rPr>
          <w:rFonts w:ascii="Open Sans" w:eastAsia="Times New Roman" w:hAnsi="Open Sans" w:cs="Times New Roman"/>
          <w:b/>
          <w:color w:val="666666"/>
          <w:sz w:val="20"/>
          <w:szCs w:val="20"/>
          <w:u w:val="single"/>
          <w:lang w:eastAsia="pl-PL"/>
        </w:rPr>
      </w:pPr>
      <w:r w:rsidRPr="00ED0DB6">
        <w:rPr>
          <w:rFonts w:ascii="Open Sans" w:eastAsia="Times New Roman" w:hAnsi="Open Sans" w:cs="Times New Roman"/>
          <w:b/>
          <w:bCs/>
          <w:color w:val="FF6600"/>
          <w:sz w:val="20"/>
          <w:szCs w:val="20"/>
          <w:u w:val="single"/>
          <w:lang w:eastAsia="pl-PL"/>
        </w:rPr>
        <w:t>Aby wziąć udział w seminarium należy spełnić poniższe warunki:</w:t>
      </w:r>
    </w:p>
    <w:p w:rsidR="00ED0DB6" w:rsidRPr="00ED0DB6" w:rsidRDefault="00ED0DB6" w:rsidP="00ED0DB6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>1. Rejestracja w programi</w:t>
      </w:r>
      <w:r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 xml:space="preserve">e </w:t>
      </w:r>
      <w:proofErr w:type="spellStart"/>
      <w:r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>eTwinning</w:t>
      </w:r>
      <w:proofErr w:type="spellEnd"/>
      <w:r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 xml:space="preserve"> </w:t>
      </w:r>
      <w:r w:rsidR="00054FDC" w:rsidRPr="00054FDC">
        <w:rPr>
          <w:rFonts w:ascii="Open Sans" w:eastAsia="Times New Roman" w:hAnsi="Open Sans" w:cs="Times New Roman"/>
          <w:i/>
          <w:iCs/>
          <w:color w:val="FF6600"/>
          <w:lang w:eastAsia="pl-PL"/>
        </w:rPr>
        <w:t>(</w:t>
      </w:r>
      <w:r w:rsidR="00054FDC" w:rsidRPr="00054FDC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>patrz informacje powyżej)</w:t>
      </w:r>
      <w:r w:rsidR="00054FDC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>;</w:t>
      </w:r>
    </w:p>
    <w:p w:rsidR="00ED0DB6" w:rsidRPr="00ED0DB6" w:rsidRDefault="00ED0DB6" w:rsidP="00ED0DB6">
      <w:pPr>
        <w:shd w:val="clear" w:color="auto" w:fill="FFFFFF"/>
        <w:spacing w:after="135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 xml:space="preserve">2. Nauczyciel </w:t>
      </w:r>
      <w:r w:rsidR="00842729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>informatyki uczący w klasach VII-VIII</w:t>
      </w:r>
      <w:r w:rsidRPr="00ED0DB6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 xml:space="preserve"> szkoły podstawowej i wyżej;</w:t>
      </w:r>
    </w:p>
    <w:p w:rsidR="00ED0DB6" w:rsidRPr="00ED0DB6" w:rsidRDefault="00ED0DB6" w:rsidP="00ED0DB6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>3. Ukończenie </w:t>
      </w:r>
      <w:hyperlink r:id="rId5" w:tgtFrame="_blank" w:history="1">
        <w:r w:rsidRPr="00ED0DB6">
          <w:rPr>
            <w:rFonts w:ascii="Open Sans" w:eastAsia="Times New Roman" w:hAnsi="Open Sans" w:cs="Times New Roman"/>
            <w:b/>
            <w:bCs/>
            <w:color w:val="333399"/>
            <w:sz w:val="20"/>
            <w:szCs w:val="20"/>
            <w:u w:val="single"/>
            <w:lang w:eastAsia="pl-PL"/>
          </w:rPr>
          <w:t>krótkiego kursu w formie online </w:t>
        </w:r>
      </w:hyperlink>
      <w:r w:rsidRPr="00ED0DB6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 xml:space="preserve">na platformie </w:t>
      </w:r>
      <w:proofErr w:type="spellStart"/>
      <w:r w:rsidRPr="00ED0DB6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>Moodle</w:t>
      </w:r>
      <w:proofErr w:type="spellEnd"/>
      <w:r w:rsidRPr="00ED0DB6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 xml:space="preserve"> w terminie 8-15 stycznia (zatwierdzeni uczestnicy seminarium zostaną zaproszeni do udziału w ku</w:t>
      </w:r>
      <w:bookmarkStart w:id="0" w:name="_GoBack"/>
      <w:bookmarkEnd w:id="0"/>
      <w:r w:rsidRPr="00ED0DB6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>rsie);</w:t>
      </w:r>
    </w:p>
    <w:p w:rsidR="00ED0DB6" w:rsidRPr="00ED0DB6" w:rsidRDefault="00ED0DB6" w:rsidP="00ED0DB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pl-PL"/>
        </w:rPr>
      </w:pPr>
      <w:r w:rsidRPr="00ED0DB6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 xml:space="preserve">4. Gotowość do podjęcia współpracy i realizacji projektu </w:t>
      </w:r>
      <w:proofErr w:type="spellStart"/>
      <w:r w:rsidRPr="00ED0DB6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>eTwinning</w:t>
      </w:r>
      <w:proofErr w:type="spellEnd"/>
      <w:r w:rsidRPr="00ED0DB6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>.</w:t>
      </w:r>
    </w:p>
    <w:p w:rsidR="00ED0DB6" w:rsidRPr="00ED0DB6" w:rsidRDefault="00ED0DB6" w:rsidP="00ED0DB6">
      <w:pPr>
        <w:shd w:val="clear" w:color="auto" w:fill="FFFFFF"/>
        <w:spacing w:after="270" w:line="240" w:lineRule="auto"/>
        <w:rPr>
          <w:rFonts w:ascii="Open Sans" w:eastAsia="Times New Roman" w:hAnsi="Open Sans" w:cs="Times New Roman"/>
          <w:b/>
          <w:bCs/>
          <w:color w:val="FF6600"/>
          <w:sz w:val="8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color w:val="FF6600"/>
          <w:sz w:val="20"/>
          <w:szCs w:val="20"/>
          <w:lang w:eastAsia="pl-PL"/>
        </w:rPr>
        <w:t xml:space="preserve">Organizatorzy oczekują, że podczas seminarium każdy z uczestników rozpocznie realizację nowego projektu </w:t>
      </w:r>
      <w:proofErr w:type="spellStart"/>
      <w:r w:rsidRPr="00ED0DB6">
        <w:rPr>
          <w:rFonts w:ascii="Open Sans" w:eastAsia="Times New Roman" w:hAnsi="Open Sans" w:cs="Times New Roman"/>
          <w:color w:val="FF6600"/>
          <w:sz w:val="20"/>
          <w:szCs w:val="20"/>
          <w:lang w:eastAsia="pl-PL"/>
        </w:rPr>
        <w:t>eTwinning</w:t>
      </w:r>
      <w:proofErr w:type="spellEnd"/>
      <w:r w:rsidRPr="00ED0DB6">
        <w:rPr>
          <w:rFonts w:ascii="Open Sans" w:eastAsia="Times New Roman" w:hAnsi="Open Sans" w:cs="Times New Roman"/>
          <w:color w:val="FF6600"/>
          <w:sz w:val="20"/>
          <w:szCs w:val="20"/>
          <w:lang w:eastAsia="pl-PL"/>
        </w:rPr>
        <w:t>.</w:t>
      </w:r>
    </w:p>
    <w:p w:rsidR="00ED0DB6" w:rsidRPr="00ED0DB6" w:rsidRDefault="00ED0DB6" w:rsidP="00ED0DB6">
      <w:pPr>
        <w:shd w:val="clear" w:color="auto" w:fill="FFFFFF"/>
        <w:spacing w:after="270" w:line="240" w:lineRule="auto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b/>
          <w:bCs/>
          <w:color w:val="FF6600"/>
          <w:sz w:val="20"/>
          <w:szCs w:val="20"/>
          <w:lang w:eastAsia="pl-PL"/>
        </w:rPr>
        <w:t>Jeżeli spełniasz wszystkie powyższe warunki i chcesz się zgłosić na seminarium, wypełnij</w:t>
      </w:r>
    </w:p>
    <w:p w:rsidR="00ED0DB6" w:rsidRPr="00ED0DB6" w:rsidRDefault="00ED0DB6" w:rsidP="00ED0DB6">
      <w:pPr>
        <w:shd w:val="clear" w:color="auto" w:fill="FFFFFF"/>
        <w:spacing w:after="135" w:line="240" w:lineRule="auto"/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 </w:t>
      </w:r>
      <w:hyperlink r:id="rId6" w:history="1">
        <w:r w:rsidRPr="00ED0DB6">
          <w:rPr>
            <w:rFonts w:ascii="Open Sans" w:eastAsia="Times New Roman" w:hAnsi="Open Sans" w:cs="Times New Roman"/>
            <w:b/>
            <w:bCs/>
            <w:color w:val="FF6600"/>
            <w:sz w:val="26"/>
            <w:szCs w:val="26"/>
            <w:u w:val="single"/>
            <w:bdr w:val="single" w:sz="12" w:space="13" w:color="FF6600" w:frame="1"/>
            <w:lang w:eastAsia="pl-PL"/>
          </w:rPr>
          <w:t>Formularz zgłoszeniowy  </w:t>
        </w:r>
      </w:hyperlink>
      <w:r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 xml:space="preserve">  </w:t>
      </w:r>
      <w:r w:rsidRPr="00ED0DB6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http://konferencje.frse.org.pl/register/12330/lang:pl</w:t>
      </w:r>
    </w:p>
    <w:p w:rsidR="00ED0DB6" w:rsidRPr="00ED0DB6" w:rsidRDefault="00ED0DB6" w:rsidP="00054FDC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 xml:space="preserve">Pierwszeństwo w rekrutacji mają nauczyciele, pracujący w gminach miejskich, klasach 7-8 szkoły podstawowej oraz w szkołach ponadpodstawowych, bez doświadczenia w programie </w:t>
      </w:r>
      <w:proofErr w:type="spellStart"/>
      <w:r w:rsidRPr="00ED0DB6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eTwinning</w:t>
      </w:r>
      <w:proofErr w:type="spellEnd"/>
      <w:r w:rsidRPr="00ED0DB6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.</w:t>
      </w:r>
    </w:p>
    <w:p w:rsidR="00ED0DB6" w:rsidRPr="00ED0DB6" w:rsidRDefault="00ED0DB6" w:rsidP="00054FDC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Organizatorzy zapewniają udział w ciekawych warsztatach, materiały konferencyjne i wyżywienie podczas seminarium, a osobom spoza Łodzi – nocleg w pokoju dwuosobowym w dniu 16 stycznia.</w:t>
      </w:r>
    </w:p>
    <w:p w:rsidR="00ED0DB6" w:rsidRPr="00ED0DB6" w:rsidRDefault="00ED0DB6" w:rsidP="00054FDC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Uczestnicy proszeni są o zabranie ze sobą laptopa z możliwością podłączenia do hotelowej sieci WIFI.</w:t>
      </w:r>
    </w:p>
    <w:p w:rsidR="00ED0DB6" w:rsidRPr="00ED0DB6" w:rsidRDefault="00ED0DB6" w:rsidP="00054FDC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Termin nadsyłania zgłoszeń upływa w dniu 6 stycznia 2019r.</w:t>
      </w:r>
    </w:p>
    <w:p w:rsidR="00ED0DB6" w:rsidRPr="00ED0DB6" w:rsidRDefault="00ED0DB6" w:rsidP="00054FDC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Rezygnacja z udziału w seminarium możliwa jest do 6 stycznia 2019r. Uczestnicy rezygnujący po tym terminie zobowiązani będą do pokrycia kosztów zakwaterowania i wyżywienia.</w:t>
      </w:r>
    </w:p>
    <w:p w:rsidR="00ED0DB6" w:rsidRPr="00ED0DB6" w:rsidRDefault="00ED0DB6" w:rsidP="00054FDC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color w:val="666666"/>
          <w:sz w:val="20"/>
          <w:szCs w:val="20"/>
          <w:lang w:eastAsia="pl-PL"/>
        </w:rPr>
        <w:t>Więcej informacji (program, lokalizacja, formularz zgłoszeniowy) znajdują się na stronie wydarzenia:</w:t>
      </w:r>
    </w:p>
    <w:p w:rsidR="00ED0DB6" w:rsidRPr="00ED0DB6" w:rsidRDefault="00ED0DB6" w:rsidP="00054FDC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</w:pPr>
      <w:r w:rsidRPr="00ED0DB6">
        <w:rPr>
          <w:rFonts w:ascii="Open Sans" w:eastAsia="Times New Roman" w:hAnsi="Open Sans" w:cs="Times New Roman"/>
          <w:b/>
          <w:bCs/>
          <w:color w:val="666666"/>
          <w:sz w:val="20"/>
          <w:szCs w:val="20"/>
          <w:lang w:eastAsia="pl-PL"/>
        </w:rPr>
        <w:t> </w:t>
      </w:r>
    </w:p>
    <w:p w:rsidR="00ED0DB6" w:rsidRPr="00ED0DB6" w:rsidRDefault="00842729" w:rsidP="00ED0DB6">
      <w:pPr>
        <w:shd w:val="clear" w:color="auto" w:fill="FFFFFF"/>
        <w:spacing w:after="0" w:line="240" w:lineRule="auto"/>
        <w:rPr>
          <w:rFonts w:ascii="Open Sans" w:eastAsia="Times New Roman" w:hAnsi="Open Sans" w:cs="Calibri"/>
          <w:b/>
          <w:bCs/>
          <w:color w:val="666666"/>
          <w:sz w:val="20"/>
          <w:szCs w:val="20"/>
        </w:rPr>
      </w:pPr>
      <w:hyperlink r:id="rId7" w:history="1">
        <w:r w:rsidR="00ED0DB6" w:rsidRPr="00ED0DB6">
          <w:rPr>
            <w:rFonts w:ascii="Open Sans" w:eastAsia="Times New Roman" w:hAnsi="Open Sans" w:cs="Calibri"/>
            <w:b/>
            <w:bCs/>
            <w:color w:val="333399"/>
            <w:sz w:val="20"/>
            <w:szCs w:val="20"/>
            <w:u w:val="single"/>
            <w:bdr w:val="single" w:sz="12" w:space="7" w:color="333399" w:frame="1"/>
          </w:rPr>
          <w:t>Programowanie z eTwinning – Łódź  </w:t>
        </w:r>
      </w:hyperlink>
      <w:r w:rsidR="00ED0DB6">
        <w:rPr>
          <w:rFonts w:ascii="Open Sans" w:eastAsia="Times New Roman" w:hAnsi="Open Sans" w:cs="Calibri"/>
          <w:b/>
          <w:bCs/>
          <w:color w:val="666666"/>
          <w:sz w:val="20"/>
          <w:szCs w:val="20"/>
        </w:rPr>
        <w:t xml:space="preserve"> </w:t>
      </w:r>
      <w:r w:rsidR="00ED0DB6" w:rsidRPr="00ED0DB6">
        <w:rPr>
          <w:rFonts w:ascii="Open Sans" w:eastAsia="Times New Roman" w:hAnsi="Open Sans" w:cs="Calibri"/>
          <w:b/>
          <w:bCs/>
          <w:color w:val="666666"/>
          <w:sz w:val="20"/>
          <w:szCs w:val="20"/>
        </w:rPr>
        <w:t>http://konferencje.frse.org.pl/Lodz2019/index/lang:pl</w:t>
      </w:r>
    </w:p>
    <w:p w:rsidR="00ED0DB6" w:rsidRPr="00ED0DB6" w:rsidRDefault="00ED0DB6" w:rsidP="00ED0DB6">
      <w:pPr>
        <w:spacing w:after="0" w:line="240" w:lineRule="auto"/>
        <w:rPr>
          <w:rFonts w:ascii="Calibri" w:eastAsia="Times New Roman" w:hAnsi="Calibri" w:cs="Calibri"/>
          <w:color w:val="17365D"/>
        </w:rPr>
      </w:pPr>
    </w:p>
    <w:p w:rsidR="00506B62" w:rsidRDefault="00506B62"/>
    <w:sectPr w:rsidR="0050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B6"/>
    <w:rsid w:val="00054FDC"/>
    <w:rsid w:val="00506B62"/>
    <w:rsid w:val="00842729"/>
    <w:rsid w:val="00E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D907"/>
  <w15:chartTrackingRefBased/>
  <w15:docId w15:val="{875FF7CF-1648-4A39-97C4-4799E93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D0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0D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054F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onferencje.frse.org.pl/Lodz2019/index/lang: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ferencje.frse.org.pl/register/12330/lang:pl" TargetMode="External"/><Relationship Id="rId5" Type="http://schemas.openxmlformats.org/officeDocument/2006/relationships/hyperlink" Target="https://etwinning.pl/etwinning/" TargetMode="External"/><Relationship Id="rId4" Type="http://schemas.openxmlformats.org/officeDocument/2006/relationships/hyperlink" Target="https://www.etwinning.net/pl/pub/preregister.c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Pierwszy</cp:lastModifiedBy>
  <cp:revision>2</cp:revision>
  <dcterms:created xsi:type="dcterms:W3CDTF">2018-12-21T08:31:00Z</dcterms:created>
  <dcterms:modified xsi:type="dcterms:W3CDTF">2018-12-21T11:36:00Z</dcterms:modified>
</cp:coreProperties>
</file>