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D1" w:rsidRPr="0012078B" w:rsidRDefault="00424C50" w:rsidP="00EB21DC">
      <w:pPr>
        <w:pStyle w:val="Nagwek2"/>
        <w:shd w:val="clear" w:color="auto" w:fill="FFFFFF"/>
        <w:spacing w:before="0" w:after="150" w:line="360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Komunikat </w:t>
      </w:r>
    </w:p>
    <w:p w:rsidR="00284BE6" w:rsidRPr="0012078B" w:rsidRDefault="00424C50" w:rsidP="0012078B">
      <w:pPr>
        <w:pStyle w:val="Nagwek2"/>
        <w:shd w:val="clear" w:color="auto" w:fill="FFFFFF"/>
        <w:spacing w:before="0" w:after="150" w:line="36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w sprawie wstępnej akredytacji i akredytacji placówek doskonalenia nauczyc</w:t>
      </w:r>
      <w:r w:rsidR="00F11117" w:rsidRPr="001207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ieli w</w:t>
      </w:r>
      <w:r w:rsidR="0012078B" w:rsidRPr="001207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 </w:t>
      </w:r>
      <w:r w:rsidR="00F11117" w:rsidRPr="001207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województwie łódzkim</w:t>
      </w:r>
      <w:r w:rsidR="009B560A" w:rsidRPr="001207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dla:</w:t>
      </w:r>
    </w:p>
    <w:p w:rsidR="00EB21DC" w:rsidRPr="0012078B" w:rsidRDefault="00424C50" w:rsidP="00EB21DC">
      <w:pPr>
        <w:pStyle w:val="Default"/>
        <w:jc w:val="both"/>
        <w:rPr>
          <w:rFonts w:eastAsia="Times New Roman"/>
          <w:color w:val="222222"/>
          <w:lang w:eastAsia="pl-PL"/>
        </w:rPr>
      </w:pPr>
      <w:r w:rsidRPr="0012078B">
        <w:rPr>
          <w:rFonts w:eastAsia="Times New Roman"/>
          <w:color w:val="222222"/>
          <w:lang w:eastAsia="pl-PL"/>
        </w:rPr>
        <w:t xml:space="preserve">- </w:t>
      </w:r>
      <w:r w:rsidR="00284BE6" w:rsidRPr="0012078B">
        <w:rPr>
          <w:rFonts w:eastAsia="Times New Roman"/>
          <w:color w:val="222222"/>
          <w:lang w:eastAsia="pl-PL"/>
        </w:rPr>
        <w:t xml:space="preserve">organów lub osób zamierzających założyć placówkę doskonalenia nauczycieli zobowiązanych do uzyskania wstępnej akredytacji, </w:t>
      </w:r>
    </w:p>
    <w:p w:rsidR="00424C50" w:rsidRPr="0012078B" w:rsidRDefault="00424C50" w:rsidP="00EB21DC">
      <w:pPr>
        <w:pStyle w:val="Default"/>
        <w:jc w:val="both"/>
        <w:rPr>
          <w:rFonts w:eastAsia="Times New Roman"/>
          <w:color w:val="222222"/>
          <w:lang w:eastAsia="pl-PL"/>
        </w:rPr>
      </w:pPr>
      <w:r w:rsidRPr="0012078B">
        <w:rPr>
          <w:rFonts w:eastAsia="Times New Roman"/>
          <w:color w:val="222222"/>
          <w:lang w:eastAsia="pl-PL"/>
        </w:rPr>
        <w:t xml:space="preserve"> </w:t>
      </w:r>
    </w:p>
    <w:p w:rsidR="003E789D" w:rsidRPr="0012078B" w:rsidRDefault="00424C50" w:rsidP="00F11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organów lub osób prowadzących placówki doskonalenia nauczycieli, które nie uzyskały akredytacji na podstawie ustawy o systemie oświaty z dnia 7 wrz</w:t>
      </w:r>
      <w:r w:rsidR="008B75D1"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eśnia 1991 r. (</w:t>
      </w:r>
      <w:r w:rsidR="00D33BDE"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Dz. U. z 2018</w:t>
      </w: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D33BDE"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r. poz. 1457 </w:t>
      </w: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z </w:t>
      </w:r>
      <w:r w:rsidR="008B75D1"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p</w:t>
      </w: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óźn. zm</w:t>
      </w:r>
      <w:r w:rsidR="008B75D1"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 w:rsidR="00EB21DC"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),</w:t>
      </w:r>
    </w:p>
    <w:p w:rsidR="008B75D1" w:rsidRPr="0012078B" w:rsidRDefault="00424C50" w:rsidP="008B75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- </w:t>
      </w:r>
      <w:r w:rsidR="003E789D"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placówek</w:t>
      </w: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doskonalenia nauczycieli, które uzyskały akredytację na podstawie przepisów ustawy </w:t>
      </w:r>
      <w:r w:rsidR="00EB21DC"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 systemie oświaty zmienianej w art. 15 ustawy </w:t>
      </w: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Przepisy </w:t>
      </w:r>
      <w:r w:rsidR="00EB21DC"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wprowadzające ustawę – Prawo</w:t>
      </w:r>
      <w:r w:rsidR="008B75D1"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oświatowe (Dz. U. z 2017 r. poz. 60 ze zm.).</w:t>
      </w:r>
    </w:p>
    <w:p w:rsidR="001F1464" w:rsidRPr="0012078B" w:rsidRDefault="008B75D1" w:rsidP="009B560A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dniu 7 listopada 2018</w:t>
      </w:r>
      <w:r w:rsidR="009E68F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r. weszło w życie nowe rozporządzenie Ministra Edukacji Narodowej z dnia 11 października 2018r.  sprawie akredytacji</w:t>
      </w:r>
      <w:r w:rsidR="001F1464"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pl</w:t>
      </w: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acówek doskonalenia nauczycieli (Dz.U. z 2018 r. poz. 2029) </w:t>
      </w:r>
    </w:p>
    <w:p w:rsidR="001F1464" w:rsidRPr="0012078B" w:rsidRDefault="001F1464" w:rsidP="001F146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Akredytacja placówek doskonalenia nauczycieli</w:t>
      </w:r>
    </w:p>
    <w:p w:rsidR="001F1464" w:rsidRPr="0012078B" w:rsidRDefault="001F1464" w:rsidP="001F146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I. Podstawa prawna</w:t>
      </w:r>
    </w:p>
    <w:p w:rsidR="001F1464" w:rsidRPr="0012078B" w:rsidRDefault="008B75D1" w:rsidP="009B5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Art. 184, 185, 186 u</w:t>
      </w:r>
      <w:r w:rsidR="001F1464"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stawa z dnia 14 grudnia 2016 r. Prawo oświatowe (Dz. U</w:t>
      </w:r>
      <w:r w:rsidR="00EE36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z 2018 r. poz. 996 ze zm.) – r</w:t>
      </w:r>
      <w:bookmarkStart w:id="0" w:name="_GoBack"/>
      <w:bookmarkEnd w:id="0"/>
      <w:r w:rsidR="001F1464"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ozdział 9.</w:t>
      </w:r>
    </w:p>
    <w:p w:rsidR="001F1464" w:rsidRPr="0012078B" w:rsidRDefault="008B75D1" w:rsidP="009B5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Art. 319, 320 ustawy</w:t>
      </w:r>
      <w:r w:rsidR="001F1464"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 dnia 14 grudnia 2016 r. Przepisy wprowadzające ustawę – Prawo oświatowe (Dz. U. z 2017 r. poz. 60 ze zm.).</w:t>
      </w:r>
    </w:p>
    <w:p w:rsidR="001F1464" w:rsidRPr="0012078B" w:rsidRDefault="001F1464" w:rsidP="009B5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Rozporządzenie Ministra Edukacji Narodowej z dnia 29 września 2016 r. w sprawie placówek doskonalenia nauczycieli (Dz.U. z 2016 r. poz. 1591).</w:t>
      </w:r>
    </w:p>
    <w:p w:rsidR="001F1464" w:rsidRPr="0012078B" w:rsidRDefault="001F1464" w:rsidP="009B56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Rozporządzenie Ministra Edukacji Narodowej z dnia 11 października 2018 r. w sprawie akredytacji placówek doskonalenia nauczycieli (Dz.U. z 2018 r. poz. 2029).</w:t>
      </w:r>
    </w:p>
    <w:p w:rsidR="001F1464" w:rsidRPr="0012078B" w:rsidRDefault="001F1464" w:rsidP="001F146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II. Przepisy przejściowe w sprawie akredytacji placówek doskonalenia nauczycieli</w:t>
      </w:r>
    </w:p>
    <w:p w:rsidR="001F1464" w:rsidRPr="0012078B" w:rsidRDefault="001F1464" w:rsidP="00D33BDE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Zgodnie z art. 319 ust. 2 ustawy Przepisy wprowadzające ustawę – Prawo oświatowe, </w:t>
      </w:r>
      <w:r w:rsidRPr="001207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placówki doskonalenia nauczycieli, które uzyskały akredytację</w:t>
      </w: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na podstawie przepisów ustawy z dnia 7 września 1991 r. o systemie oświaty w brzmieniu obowiązującym przed dniem 26 stycznia 2017 r., </w:t>
      </w:r>
      <w:r w:rsidRPr="001207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zachowują tę akredytację do dnia 31 sierpnia 2020 r.</w:t>
      </w:r>
    </w:p>
    <w:p w:rsidR="00D33BDE" w:rsidRPr="0012078B" w:rsidRDefault="00D33BDE" w:rsidP="00D33B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Organy lub osoby prowadzące placówki doskonalenia nauczycieli, które nie uzyskały akredytacji na podstawie ustawy o systemie oświaty</w:t>
      </w:r>
      <w:r w:rsidRPr="001207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20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7 września 1991 r.</w:t>
      </w:r>
      <w:r w:rsidRPr="0012078B">
        <w:rPr>
          <w:rFonts w:ascii="Times New Roman" w:eastAsia="Times New Roman" w:hAnsi="Times New Roman" w:cs="Times New Roman"/>
          <w:sz w:val="24"/>
          <w:szCs w:val="24"/>
          <w:lang w:eastAsia="pl-PL"/>
        </w:rPr>
        <w:t> zobowiązane są do uzyskania akredytacji, zgodnie z zapisami art. 320 ust. 1 ustawy Przepisy wprowadzające ustawę – Prawo oświatowe i rozporządzenia Ministra Edukacji Narodowej</w:t>
      </w:r>
      <w:r w:rsidRPr="00120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11 października 2018 w sprawie akredytacji placówek doskonalenia nauczycieli,</w:t>
      </w:r>
      <w:r w:rsidRPr="001207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0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 do dnia 31 sierpnia 2019 r.</w:t>
      </w:r>
    </w:p>
    <w:p w:rsidR="001F1464" w:rsidRPr="0012078B" w:rsidRDefault="00B45B18" w:rsidP="00D33BDE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P</w:t>
      </w:r>
      <w:r w:rsidR="001F1464" w:rsidRPr="001207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lacówki doskonalenia nauczycieli, które nie uzyskały akredytacji</w:t>
      </w:r>
      <w:r w:rsidR="001F1464"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na podstawie przepisów ustawy z dnia 7 września 1991 r. o systemie oświaty w brzmieniu obowiązującym przed dniem 26 stycznia 2017 r., </w:t>
      </w:r>
      <w:r w:rsidR="001F1464" w:rsidRPr="001207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są obowiązane uzyskać akredytację</w:t>
      </w:r>
      <w:r w:rsidR="001F1464"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na podstawie przepisów </w:t>
      </w:r>
      <w:hyperlink r:id="rId5" w:anchor="/document/18558680?unitId=roz(9)&amp;cm=DOCUMENT" w:history="1">
        <w:r w:rsidR="001F1464" w:rsidRPr="0012078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rozdziału </w:t>
        </w:r>
        <w:r w:rsidR="001F1464" w:rsidRPr="0012078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lastRenderedPageBreak/>
          <w:t>9</w:t>
        </w:r>
      </w:hyperlink>
      <w:r w:rsidR="001F1464"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ustawy – Prawo oświatowe </w:t>
      </w:r>
      <w:r w:rsidR="001F1464" w:rsidRPr="001207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 terminie do dnia 31 sierpnia 2019 r. W przypadku nieuzyskania akredytacji w tym terminie placówka doskonalenia nauczycieli ulega likwidacji z dniem 1 września 2019 r.</w:t>
      </w:r>
    </w:p>
    <w:p w:rsidR="001F1464" w:rsidRPr="0012078B" w:rsidRDefault="001F1464" w:rsidP="001F146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III. Nowe przepisy dotyczące akredytacji placówek doskonalenia nauczycieli</w:t>
      </w:r>
    </w:p>
    <w:p w:rsidR="001F1464" w:rsidRPr="0012078B" w:rsidRDefault="001F1464" w:rsidP="009B560A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Zgodnie z art. 184 ust. 1 ustawy Prawo oświatowe, placówki doskonalenia </w:t>
      </w:r>
      <w:r w:rsidRPr="001207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są obowiązane uzyskać akredytację</w:t>
      </w:r>
      <w:r w:rsidR="00D33BDE" w:rsidRPr="001207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stanowiącą potwierdzenie, że dana placówka zapewnia wysoką jakość prowadzonych form doskonalenia nauczycieli.</w:t>
      </w:r>
    </w:p>
    <w:p w:rsidR="001F1464" w:rsidRPr="0012078B" w:rsidRDefault="001F1464" w:rsidP="009B560A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Szczegółowe wymagania niezbędne do uzyskania akredytacji określa § 3 rozporządzenia w sprawie akredytacji placówek doskonalenia nauczycieli </w:t>
      </w:r>
      <w:r w:rsidR="009E68F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wymienionego</w:t>
      </w: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pkt. 4 podstaw prawnych.</w:t>
      </w:r>
    </w:p>
    <w:p w:rsidR="001F1464" w:rsidRPr="0012078B" w:rsidRDefault="001F1464" w:rsidP="009B560A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Akredytację przyznaje kurator oświaty po przeprowadzeniu oceny działalności danej placówki w zakresie określonym w art. 184 ust. 4 ustawy Prawo oświatowe.</w:t>
      </w:r>
    </w:p>
    <w:p w:rsidR="001F1464" w:rsidRPr="0012078B" w:rsidRDefault="001F1464" w:rsidP="009B560A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Akredytację przyznaje się na okres 5 lat.</w:t>
      </w: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Przed upływem tego okresu, kurator oświaty przeprowadza kolejną ocenę działalności danej placówki.</w:t>
      </w:r>
    </w:p>
    <w:p w:rsidR="001F1464" w:rsidRDefault="001F1464" w:rsidP="009B560A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Zgodnie z art. 185 ustawy Prawo oświatowe, organ lub osoba zamierzające założyć placówkę doskonalenia są obowiązani uzyskać </w:t>
      </w:r>
      <w:r w:rsidRPr="001207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wstępną akredytację</w:t>
      </w: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 w:rsidR="00ED54B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Uzyskanie wstępnej akredytacji jest warunkiem niezbędnym do utworzenia placówki doskonalenia.</w:t>
      </w:r>
    </w:p>
    <w:p w:rsidR="00ED54B5" w:rsidRPr="00ED54B5" w:rsidRDefault="00ED54B5" w:rsidP="00ED5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D54B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Wstępną akredytację może otrzymać nowo tworzona placówka, która:</w:t>
      </w:r>
    </w:p>
    <w:p w:rsidR="00ED54B5" w:rsidRPr="00ED54B5" w:rsidRDefault="00ED54B5" w:rsidP="00ED54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D54B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prowadzi działalność zgodnie z przepisami prawa, tj.: jej statut jest zgodny z przepisami prawa,</w:t>
      </w:r>
    </w:p>
    <w:p w:rsidR="00ED54B5" w:rsidRPr="00ED54B5" w:rsidRDefault="00ED54B5" w:rsidP="00ED54B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D54B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zatrudnia wykwalifikowaną kadrę,</w:t>
      </w:r>
    </w:p>
    <w:p w:rsidR="00ED54B5" w:rsidRDefault="00ED54B5" w:rsidP="00AE3DEA">
      <w:pPr>
        <w:numPr>
          <w:ilvl w:val="0"/>
          <w:numId w:val="6"/>
        </w:numPr>
        <w:shd w:val="clear" w:color="auto" w:fill="FFFFFF"/>
        <w:spacing w:before="100" w:beforeAutospacing="1" w:after="24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D54B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zapewnia bezpieczne i higieniczne warunki realizacji form doskonalenia zawodowego nauczycieli w pomieszczeniach, w których są prowadzone formy doskonalenia zawodowego nauczycieli.</w:t>
      </w:r>
    </w:p>
    <w:p w:rsidR="001F1464" w:rsidRPr="00ED54B5" w:rsidRDefault="001F1464" w:rsidP="00ED54B5">
      <w:pPr>
        <w:shd w:val="clear" w:color="auto" w:fill="FFFFFF"/>
        <w:spacing w:before="100" w:beforeAutospacing="1" w:after="24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D54B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przypadku placówki doskonalenia, która uzyskała wstępną akredytację, kurator oświaty dokonuje oceny działalności tej placówki w zakresie określonym w art. 184 ust. 4 ustawy Prawo oświatowe nie później niż w okresie 2 lat od jej utworzenia.</w:t>
      </w:r>
    </w:p>
    <w:p w:rsidR="001F1464" w:rsidRPr="0012078B" w:rsidRDefault="001F1464" w:rsidP="009B560A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IV. Dokumenty wymagane do wszczęcia sprawy o przyznanie akredytacji </w:t>
      </w: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(na podstawie </w:t>
      </w:r>
      <w:r w:rsidR="00C570FA"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§ 4 </w:t>
      </w: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rozporządzenia Ministra Edukacji Narodowej z dnia 11 października 2018 r. w sprawie akredytacji placówek doskonalenia nauczycieli)</w:t>
      </w:r>
      <w:r w:rsidRPr="001207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:</w:t>
      </w:r>
    </w:p>
    <w:p w:rsidR="001F1464" w:rsidRPr="0012078B" w:rsidRDefault="001F1464" w:rsidP="00C570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Wniosek o przyznanie akredytacji składa do kuratora oświaty dyrektor placówki doskonalenia w uzgodnieniu z organem prowadzącym.</w:t>
      </w:r>
    </w:p>
    <w:p w:rsidR="001F1464" w:rsidRPr="0012078B" w:rsidRDefault="001F1464" w:rsidP="00C570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 wniosku dołącza się:</w:t>
      </w:r>
    </w:p>
    <w:p w:rsidR="001F1464" w:rsidRPr="0012078B" w:rsidRDefault="001F1464" w:rsidP="00C570F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statut placówki doskonalenia;</w:t>
      </w:r>
    </w:p>
    <w:p w:rsidR="001F1464" w:rsidRPr="0012078B" w:rsidRDefault="001F1464" w:rsidP="00C570F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plan pracy placówki doskonalenia na rok szkolny i sprawozdanie z realizacji planu pracy placówki doskonalenia za dany rok szkolny, przygotowane zgodnie z przepisami w</w:t>
      </w:r>
      <w:r w:rsidR="00C570FA"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sprawie placówek doskonalenia, za okres ostatnich 5 lat szkolnych;</w:t>
      </w:r>
    </w:p>
    <w:p w:rsidR="001F1464" w:rsidRPr="0012078B" w:rsidRDefault="001F1464" w:rsidP="00C570F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uzasadnienie wniosku zawierające własną ocenę działalności placówki doskonalenia za okres ostatnich 5 lat szkolnych, uwzględniającą spełnianie wymagań, o których mowa w</w:t>
      </w:r>
      <w:r w:rsidR="00C570FA"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§ 3, opracowaną przez dyrektora placówki doskonalenia;</w:t>
      </w:r>
    </w:p>
    <w:p w:rsidR="001F1464" w:rsidRPr="0012078B" w:rsidRDefault="001F1464" w:rsidP="00C570F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informację o kwalifikacjach zatrudnionej kadry;</w:t>
      </w:r>
    </w:p>
    <w:p w:rsidR="001F1464" w:rsidRPr="0012078B" w:rsidRDefault="001F1464" w:rsidP="00C570F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wnioski z analizy informacji, o których mowa w § 3 pkt 3 lit. c, za okres ostatnich  5 lat szkolnych;</w:t>
      </w:r>
    </w:p>
    <w:p w:rsidR="001F1464" w:rsidRPr="0012078B" w:rsidRDefault="001F1464" w:rsidP="00C570F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wnioski i rekomendacje, o których mowa w § 3 pkt 3 lit. e;</w:t>
      </w:r>
    </w:p>
    <w:p w:rsidR="001F1464" w:rsidRPr="0012078B" w:rsidRDefault="001F1464" w:rsidP="00C570F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opis systemu zapewniania jakości, o którym mowa w § 3 pkt 5 lit. a;</w:t>
      </w:r>
    </w:p>
    <w:p w:rsidR="001F1464" w:rsidRPr="0012078B" w:rsidRDefault="001F1464" w:rsidP="00C570F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dowód wniesienia opłaty, o której mowa w § 13 ust. 1, albo oświadczenie dyrektora, że placówka doskonalenia całość kształcenia i doskonalenia zawodowego nauczycieli prowadzi nieodpłatnie.</w:t>
      </w:r>
    </w:p>
    <w:p w:rsidR="001F1464" w:rsidRPr="0012078B" w:rsidRDefault="001F1464" w:rsidP="00C570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przypadku placówki doskonalenia posiadającej wstępną akredytację do wniosku dołącza się dokumenty, o których mowa w ust. 2, obejmujące cały okres jej działalności.</w:t>
      </w:r>
    </w:p>
    <w:p w:rsidR="001F1464" w:rsidRPr="0012078B" w:rsidRDefault="001F1464" w:rsidP="00C570FA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V. Dokumenty wymagane do wszczęcia sprawy o przyznanie wstępnej akredytacji </w:t>
      </w: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(na podstawie </w:t>
      </w:r>
      <w:r w:rsidR="00C570FA"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§ 5 </w:t>
      </w: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rozporządzenia Ministra Edukacji Narodowej z dnia 11 października 2018 r. w</w:t>
      </w:r>
      <w:r w:rsidR="00C570FA"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sprawie akredytacji placówek doskonalenia nauczycieli)</w:t>
      </w:r>
      <w:r w:rsidRPr="001207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:</w:t>
      </w:r>
    </w:p>
    <w:p w:rsidR="001F1464" w:rsidRPr="0012078B" w:rsidRDefault="001F1464" w:rsidP="00C570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przypadku </w:t>
      </w:r>
      <w:r w:rsidRPr="001207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nowo tworzonej placówki doskonalenia</w:t>
      </w: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organ prowadzący placówkę doskonalenia składa do kuratora oświaty wniosek o przyznanie wstępnej akredytacji.</w:t>
      </w:r>
    </w:p>
    <w:p w:rsidR="001F1464" w:rsidRPr="0012078B" w:rsidRDefault="001F1464" w:rsidP="00C570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 wniosku dołącza się:</w:t>
      </w:r>
    </w:p>
    <w:p w:rsidR="001F1464" w:rsidRPr="0012078B" w:rsidRDefault="001F1464" w:rsidP="00C570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statut placówki doskonalenia;</w:t>
      </w:r>
    </w:p>
    <w:p w:rsidR="001F1464" w:rsidRPr="0012078B" w:rsidRDefault="001F1464" w:rsidP="00C570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informację o kwalifikacjach kadry przewidzianej do zatrudnienia;</w:t>
      </w:r>
    </w:p>
    <w:p w:rsidR="001F1464" w:rsidRPr="0012078B" w:rsidRDefault="001F1464" w:rsidP="00C570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dokumenty potwierdzające prawo korzystania z pomieszczeń zapewniających bezpieczne i higieniczne warunki realizacji form doskonalenia zawodowego nauczycieli;</w:t>
      </w:r>
    </w:p>
    <w:p w:rsidR="001F1464" w:rsidRPr="0012078B" w:rsidRDefault="001F1464" w:rsidP="00C570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dowód wniesienia opłaty, o której mowa w § 13 ust. 1, albo oświadczenie dyrektora, że placówka doskonalenia całość kształcenia i doskonalenia zawodowego nauczycieli będzie prowadzić nieodpłatnie.</w:t>
      </w:r>
    </w:p>
    <w:p w:rsidR="001F1464" w:rsidRPr="0012078B" w:rsidRDefault="001F1464" w:rsidP="001F146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VI. Opłaty</w:t>
      </w:r>
    </w:p>
    <w:p w:rsidR="001F1464" w:rsidRPr="0012078B" w:rsidRDefault="001F1464" w:rsidP="0012078B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Wysokość opłaty akredytacyjnej</w:t>
      </w:r>
      <w:r w:rsidR="00ED54B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12078B"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</w:t>
      </w:r>
      <w:r w:rsidR="00ED54B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12078B"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której mowa w § 13 rozporządzenia</w:t>
      </w:r>
      <w:r w:rsidR="00ED54B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  <w:r w:rsidR="0012078B"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określana jest corocznie w zarządzeniu </w:t>
      </w:r>
      <w:r w:rsidR="00C570FA" w:rsidRPr="00120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Łódzkiego </w:t>
      </w:r>
      <w:r w:rsidRPr="00120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Kuratora Oświaty </w:t>
      </w:r>
      <w:r w:rsidR="0012078B" w:rsidRPr="00120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Kurator oświaty </w:t>
      </w:r>
      <w:r w:rsidR="0012078B" w:rsidRPr="0012078B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31 grudnia każdego roku</w:t>
      </w:r>
      <w:r w:rsidR="0012078B" w:rsidRPr="0012078B">
        <w:rPr>
          <w:rFonts w:ascii="Times New Roman" w:eastAsia="Times New Roman" w:hAnsi="Times New Roman" w:cs="Times New Roman"/>
          <w:sz w:val="24"/>
          <w:szCs w:val="24"/>
          <w:lang w:eastAsia="pl-PL"/>
        </w:rPr>
        <w:t>. P</w:t>
      </w:r>
      <w:r w:rsidRPr="00120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lacówki </w:t>
      </w:r>
      <w:r w:rsidR="0012078B" w:rsidRPr="00120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doskonalenia </w:t>
      </w:r>
      <w:r w:rsidR="0012078B"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nauczycieli </w:t>
      </w: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ubiegające się o uzyskanie ak</w:t>
      </w:r>
      <w:r w:rsidR="0012078B"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redytacji </w:t>
      </w:r>
      <w:r w:rsidR="0012078B"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albo o wstępną </w:t>
      </w:r>
      <w:r w:rsidR="0012078B"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akredytację</w:t>
      </w:r>
      <w:r w:rsidR="0012078B"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z wyjątkiem placówki doskonalenia, która prowadzi całość kształcenia i</w:t>
      </w:r>
      <w:r w:rsidR="0012078B"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="0012078B"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doskonalenia zawodowego nauczycieli nieodpłatnie, wnosi na rachunek bankowy dochodów budżetu państwa, wskazany przez kuratora oświaty, opłatę w wysokości 1000 zł waloryzowaną corocznie średniorocznym wskaźnikiem wzrostu cen towarów i usług konsumpcyjnych ogółem w poprzednim roku kalendarzowym, ogłaszanym przez Prezesa Głównego Urzędu Statystycznego na podstawie </w:t>
      </w:r>
      <w:hyperlink r:id="rId6" w:anchor="/document/16832385?unitId=art(94)ust(1)pkt(1)lit(a)&amp;cm=DOCUMENT" w:tgtFrame="_blank" w:history="1">
        <w:r w:rsidR="0012078B" w:rsidRPr="0012078B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pl-PL"/>
          </w:rPr>
          <w:t>art. 94 ust. 1 pkt 1 lit. a</w:t>
        </w:r>
      </w:hyperlink>
      <w:r w:rsidR="0012078B"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ustawy z dnia 17 grudnia 1998 r. o</w:t>
      </w:r>
      <w:r w:rsidR="0012078B"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="0012078B"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emeryturach i rentach z Funduszu Ubezpieczeń Społecznych (Dz. U. z 2018 r. poz. 1270).</w:t>
      </w:r>
      <w:r w:rsidR="0012078B"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</w:t>
      </w:r>
      <w:r w:rsidR="0012078B"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opłat są zwolnione placówki, które prowadzą całość kształcenia i doskonalenia zawodowego nauczycieli nieodpłatnie.</w:t>
      </w:r>
    </w:p>
    <w:p w:rsidR="0012078B" w:rsidRPr="0012078B" w:rsidRDefault="0012078B" w:rsidP="00ED54B5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Opłata, od dnia złożenia wniosku o przyznanie akredytacji, nie podlega zwrotowi.</w:t>
      </w:r>
    </w:p>
    <w:p w:rsidR="001F1464" w:rsidRPr="0012078B" w:rsidRDefault="001F1464" w:rsidP="001F146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VII. Termin składania wniosków:</w:t>
      </w:r>
    </w:p>
    <w:p w:rsidR="001F1464" w:rsidRDefault="001F1464" w:rsidP="001F146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Wnioski </w:t>
      </w:r>
      <w:r w:rsidR="00EA5A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 przyznanie akredytacji </w:t>
      </w:r>
      <w:r w:rsidRPr="0012078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wraz z wymaganą dokumentacją mogą być składane przez cały rok.</w:t>
      </w:r>
    </w:p>
    <w:p w:rsidR="00EA5AAB" w:rsidRDefault="00EA5AAB" w:rsidP="001F146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Uwaga!</w:t>
      </w:r>
    </w:p>
    <w:p w:rsidR="00EA5AAB" w:rsidRPr="00EA5AAB" w:rsidRDefault="00EA5AAB" w:rsidP="00EA5A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EA5A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terminie do dnia 31 sierpnia 2019 r. </w:t>
      </w:r>
      <w:r w:rsidRPr="00EA5A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akredytację</w:t>
      </w:r>
      <w:r w:rsidRPr="00EA5A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lub wstępną </w:t>
      </w:r>
      <w:r w:rsidRPr="00EA5A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akredytację</w:t>
      </w:r>
      <w:r w:rsidRPr="00EA5A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może uzyskać również niepubliczna </w:t>
      </w:r>
      <w:r w:rsidRPr="00EA5A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placówka doskonalenia nauczycieli</w:t>
      </w:r>
      <w:r w:rsidRPr="00EA5A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niespełniająca warunku, o którym mowa w § 3 pkt 6 lit. c.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rozporządzenia, tj. </w:t>
      </w:r>
      <w:r w:rsidRPr="00EA5AA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cyt. „dyrektor placówki doskonalenia ukończył studia lub studia podyplomowe z zakresu zarządzania albo kurs kwalifikacyjny z zakresu zarządzania oświatą, prowadzony zgodnie z przepisami w sprawie placówek doskonalenia nauczycieli”.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EA5AAB" w:rsidRPr="0012078B" w:rsidRDefault="00EA5AAB" w:rsidP="00EA5AAB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4331B6" w:rsidRPr="0012078B" w:rsidRDefault="004331B6">
      <w:pPr>
        <w:rPr>
          <w:rFonts w:ascii="Times New Roman" w:hAnsi="Times New Roman" w:cs="Times New Roman"/>
          <w:sz w:val="24"/>
          <w:szCs w:val="24"/>
        </w:rPr>
      </w:pPr>
    </w:p>
    <w:sectPr w:rsidR="004331B6" w:rsidRPr="0012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50C5A"/>
    <w:multiLevelType w:val="multilevel"/>
    <w:tmpl w:val="24A8C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2669C"/>
    <w:multiLevelType w:val="multilevel"/>
    <w:tmpl w:val="6EE27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79491B"/>
    <w:multiLevelType w:val="multilevel"/>
    <w:tmpl w:val="AAEA4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872CDD"/>
    <w:multiLevelType w:val="multilevel"/>
    <w:tmpl w:val="91889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9B659D"/>
    <w:multiLevelType w:val="multilevel"/>
    <w:tmpl w:val="F5E4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0A030E"/>
    <w:multiLevelType w:val="multilevel"/>
    <w:tmpl w:val="D06E9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64"/>
    <w:rsid w:val="0012078B"/>
    <w:rsid w:val="001F1464"/>
    <w:rsid w:val="00284BE6"/>
    <w:rsid w:val="003E789D"/>
    <w:rsid w:val="00424C50"/>
    <w:rsid w:val="004331B6"/>
    <w:rsid w:val="007901B0"/>
    <w:rsid w:val="00875EDF"/>
    <w:rsid w:val="008B75D1"/>
    <w:rsid w:val="009B560A"/>
    <w:rsid w:val="009E68FF"/>
    <w:rsid w:val="00B45B18"/>
    <w:rsid w:val="00BA585E"/>
    <w:rsid w:val="00C570FA"/>
    <w:rsid w:val="00D33BDE"/>
    <w:rsid w:val="00EA5AAB"/>
    <w:rsid w:val="00EB21DC"/>
    <w:rsid w:val="00ED54B5"/>
    <w:rsid w:val="00EE36C6"/>
    <w:rsid w:val="00F1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58E12-6E8D-4A5E-909F-0C659FF1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F1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C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14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146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F146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F1464"/>
    <w:rPr>
      <w:i/>
      <w:iCs/>
    </w:rPr>
  </w:style>
  <w:style w:type="paragraph" w:customStyle="1" w:styleId="Default">
    <w:name w:val="Default"/>
    <w:rsid w:val="00284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24C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1239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9</cp:revision>
  <dcterms:created xsi:type="dcterms:W3CDTF">2018-11-29T12:41:00Z</dcterms:created>
  <dcterms:modified xsi:type="dcterms:W3CDTF">2018-11-30T08:48:00Z</dcterms:modified>
</cp:coreProperties>
</file>