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51" w:rsidRDefault="00E56D51" w:rsidP="00E56D5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8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>NR 84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2018 ŁÓDZKIEGO KURATORA OŚWIATY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</w:p>
    <w:p w:rsidR="00E56D51" w:rsidRDefault="00E56D51" w:rsidP="00E56D51">
      <w:pPr>
        <w:spacing w:after="0" w:line="240" w:lineRule="auto"/>
        <w:ind w:left="6372"/>
        <w:jc w:val="both"/>
        <w:rPr>
          <w:rStyle w:val="FontStyle22"/>
          <w:rFonts w:ascii="Times New Roman" w:hAnsi="Times New Roman" w:cs="Times New Roman"/>
          <w:bCs w:val="0"/>
          <w:sz w:val="32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 27 września 2018 roku.</w:t>
      </w:r>
    </w:p>
    <w:p w:rsidR="00D509CC" w:rsidRDefault="00D509CC" w:rsidP="00325D37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509CC" w:rsidRDefault="00D509CC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RAMOWY REGULAMIN KONKURS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>U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EGO z </w:t>
      </w:r>
      <w:r w:rsidR="000B7787">
        <w:rPr>
          <w:rStyle w:val="FontStyle22"/>
          <w:rFonts w:ascii="Times New Roman" w:hAnsi="Times New Roman" w:cs="Times New Roman"/>
          <w:sz w:val="24"/>
          <w:szCs w:val="24"/>
        </w:rPr>
        <w:t xml:space="preserve">JĘZYKA NIEMIECKIEGO 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ORGANIZOWANEGO 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PRZEZ ŁÓDZKIEGO KURATORA OŚWIATY W WOJEWÓ</w:t>
      </w:r>
      <w:r w:rsidRPr="004C6011">
        <w:rPr>
          <w:rFonts w:ascii="Times New Roman" w:hAnsi="Times New Roman" w:cs="Times New Roman"/>
          <w:b/>
          <w:bCs/>
        </w:rPr>
        <w:t>DZTWIE ŁÓDZKIM</w:t>
      </w:r>
    </w:p>
    <w:p w:rsidR="008405C2" w:rsidRPr="008405C2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405C2">
        <w:rPr>
          <w:rFonts w:ascii="Times New Roman" w:hAnsi="Times New Roman" w:cs="Times New Roman"/>
          <w:b/>
          <w:bCs/>
          <w:color w:val="000000" w:themeColor="text1"/>
        </w:rPr>
        <w:t xml:space="preserve">dla </w:t>
      </w:r>
      <w:r w:rsidR="008405C2" w:rsidRPr="008405C2">
        <w:rPr>
          <w:rFonts w:ascii="Times New Roman" w:hAnsi="Times New Roman" w:cs="Times New Roman"/>
          <w:b/>
          <w:bCs/>
          <w:color w:val="000000" w:themeColor="text1"/>
        </w:rPr>
        <w:t xml:space="preserve">uczniów </w:t>
      </w:r>
      <w:r w:rsidRPr="008405C2">
        <w:rPr>
          <w:rFonts w:ascii="Times New Roman" w:hAnsi="Times New Roman" w:cs="Times New Roman"/>
          <w:b/>
          <w:bCs/>
          <w:color w:val="000000" w:themeColor="text1"/>
        </w:rPr>
        <w:t xml:space="preserve">dotychczasowych gimnazjów oraz klas dotychczasowych gimnazjów </w:t>
      </w: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>w roku szkolnym 2018/2019</w:t>
      </w:r>
    </w:p>
    <w:p w:rsidR="00D83D57" w:rsidRDefault="00D83D57" w:rsidP="008C0F0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D83D57" w:rsidRDefault="00D83D57" w:rsidP="00D83D57">
      <w:pPr>
        <w:pStyle w:val="Style3"/>
        <w:widowControl/>
        <w:rPr>
          <w:rFonts w:ascii="Times New Roman" w:hAnsi="Times New Roman" w:cs="Times New Roman"/>
        </w:rPr>
      </w:pPr>
    </w:p>
    <w:p w:rsidR="00D522E9" w:rsidRDefault="004F387D" w:rsidP="00626CEC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4586D" w:rsidRDefault="00D83D57" w:rsidP="00626C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D8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224DB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Organizatorem konkurs</w:t>
      </w:r>
      <w:r w:rsidR="003950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ów</w:t>
      </w: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.</w:t>
      </w:r>
    </w:p>
    <w:p w:rsidR="00E178E6" w:rsidRPr="00335C96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9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Woj</w:t>
      </w:r>
      <w:r w:rsidR="00E178E6" w:rsidRPr="00335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ewódzkiej Komisji Konkursowej z języka niemieckiego dla uczniów </w:t>
      </w:r>
      <w:r w:rsidRPr="00335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8E6" w:rsidRPr="00335C96">
        <w:rPr>
          <w:rFonts w:ascii="Times New Roman" w:hAnsi="Times New Roman" w:cs="Times New Roman"/>
          <w:b/>
          <w:bCs/>
        </w:rPr>
        <w:t xml:space="preserve">dotychczasowych gimnazjów oraz klas dotychczasowych gimnazjów </w:t>
      </w:r>
      <w:r w:rsidRPr="00335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178E6" w:rsidRPr="00335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 Łodzi, </w:t>
      </w:r>
      <w:r w:rsidR="00335C96" w:rsidRPr="00335C96">
        <w:rPr>
          <w:rFonts w:ascii="Times New Roman" w:eastAsia="Times New Roman" w:hAnsi="Times New Roman" w:cs="Times New Roman"/>
          <w:sz w:val="24"/>
          <w:szCs w:val="24"/>
          <w:lang w:eastAsia="pl-PL"/>
        </w:rPr>
        <w:t>al. Kościuszki 120a, 90-446 Łódź</w:t>
      </w:r>
    </w:p>
    <w:p w:rsidR="00D83D57" w:rsidRPr="00E178E6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8E6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D83D57" w:rsidRPr="00E178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uzdolnień i zainteresowań uczniów,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pobudzanie twórczego myślenia,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motywowanie szkół do podejmowania różnorodnych działań w pracy z uczniem zdolnym,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osiągnięć uczniów, ich nauczycieli,</w:t>
      </w:r>
    </w:p>
    <w:p w:rsidR="00FF3013" w:rsidRPr="00325D37" w:rsidRDefault="00D83D57" w:rsidP="00325D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 pracy szkół.</w:t>
      </w:r>
    </w:p>
    <w:p w:rsidR="00FF3013" w:rsidRPr="00FF3013" w:rsidRDefault="00FF3013" w:rsidP="001D0F6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gimnazjum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31EA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zatwierdza i publikuje,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Kuratorium Oświaty 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Łodzi, Regulaminy Wojewódzkich Konkursów Przedmiotowych na dany rok szkolny opracowane przez Wojewódzkie Komisje Konkursowe, w terminie do dnia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8E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D83D57" w:rsidRPr="00295225" w:rsidRDefault="00D83D57" w:rsidP="00D83D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mogą być zmienione w ciągu roku szkolnego w przypadku uzasadnionej konieczności zmiany terminu przeprowadzenia elim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inacji na poszczególnych etapa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B01155" w:rsidRPr="00A26340">
        <w:rPr>
          <w:rFonts w:ascii="Times New Roman" w:eastAsia="Times New Roman" w:hAnsi="Times New Roman" w:cs="Times New Roman"/>
          <w:color w:val="auto"/>
          <w:lang w:eastAsia="pl-PL"/>
        </w:rPr>
        <w:t>etapowe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283BFF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 – szkolny</w:t>
      </w:r>
      <w:r w:rsidR="00224DBE">
        <w:rPr>
          <w:rFonts w:ascii="Times New Roman" w:eastAsia="Times New Roman" w:hAnsi="Times New Roman" w:cs="Times New Roman"/>
          <w:lang w:eastAsia="pl-PL"/>
        </w:rPr>
        <w:t xml:space="preserve">: godz. 9.00, </w:t>
      </w:r>
      <w:r w:rsidR="00D97614" w:rsidRPr="00D97614">
        <w:rPr>
          <w:rFonts w:ascii="Times New Roman" w:eastAsia="Times New Roman" w:hAnsi="Times New Roman" w:cs="Times New Roman"/>
          <w:color w:val="auto"/>
          <w:lang w:eastAsia="pl-PL"/>
        </w:rPr>
        <w:t>21 listopada 2018 r.</w:t>
      </w:r>
      <w:r w:rsidR="00ED10C1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24DB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224DBE" w:rsidRPr="00283BFF">
        <w:rPr>
          <w:rFonts w:ascii="Times New Roman" w:eastAsia="Times New Roman" w:hAnsi="Times New Roman" w:cs="Times New Roman"/>
          <w:color w:val="auto"/>
          <w:lang w:eastAsia="pl-PL"/>
        </w:rPr>
        <w:t xml:space="preserve">czas na rozwiązanie </w:t>
      </w:r>
      <w:r w:rsidR="00283BFF" w:rsidRPr="00283BFF">
        <w:rPr>
          <w:rFonts w:ascii="Times New Roman" w:eastAsia="Times New Roman" w:hAnsi="Times New Roman" w:cs="Times New Roman"/>
          <w:color w:val="auto"/>
          <w:lang w:eastAsia="pl-PL"/>
        </w:rPr>
        <w:t>zadań: 90 minut</w:t>
      </w:r>
    </w:p>
    <w:p w:rsidR="00D83D57" w:rsidRPr="00283BFF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83BFF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283BFF">
        <w:rPr>
          <w:rFonts w:ascii="Times New Roman" w:eastAsia="Times New Roman" w:hAnsi="Times New Roman" w:cs="Times New Roman"/>
          <w:color w:val="auto"/>
          <w:lang w:eastAsia="pl-PL"/>
        </w:rPr>
        <w:t xml:space="preserve"> II –</w:t>
      </w:r>
      <w:r w:rsidR="00224DBE" w:rsidRPr="00283BFF">
        <w:rPr>
          <w:rFonts w:ascii="Times New Roman" w:eastAsia="Times New Roman" w:hAnsi="Times New Roman" w:cs="Times New Roman"/>
          <w:color w:val="auto"/>
          <w:lang w:eastAsia="pl-PL"/>
        </w:rPr>
        <w:t>rejonowy: godz. 10.</w:t>
      </w:r>
      <w:r w:rsidR="00B819F4" w:rsidRPr="00283BFF">
        <w:rPr>
          <w:rFonts w:ascii="Times New Roman" w:eastAsia="Times New Roman" w:hAnsi="Times New Roman" w:cs="Times New Roman"/>
          <w:color w:val="auto"/>
          <w:lang w:eastAsia="pl-PL"/>
        </w:rPr>
        <w:t>00,</w:t>
      </w:r>
      <w:r w:rsidR="00D97614" w:rsidRPr="00283BFF">
        <w:rPr>
          <w:rFonts w:ascii="Times New Roman" w:eastAsia="Times New Roman" w:hAnsi="Times New Roman" w:cs="Times New Roman"/>
          <w:color w:val="auto"/>
          <w:lang w:eastAsia="pl-PL"/>
        </w:rPr>
        <w:t xml:space="preserve"> 11 stycznia 2019 r.</w:t>
      </w:r>
      <w:r w:rsidR="00224DBE" w:rsidRPr="00283BFF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83BFF" w:rsidRPr="00283BF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24DBE" w:rsidRPr="00283BFF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283BFF" w:rsidRPr="00283BFF">
        <w:rPr>
          <w:rFonts w:ascii="Times New Roman" w:eastAsia="Times New Roman" w:hAnsi="Times New Roman" w:cs="Times New Roman"/>
          <w:color w:val="auto"/>
          <w:lang w:eastAsia="pl-PL"/>
        </w:rPr>
        <w:t>: 90 minut</w:t>
      </w:r>
    </w:p>
    <w:p w:rsidR="00D83D57" w:rsidRPr="00283BFF" w:rsidRDefault="003C79B3" w:rsidP="001173D5">
      <w:pPr>
        <w:pStyle w:val="Default"/>
        <w:numPr>
          <w:ilvl w:val="2"/>
          <w:numId w:val="2"/>
        </w:numPr>
        <w:ind w:hanging="515"/>
        <w:jc w:val="both"/>
        <w:rPr>
          <w:rFonts w:ascii="Times New Roman" w:hAnsi="Times New Roman" w:cs="Times New Roman"/>
          <w:color w:val="auto"/>
        </w:rPr>
      </w:pPr>
      <w:r w:rsidRPr="00283BFF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283BFF">
        <w:rPr>
          <w:rFonts w:ascii="Times New Roman" w:eastAsia="Times New Roman" w:hAnsi="Times New Roman" w:cs="Times New Roman"/>
          <w:color w:val="auto"/>
          <w:lang w:eastAsia="pl-PL"/>
        </w:rPr>
        <w:t xml:space="preserve"> III –</w:t>
      </w:r>
      <w:r w:rsidR="00224DBE" w:rsidRPr="00283BFF">
        <w:rPr>
          <w:rFonts w:ascii="Times New Roman" w:eastAsia="Times New Roman" w:hAnsi="Times New Roman" w:cs="Times New Roman"/>
          <w:color w:val="auto"/>
          <w:lang w:eastAsia="pl-PL"/>
        </w:rPr>
        <w:t xml:space="preserve"> wojewódzki: godz. 10.</w:t>
      </w:r>
      <w:r w:rsidR="00B819F4" w:rsidRPr="00283BFF">
        <w:rPr>
          <w:rFonts w:ascii="Times New Roman" w:eastAsia="Times New Roman" w:hAnsi="Times New Roman" w:cs="Times New Roman"/>
          <w:color w:val="auto"/>
          <w:lang w:eastAsia="pl-PL"/>
        </w:rPr>
        <w:t>00,</w:t>
      </w:r>
      <w:r w:rsidR="00D97614" w:rsidRPr="00283BFF">
        <w:rPr>
          <w:rFonts w:ascii="Times New Roman" w:eastAsia="Times New Roman" w:hAnsi="Times New Roman" w:cs="Times New Roman"/>
          <w:color w:val="auto"/>
          <w:lang w:eastAsia="pl-PL"/>
        </w:rPr>
        <w:t xml:space="preserve"> 5 lutego 2019 r.</w:t>
      </w:r>
      <w:r w:rsidR="00ED10C1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D97614" w:rsidRPr="00283BF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24DBE" w:rsidRPr="00283BFF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283BFF" w:rsidRPr="00283BFF">
        <w:rPr>
          <w:rFonts w:ascii="Times New Roman" w:eastAsia="Times New Roman" w:hAnsi="Times New Roman" w:cs="Times New Roman"/>
          <w:color w:val="auto"/>
          <w:lang w:eastAsia="pl-PL"/>
        </w:rPr>
        <w:t>: 90 minut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szkolnego przeprowadzają Szkolne Komisje Konkursowe.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lastRenderedPageBreak/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rejonowego przeprowadzają Rejonowe Komisje Konkursowe.</w:t>
      </w:r>
    </w:p>
    <w:p w:rsidR="00D83D57" w:rsidRPr="00147D5D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Zestawy zdań oraz schematy oceniania i punktacji do wszystkich etapów konkursów opracowywane są przez autorów i podlegają ocenie recenzentów.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Pr="00D251DC">
        <w:rPr>
          <w:rFonts w:ascii="Times New Roman" w:hAnsi="Times New Roman" w:cs="Times New Roman"/>
        </w:rPr>
        <w:t xml:space="preserve">komisji wojewódzkich nie mogą przygotowywać uczniów do konkursów pod rygorem skreślenia tych uczniów </w:t>
      </w:r>
      <w:r w:rsidRPr="00D251DC">
        <w:rPr>
          <w:rFonts w:ascii="Times New Roman" w:hAnsi="Times New Roman" w:cs="Times New Roman"/>
        </w:rPr>
        <w:br/>
        <w:t>z listy uczestników.</w:t>
      </w:r>
    </w:p>
    <w:p w:rsidR="00D83D57" w:rsidRPr="00D251DC" w:rsidRDefault="00D83D57" w:rsidP="00147D5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 xml:space="preserve">Osoby mające dostęp w toku organizowania i przeprowadzania konkursów do zadań konkursowych i schematów ich oceniania są zobowiązane do dochowania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>Informacje o przebiegu i organizacji konkursów na poszczególnych etapach zamieszczane są na  stronie Łódzkiego Kuratorium Oświaty.</w:t>
      </w:r>
    </w:p>
    <w:p w:rsidR="00D83D57" w:rsidRDefault="00D83D57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uczestnikom konkursu na każdym etapie konkursu </w:t>
      </w: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dojazdu do miejsca przeprowadzania konkursu, a także powrotu do szkoły odpowiada dyrektor szkoły, do której uczęszcza uczeń/uczennica.</w:t>
      </w:r>
    </w:p>
    <w:p w:rsidR="00AF081C" w:rsidRPr="00D251DC" w:rsidRDefault="00AF081C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Komisja Konkursowa, na każdym etapie konkursu rozpatruje indywidualnie dostosowanie warunków organizacji i przebiegu konkursu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8C0F07">
        <w:rPr>
          <w:rFonts w:ascii="Times New Roman" w:eastAsia="Times New Roman" w:hAnsi="Times New Roman" w:cs="Times New Roman"/>
          <w:lang w:eastAsia="pl-PL"/>
        </w:rPr>
        <w:t xml:space="preserve">w Rozdziale 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4F77BB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="00525BC7">
        <w:rPr>
          <w:rFonts w:ascii="Times New Roman" w:eastAsia="Times New Roman" w:hAnsi="Times New Roman" w:cs="Times New Roman"/>
          <w:color w:val="auto"/>
          <w:lang w:eastAsia="pl-PL"/>
        </w:rPr>
        <w:t xml:space="preserve"> pkt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.25 </w:t>
      </w:r>
      <w:r w:rsidRPr="00D251DC">
        <w:rPr>
          <w:rFonts w:ascii="Times New Roman" w:eastAsia="Times New Roman" w:hAnsi="Times New Roman" w:cs="Times New Roman"/>
          <w:lang w:eastAsia="pl-PL"/>
        </w:rPr>
        <w:t>(z wyłączeniem zmian dotyczących treści zadań konkursowych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>)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2E567A" w:rsidRPr="00D251DC">
        <w:rPr>
          <w:rFonts w:ascii="Times New Roman" w:eastAsia="Times New Roman" w:hAnsi="Times New Roman" w:cs="Times New Roman"/>
          <w:lang w:eastAsia="pl-PL"/>
        </w:rPr>
        <w:t>po wcześniejszym zgłoszeniu przez</w:t>
      </w:r>
      <w:r w:rsidRPr="00D251DC">
        <w:rPr>
          <w:rFonts w:ascii="Times New Roman" w:eastAsia="Times New Roman" w:hAnsi="Times New Roman" w:cs="Times New Roman"/>
          <w:lang w:eastAsia="pl-PL"/>
        </w:rPr>
        <w:t xml:space="preserve"> dyrektora szkoły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Postępowanie konkursowe przeprowadza się w wydzielonych salach z uwzględnieniem zasady samodzielności. 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kodowane.</w:t>
      </w:r>
    </w:p>
    <w:p w:rsidR="00782FBD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D251DC">
        <w:rPr>
          <w:rFonts w:ascii="Times New Roman" w:hAnsi="Times New Roman" w:cs="Times New Roman"/>
          <w:color w:val="auto"/>
        </w:rPr>
        <w:t xml:space="preserve">łącznie uczestnicy konkursu </w:t>
      </w:r>
    </w:p>
    <w:p w:rsidR="00D83D57" w:rsidRPr="00D251DC" w:rsidRDefault="00782FBD" w:rsidP="00782F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i</w:t>
      </w:r>
      <w:r w:rsidR="00D83D57" w:rsidRPr="00D251DC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BE2879" w:rsidRPr="00D251DC" w:rsidRDefault="009817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Obserwatorami konkursów na każdym jego </w:t>
      </w:r>
      <w:r w:rsidR="00E55B42" w:rsidRPr="00D251DC">
        <w:rPr>
          <w:rFonts w:ascii="Times New Roman" w:hAnsi="Times New Roman" w:cs="Times New Roman"/>
          <w:color w:val="auto"/>
        </w:rPr>
        <w:t>etapie</w:t>
      </w:r>
      <w:r w:rsidRPr="00D251DC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D251DC">
        <w:rPr>
          <w:rFonts w:ascii="Times New Roman" w:hAnsi="Times New Roman" w:cs="Times New Roman"/>
          <w:color w:val="auto"/>
        </w:rPr>
        <w:t>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przewodniczący komisji wojewódzkiej mogą zezwolić uczniowi na opuszczenie sali </w:t>
      </w:r>
      <w:r w:rsidR="00FF3FC5" w:rsidRPr="00D251DC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D251DC">
        <w:rPr>
          <w:rFonts w:ascii="Times New Roman" w:hAnsi="Times New Roman" w:cs="Times New Roman"/>
          <w:color w:val="auto"/>
        </w:rPr>
        <w:t xml:space="preserve"> zapewnieniu warunków wykluczających możliwość kontaktowania się ucznia </w:t>
      </w:r>
      <w:r w:rsidR="008134D5" w:rsidRPr="00D251DC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>z innymi osobami, z wyjątkiem osób udzielających pomocy medycznej.</w:t>
      </w:r>
    </w:p>
    <w:p w:rsidR="00E55B42" w:rsidRPr="00D251DC" w:rsidRDefault="00D83D57" w:rsidP="00D251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D251DC">
        <w:rPr>
          <w:rFonts w:ascii="Times New Roman" w:hAnsi="Times New Roman" w:cs="Times New Roman"/>
          <w:color w:val="auto"/>
        </w:rPr>
        <w:t>wchodzić</w:t>
      </w:r>
      <w:r w:rsidRPr="00D251DC">
        <w:rPr>
          <w:rFonts w:ascii="Times New Roman" w:hAnsi="Times New Roman" w:cs="Times New Roman"/>
          <w:color w:val="auto"/>
        </w:rPr>
        <w:t xml:space="preserve"> nauczyciel, który jest rodzicem</w:t>
      </w:r>
      <w:r w:rsidR="005A0A39" w:rsidRPr="00D251DC">
        <w:rPr>
          <w:rFonts w:ascii="Times New Roman" w:hAnsi="Times New Roman" w:cs="Times New Roman"/>
          <w:color w:val="auto"/>
        </w:rPr>
        <w:t>/ opiekunem prawnym</w:t>
      </w:r>
      <w:r w:rsidRPr="00D251DC">
        <w:rPr>
          <w:rFonts w:ascii="Times New Roman" w:hAnsi="Times New Roman" w:cs="Times New Roman"/>
          <w:color w:val="auto"/>
        </w:rPr>
        <w:t xml:space="preserve"> uczestnika danego etapu konkursu.</w:t>
      </w:r>
    </w:p>
    <w:p w:rsidR="00E55B42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Prace uczniów z etapu szkolnego przechowuje dyrektor szkoły, w której powołana była komisja szkolna. </w:t>
      </w:r>
    </w:p>
    <w:p w:rsidR="00D83D57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Prace uczniów z etapu rejonowego i wojewódzkiego właściwe komisje przekazują do Kuratorium Oświa</w:t>
      </w:r>
      <w:r w:rsidR="00E55B42" w:rsidRPr="00D251DC">
        <w:rPr>
          <w:rFonts w:ascii="Times New Roman" w:hAnsi="Times New Roman" w:cs="Times New Roman"/>
          <w:sz w:val="24"/>
          <w:szCs w:val="24"/>
        </w:rPr>
        <w:t>ty w Łodzi, bądź jego D</w:t>
      </w:r>
      <w:r w:rsidRPr="00D251DC">
        <w:rPr>
          <w:rFonts w:ascii="Times New Roman" w:hAnsi="Times New Roman" w:cs="Times New Roman"/>
          <w:sz w:val="24"/>
          <w:szCs w:val="24"/>
        </w:rPr>
        <w:t xml:space="preserve">elegatur </w:t>
      </w:r>
      <w:r w:rsidR="00E55B42" w:rsidRPr="00D251DC">
        <w:rPr>
          <w:rFonts w:ascii="Times New Roman" w:hAnsi="Times New Roman" w:cs="Times New Roman"/>
          <w:sz w:val="24"/>
          <w:szCs w:val="24"/>
        </w:rPr>
        <w:t xml:space="preserve">niezwłocznie po ich sprawdzeniu, </w:t>
      </w:r>
      <w:r w:rsidR="008C0F07">
        <w:rPr>
          <w:rFonts w:ascii="Times New Roman" w:hAnsi="Times New Roman" w:cs="Times New Roman"/>
          <w:sz w:val="24"/>
          <w:szCs w:val="24"/>
        </w:rPr>
        <w:t>na zasadach określonych w</w:t>
      </w:r>
      <w:r w:rsidR="004F387D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E55B42" w:rsidRPr="00D251DC">
        <w:rPr>
          <w:rFonts w:ascii="Times New Roman" w:hAnsi="Times New Roman" w:cs="Times New Roman"/>
          <w:sz w:val="24"/>
          <w:szCs w:val="24"/>
        </w:rPr>
        <w:t>.</w:t>
      </w:r>
    </w:p>
    <w:p w:rsidR="00E536CD" w:rsidRPr="00D251DC" w:rsidRDefault="00E536CD" w:rsidP="00D25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lastRenderedPageBreak/>
        <w:t xml:space="preserve">Dokumentacja konkursowa etapu szkolnego, w tym prace uczniów są przechowywane </w:t>
      </w:r>
      <w:r w:rsidR="00D251DC">
        <w:rPr>
          <w:rFonts w:ascii="Times New Roman" w:hAnsi="Times New Roman" w:cs="Times New Roman"/>
          <w:sz w:val="24"/>
          <w:szCs w:val="24"/>
        </w:rPr>
        <w:br/>
        <w:t xml:space="preserve">w szkole do dnia 31 sierpnia 2019 r. </w:t>
      </w:r>
    </w:p>
    <w:p w:rsidR="00E55B42" w:rsidRPr="00D251DC" w:rsidRDefault="00E55B42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Dokumentacj</w:t>
      </w:r>
      <w:r w:rsidR="00295225">
        <w:rPr>
          <w:rFonts w:ascii="Times New Roman" w:hAnsi="Times New Roman" w:cs="Times New Roman"/>
          <w:sz w:val="24"/>
          <w:szCs w:val="24"/>
        </w:rPr>
        <w:t>a konkursowa etapu rejonowego i</w:t>
      </w:r>
      <w:r w:rsidR="00E84312">
        <w:rPr>
          <w:rFonts w:ascii="Times New Roman" w:hAnsi="Times New Roman" w:cs="Times New Roman"/>
          <w:sz w:val="24"/>
          <w:szCs w:val="24"/>
        </w:rPr>
        <w:t xml:space="preserve"> </w:t>
      </w:r>
      <w:r w:rsidRPr="00D251DC">
        <w:rPr>
          <w:rFonts w:ascii="Times New Roman" w:hAnsi="Times New Roman" w:cs="Times New Roman"/>
          <w:sz w:val="24"/>
          <w:szCs w:val="24"/>
        </w:rPr>
        <w:t>woje</w:t>
      </w:r>
      <w:r w:rsidR="00E536CD" w:rsidRPr="00D251DC">
        <w:rPr>
          <w:rFonts w:ascii="Times New Roman" w:hAnsi="Times New Roman" w:cs="Times New Roman"/>
          <w:sz w:val="24"/>
          <w:szCs w:val="24"/>
        </w:rPr>
        <w:t xml:space="preserve">wódzkiego, w tym prace uczniów przechowywane są w Kuratorium Oświaty w Łodzi do dnia 31 sierpnia 2019 r. </w:t>
      </w:r>
    </w:p>
    <w:p w:rsidR="00AF081C" w:rsidRPr="007511C1" w:rsidRDefault="00E536CD" w:rsidP="007511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 Za komisyjne zniszczenie dokumentacji </w:t>
      </w:r>
      <w:r w:rsidR="00AF081C">
        <w:rPr>
          <w:rFonts w:ascii="Times New Roman" w:hAnsi="Times New Roman" w:cs="Times New Roman"/>
          <w:sz w:val="24"/>
          <w:szCs w:val="24"/>
        </w:rPr>
        <w:t xml:space="preserve">po upływie ww. terminu </w:t>
      </w:r>
      <w:r w:rsidRPr="00D251DC">
        <w:rPr>
          <w:rFonts w:ascii="Times New Roman" w:hAnsi="Times New Roman" w:cs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:rsidR="007511C1" w:rsidRDefault="007511C1" w:rsidP="00D522E9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2700F" w:rsidRDefault="008C0F07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 </w:t>
      </w:r>
    </w:p>
    <w:p w:rsidR="00D83D57" w:rsidRDefault="008C0F07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8F7868" w:rsidRPr="008F7868">
        <w:rPr>
          <w:rFonts w:ascii="Times New Roman" w:hAnsi="Times New Roman" w:cs="Times New Roman"/>
          <w:b/>
          <w:sz w:val="24"/>
          <w:szCs w:val="24"/>
        </w:rPr>
        <w:t>ZAKRES WYMAGAŃ I ZALECANA LITERATURA</w:t>
      </w:r>
    </w:p>
    <w:p w:rsidR="002E15EB" w:rsidRDefault="002E15EB" w:rsidP="00B46F0B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br/>
      </w:r>
      <w:r w:rsidR="00B46F0B">
        <w:rPr>
          <w:rFonts w:eastAsia="Times New Roman" w:cs="Times New Roman"/>
          <w:b/>
          <w:bCs/>
          <w:color w:val="000000"/>
        </w:rPr>
        <w:t xml:space="preserve">  </w:t>
      </w:r>
      <w:r w:rsidR="00A24C28">
        <w:rPr>
          <w:rFonts w:eastAsia="Times New Roman" w:cs="Times New Roman"/>
          <w:b/>
          <w:bCs/>
          <w:color w:val="000000"/>
        </w:rPr>
        <w:t xml:space="preserve">         </w:t>
      </w:r>
      <w:r w:rsidR="00B46F0B">
        <w:rPr>
          <w:rFonts w:eastAsia="Times New Roman" w:cs="Times New Roman"/>
          <w:b/>
          <w:bCs/>
          <w:color w:val="000000"/>
        </w:rPr>
        <w:t xml:space="preserve"> </w:t>
      </w:r>
      <w:r w:rsidR="001C1598">
        <w:rPr>
          <w:rFonts w:eastAsia="Times New Roman" w:cs="Times New Roman"/>
          <w:b/>
          <w:bCs/>
          <w:color w:val="000000"/>
        </w:rPr>
        <w:t xml:space="preserve">I. </w:t>
      </w:r>
      <w:r>
        <w:rPr>
          <w:rFonts w:eastAsia="Times New Roman" w:cs="Times New Roman"/>
          <w:b/>
          <w:bCs/>
          <w:color w:val="000000"/>
        </w:rPr>
        <w:t>WYMAGANIA KONKURSU</w:t>
      </w:r>
    </w:p>
    <w:p w:rsidR="00B46F0B" w:rsidRDefault="00B46F0B" w:rsidP="00B46F0B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:rsidR="002E15EB" w:rsidRDefault="002E15EB" w:rsidP="002E15EB">
      <w:pPr>
        <w:pStyle w:val="Standard"/>
        <w:autoSpaceDE w:val="0"/>
        <w:spacing w:after="170"/>
        <w:ind w:left="720" w:right="170"/>
        <w:jc w:val="both"/>
      </w:pPr>
      <w:r>
        <w:rPr>
          <w:rFonts w:eastAsia="Times New Roman" w:cs="Times New Roman"/>
          <w:b/>
          <w:bCs/>
          <w:color w:val="000000"/>
        </w:rPr>
        <w:t xml:space="preserve">Uczestnicy </w:t>
      </w:r>
      <w:r>
        <w:rPr>
          <w:rFonts w:eastAsia="Times New Roman" w:cs="Times New Roman"/>
          <w:b/>
          <w:bCs/>
        </w:rPr>
        <w:t>konkursu powinni wykazać się wiedzą i umiejętnościami obejmującymi i poszerzającymi treści podstawy programowej z języka niemieckiego dla  gimnazjów</w:t>
      </w:r>
      <w:r w:rsidRPr="00BC0AED">
        <w:rPr>
          <w:rFonts w:eastAsia="Times New Roman" w:cs="Times New Roman"/>
          <w:b/>
          <w:bCs/>
        </w:rPr>
        <w:t>, zgodnie z :</w:t>
      </w:r>
    </w:p>
    <w:p w:rsidR="002E15EB" w:rsidRDefault="002E15EB" w:rsidP="002E15EB">
      <w:pPr>
        <w:pStyle w:val="Standard"/>
        <w:numPr>
          <w:ilvl w:val="0"/>
          <w:numId w:val="43"/>
        </w:numPr>
        <w:autoSpaceDE w:val="0"/>
        <w:spacing w:after="200" w:line="276" w:lineRule="auto"/>
        <w:jc w:val="both"/>
      </w:pPr>
      <w:r w:rsidRPr="00BC0AED">
        <w:rPr>
          <w:rFonts w:eastAsia="Times New Roman" w:cs="Times New Roman"/>
        </w:rPr>
        <w:t>Rozporządzeniem Ministra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Edukacji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Narodowej z dnia 27 sierpnia 2012 roku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  <w:i/>
          <w:iCs/>
        </w:rPr>
        <w:t>w sprawie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podstaw</w:t>
      </w:r>
      <w:r>
        <w:rPr>
          <w:rFonts w:eastAsia="Times New Roman" w:cs="Times New Roman"/>
          <w:i/>
          <w:iCs/>
        </w:rPr>
        <w:t xml:space="preserve"> programowej </w:t>
      </w:r>
      <w:r w:rsidRPr="00BC0AED">
        <w:rPr>
          <w:rFonts w:eastAsia="Times New Roman" w:cs="Times New Roman"/>
          <w:i/>
          <w:iCs/>
        </w:rPr>
        <w:t>wychowania</w:t>
      </w:r>
      <w:r>
        <w:rPr>
          <w:rFonts w:eastAsia="Times New Roman" w:cs="Times New Roman"/>
          <w:i/>
          <w:iCs/>
        </w:rPr>
        <w:t xml:space="preserve"> przedszkolnego </w:t>
      </w:r>
      <w:r w:rsidRPr="00BC0AED">
        <w:rPr>
          <w:rFonts w:eastAsia="Times New Roman" w:cs="Times New Roman"/>
          <w:i/>
          <w:iCs/>
        </w:rPr>
        <w:t>oraz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kształcenia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ogólnego</w:t>
      </w:r>
      <w:r w:rsidRPr="00BC0AED">
        <w:rPr>
          <w:rFonts w:eastAsia="Times New Roman" w:cs="Times New Roman"/>
          <w:i/>
          <w:iCs/>
        </w:rPr>
        <w:br/>
        <w:t>w poszczególnych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typach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szkół</w:t>
      </w:r>
      <w:r w:rsidRPr="00BC0AED">
        <w:rPr>
          <w:rFonts w:eastAsia="Times New Roman" w:cs="Times New Roman"/>
        </w:rPr>
        <w:t xml:space="preserve"> (Dziennik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Urzędowy z dnia 30 sierpnia 2012 roku, poz. 977).</w:t>
      </w:r>
    </w:p>
    <w:p w:rsidR="002E15EB" w:rsidRDefault="002E15EB" w:rsidP="002E15EB">
      <w:pPr>
        <w:pStyle w:val="Standard"/>
        <w:autoSpaceDE w:val="0"/>
        <w:spacing w:after="200" w:line="276" w:lineRule="auto"/>
        <w:jc w:val="both"/>
      </w:pPr>
      <w:r w:rsidRPr="00BC0AED">
        <w:rPr>
          <w:rFonts w:eastAsia="Times New Roman" w:cs="Times New Roman"/>
        </w:rPr>
        <w:t>Zadania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zestawów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konkursowych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mają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też, w myśl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zasady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kumulatywności</w:t>
      </w:r>
      <w:r>
        <w:rPr>
          <w:rFonts w:eastAsia="Times New Roman" w:cs="Times New Roman"/>
        </w:rPr>
        <w:t xml:space="preserve"> przyjętej</w:t>
      </w:r>
      <w:r>
        <w:rPr>
          <w:rFonts w:eastAsia="Times New Roman" w:cs="Times New Roman"/>
        </w:rPr>
        <w:br/>
        <w:t xml:space="preserve">w </w:t>
      </w:r>
      <w:r w:rsidRPr="00BC0AED">
        <w:rPr>
          <w:rFonts w:eastAsia="Times New Roman" w:cs="Times New Roman"/>
          <w:i/>
          <w:iCs/>
        </w:rPr>
        <w:t>Podstawie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Programowej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wychowania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przedszkolnego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oraz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kształcenia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ogólnego</w:t>
      </w:r>
      <w:r w:rsidRPr="00BC0AED">
        <w:rPr>
          <w:rFonts w:eastAsia="Times New Roman" w:cs="Times New Roman"/>
          <w:i/>
          <w:iCs/>
        </w:rPr>
        <w:br/>
        <w:t>w szkołach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podstawowych, gimnazjach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i</w:t>
      </w:r>
      <w:r>
        <w:rPr>
          <w:rFonts w:eastAsia="Times New Roman" w:cs="Times New Roman"/>
          <w:i/>
          <w:iCs/>
        </w:rPr>
        <w:t xml:space="preserve"> </w:t>
      </w:r>
      <w:r w:rsidRPr="00BC0AED">
        <w:rPr>
          <w:rFonts w:eastAsia="Times New Roman" w:cs="Times New Roman"/>
          <w:i/>
          <w:iCs/>
        </w:rPr>
        <w:t>liceach</w:t>
      </w:r>
      <w:r w:rsidRPr="00BC0AED">
        <w:rPr>
          <w:rFonts w:eastAsia="Times New Roman" w:cs="Times New Roman"/>
        </w:rPr>
        <w:t xml:space="preserve"> z rozporządzenia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Ministra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Edukacji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Narodowej z dnia 27 sierpnia 2012 roku z późniejszymi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zmianami, odnosić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się do wymagań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przypisanych do etapów</w:t>
      </w:r>
      <w:r>
        <w:rPr>
          <w:rFonts w:eastAsia="Times New Roman" w:cs="Times New Roman"/>
        </w:rPr>
        <w:t xml:space="preserve"> wcześniejszych </w:t>
      </w:r>
      <w:r w:rsidRPr="00BC0AED">
        <w:rPr>
          <w:rFonts w:eastAsia="Times New Roman" w:cs="Times New Roman"/>
        </w:rPr>
        <w:t>(I i II etap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edukacyjny) oraz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najważniejszych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umiejętności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zdobywanych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przez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ucznia w trakcie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kształcenia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ogólnego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dotychczasowych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gimnazjów.</w:t>
      </w:r>
      <w:r w:rsidRPr="00BC0AED">
        <w:rPr>
          <w:rFonts w:eastAsia="Times New Roman" w:cs="Times New Roman"/>
        </w:rPr>
        <w:br/>
      </w:r>
    </w:p>
    <w:p w:rsidR="002E15EB" w:rsidRDefault="001C1598" w:rsidP="002E15EB">
      <w:pPr>
        <w:pStyle w:val="Standard"/>
        <w:numPr>
          <w:ilvl w:val="0"/>
          <w:numId w:val="35"/>
        </w:numPr>
        <w:autoSpaceDE w:val="0"/>
        <w:spacing w:after="170" w:line="276" w:lineRule="auto"/>
        <w:ind w:left="720" w:right="17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CELE SZCZEGÓŁOWE KONKURSU </w:t>
      </w:r>
    </w:p>
    <w:p w:rsidR="002E15EB" w:rsidRPr="00BC0AED" w:rsidRDefault="002E15EB" w:rsidP="00457CD8">
      <w:pPr>
        <w:pStyle w:val="Standard"/>
        <w:numPr>
          <w:ilvl w:val="0"/>
          <w:numId w:val="44"/>
        </w:numPr>
        <w:autoSpaceDE w:val="0"/>
        <w:spacing w:after="170" w:line="276" w:lineRule="auto"/>
        <w:jc w:val="both"/>
        <w:rPr>
          <w:rFonts w:eastAsia="Times New Roman" w:cs="Times New Roman"/>
        </w:rPr>
      </w:pPr>
      <w:r w:rsidRPr="00BC0AED">
        <w:rPr>
          <w:rFonts w:eastAsia="Times New Roman" w:cs="Times New Roman"/>
        </w:rPr>
        <w:t>Wpajanie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uczniom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umiejętności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samodzielnego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uczenia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się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języka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niemieckiego</w:t>
      </w:r>
      <w:r w:rsidRPr="00BC0AED">
        <w:rPr>
          <w:rFonts w:eastAsia="Times New Roman" w:cs="Times New Roman"/>
        </w:rPr>
        <w:br/>
        <w:t>i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zdobywania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wiedzy o krajach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niemieckojęzycznych w takich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dziedzinach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jak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kultura, historia, geografia, życie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społeczne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polityczne.</w:t>
      </w:r>
    </w:p>
    <w:p w:rsidR="002E15EB" w:rsidRPr="00BC0AED" w:rsidRDefault="002E15EB" w:rsidP="00457CD8">
      <w:pPr>
        <w:pStyle w:val="Standard"/>
        <w:numPr>
          <w:ilvl w:val="0"/>
          <w:numId w:val="44"/>
        </w:numPr>
        <w:autoSpaceDE w:val="0"/>
        <w:spacing w:after="170" w:line="276" w:lineRule="auto"/>
        <w:jc w:val="both"/>
        <w:rPr>
          <w:rFonts w:eastAsia="Times New Roman" w:cs="Times New Roman"/>
        </w:rPr>
      </w:pPr>
      <w:r w:rsidRPr="00BC0AED">
        <w:rPr>
          <w:rFonts w:eastAsia="Times New Roman" w:cs="Times New Roman"/>
        </w:rPr>
        <w:t>Wdrażanie</w:t>
      </w:r>
      <w:r w:rsidR="00457CD8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uczniów do posługiwania</w:t>
      </w:r>
      <w:r w:rsidR="00457CD8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się</w:t>
      </w:r>
      <w:r w:rsidR="00457CD8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językiem</w:t>
      </w:r>
      <w:r w:rsidR="00457CD8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niemieckim w kontaktach</w:t>
      </w:r>
      <w:r w:rsidRPr="00BC0AED">
        <w:rPr>
          <w:rFonts w:eastAsia="Times New Roman" w:cs="Times New Roman"/>
        </w:rPr>
        <w:br/>
        <w:t>z rodzimymi</w:t>
      </w:r>
      <w:r w:rsidR="00457CD8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użytkownikami</w:t>
      </w:r>
      <w:r w:rsidR="00457CD8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języka</w:t>
      </w:r>
      <w:r w:rsidR="00457CD8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niemieckiego</w:t>
      </w:r>
      <w:r w:rsidR="00457CD8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i</w:t>
      </w:r>
      <w:r w:rsidR="00457CD8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innymi</w:t>
      </w:r>
      <w:r w:rsidR="00457CD8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cudzoziemcami</w:t>
      </w:r>
      <w:r w:rsidR="00457CD8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oraz</w:t>
      </w:r>
      <w:r w:rsidRPr="00BC0AED">
        <w:rPr>
          <w:rFonts w:eastAsia="Times New Roman" w:cs="Times New Roman"/>
        </w:rPr>
        <w:br/>
        <w:t>w różnych</w:t>
      </w:r>
      <w:r w:rsidR="00F4542E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sytuacjach, np. podczas</w:t>
      </w:r>
      <w:r w:rsidR="00F4542E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korzystania</w:t>
      </w:r>
      <w:r w:rsidR="00F4542E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ze</w:t>
      </w:r>
      <w:r w:rsidR="00F4542E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źródeł</w:t>
      </w:r>
      <w:r w:rsidR="00F4542E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obcojęzycznych.</w:t>
      </w:r>
    </w:p>
    <w:p w:rsidR="002E15EB" w:rsidRPr="00F4542E" w:rsidRDefault="002E15EB" w:rsidP="00F4542E">
      <w:pPr>
        <w:pStyle w:val="Standard"/>
        <w:numPr>
          <w:ilvl w:val="0"/>
          <w:numId w:val="44"/>
        </w:numPr>
        <w:autoSpaceDE w:val="0"/>
        <w:spacing w:after="170" w:line="276" w:lineRule="auto"/>
        <w:jc w:val="both"/>
        <w:rPr>
          <w:rFonts w:eastAsia="Times New Roman" w:cs="Times New Roman"/>
        </w:rPr>
      </w:pPr>
      <w:r w:rsidRPr="00F4542E">
        <w:rPr>
          <w:rFonts w:eastAsia="Times New Roman" w:cs="Times New Roman"/>
        </w:rPr>
        <w:t>Rozbudzanie</w:t>
      </w:r>
      <w:r w:rsidR="00F4542E" w:rsidRPr="00F4542E">
        <w:rPr>
          <w:rFonts w:eastAsia="Times New Roman" w:cs="Times New Roman"/>
        </w:rPr>
        <w:t xml:space="preserve"> </w:t>
      </w:r>
      <w:r w:rsidRPr="00F4542E">
        <w:rPr>
          <w:rFonts w:eastAsia="Times New Roman" w:cs="Times New Roman"/>
        </w:rPr>
        <w:t>ciekawości</w:t>
      </w:r>
      <w:r w:rsidR="00F4542E" w:rsidRPr="00F4542E">
        <w:rPr>
          <w:rFonts w:eastAsia="Times New Roman" w:cs="Times New Roman"/>
        </w:rPr>
        <w:t xml:space="preserve"> </w:t>
      </w:r>
      <w:r w:rsidRPr="00F4542E">
        <w:rPr>
          <w:rFonts w:eastAsia="Times New Roman" w:cs="Times New Roman"/>
        </w:rPr>
        <w:t>poznawczej</w:t>
      </w:r>
      <w:r w:rsidR="00F4542E">
        <w:rPr>
          <w:rFonts w:eastAsia="Times New Roman" w:cs="Times New Roman"/>
        </w:rPr>
        <w:t xml:space="preserve"> </w:t>
      </w:r>
      <w:r w:rsidRPr="00F4542E">
        <w:rPr>
          <w:rFonts w:eastAsia="Times New Roman" w:cs="Times New Roman"/>
        </w:rPr>
        <w:t>i</w:t>
      </w:r>
      <w:r w:rsidR="00F4542E">
        <w:rPr>
          <w:rFonts w:eastAsia="Times New Roman" w:cs="Times New Roman"/>
        </w:rPr>
        <w:t xml:space="preserve"> </w:t>
      </w:r>
      <w:r w:rsidRPr="00F4542E">
        <w:rPr>
          <w:rFonts w:eastAsia="Times New Roman" w:cs="Times New Roman"/>
        </w:rPr>
        <w:t>motywacji</w:t>
      </w:r>
      <w:r w:rsidR="00F4542E">
        <w:rPr>
          <w:rFonts w:eastAsia="Times New Roman" w:cs="Times New Roman"/>
        </w:rPr>
        <w:t xml:space="preserve"> </w:t>
      </w:r>
      <w:r w:rsidRPr="00F4542E">
        <w:rPr>
          <w:rFonts w:eastAsia="Times New Roman" w:cs="Times New Roman"/>
        </w:rPr>
        <w:t>uczniów do nauki</w:t>
      </w:r>
      <w:r w:rsidR="00F4542E">
        <w:rPr>
          <w:rFonts w:eastAsia="Times New Roman" w:cs="Times New Roman"/>
        </w:rPr>
        <w:t xml:space="preserve"> </w:t>
      </w:r>
      <w:r w:rsidRPr="00F4542E">
        <w:rPr>
          <w:rFonts w:eastAsia="Times New Roman" w:cs="Times New Roman"/>
        </w:rPr>
        <w:t>języka</w:t>
      </w:r>
      <w:r w:rsidR="00F4542E">
        <w:rPr>
          <w:rFonts w:eastAsia="Times New Roman" w:cs="Times New Roman"/>
        </w:rPr>
        <w:t xml:space="preserve"> </w:t>
      </w:r>
      <w:r w:rsidRPr="00F4542E">
        <w:rPr>
          <w:rFonts w:eastAsia="Times New Roman" w:cs="Times New Roman"/>
        </w:rPr>
        <w:t>niemieckiego.</w:t>
      </w:r>
    </w:p>
    <w:p w:rsidR="002E15EB" w:rsidRPr="000B405B" w:rsidRDefault="002E15EB" w:rsidP="002E15EB">
      <w:pPr>
        <w:pStyle w:val="Standard"/>
        <w:numPr>
          <w:ilvl w:val="0"/>
          <w:numId w:val="44"/>
        </w:numPr>
        <w:autoSpaceDE w:val="0"/>
        <w:spacing w:after="170" w:line="276" w:lineRule="auto"/>
        <w:rPr>
          <w:rFonts w:eastAsia="Times New Roman" w:cs="Times New Roman"/>
        </w:rPr>
      </w:pPr>
      <w:r w:rsidRPr="000B405B">
        <w:rPr>
          <w:rFonts w:eastAsia="Times New Roman" w:cs="Times New Roman"/>
        </w:rPr>
        <w:t>Kształtowanie</w:t>
      </w:r>
      <w:r w:rsidR="000B405B" w:rsidRPr="000B405B">
        <w:rPr>
          <w:rFonts w:eastAsia="Times New Roman" w:cs="Times New Roman"/>
        </w:rPr>
        <w:t xml:space="preserve"> </w:t>
      </w:r>
      <w:r w:rsidRPr="000B405B">
        <w:rPr>
          <w:rFonts w:eastAsia="Times New Roman" w:cs="Times New Roman"/>
        </w:rPr>
        <w:t>postawy</w:t>
      </w:r>
      <w:r w:rsidR="000B405B" w:rsidRPr="000B405B">
        <w:rPr>
          <w:rFonts w:eastAsia="Times New Roman" w:cs="Times New Roman"/>
        </w:rPr>
        <w:t xml:space="preserve"> </w:t>
      </w:r>
      <w:r w:rsidRPr="000B405B">
        <w:rPr>
          <w:rFonts w:eastAsia="Times New Roman" w:cs="Times New Roman"/>
        </w:rPr>
        <w:t>tolerancji</w:t>
      </w:r>
      <w:r w:rsidR="000B405B" w:rsidRPr="000B405B">
        <w:rPr>
          <w:rFonts w:eastAsia="Times New Roman" w:cs="Times New Roman"/>
        </w:rPr>
        <w:t xml:space="preserve"> </w:t>
      </w:r>
      <w:r w:rsidRPr="000B405B">
        <w:rPr>
          <w:rFonts w:eastAsia="Times New Roman" w:cs="Times New Roman"/>
        </w:rPr>
        <w:t>wobec</w:t>
      </w:r>
      <w:r w:rsidR="000B405B">
        <w:rPr>
          <w:rFonts w:eastAsia="Times New Roman" w:cs="Times New Roman"/>
        </w:rPr>
        <w:t xml:space="preserve"> </w:t>
      </w:r>
      <w:r w:rsidRPr="000B405B">
        <w:rPr>
          <w:rFonts w:eastAsia="Times New Roman" w:cs="Times New Roman"/>
        </w:rPr>
        <w:t>innych</w:t>
      </w:r>
      <w:r w:rsidR="000B405B">
        <w:rPr>
          <w:rFonts w:eastAsia="Times New Roman" w:cs="Times New Roman"/>
        </w:rPr>
        <w:t xml:space="preserve"> </w:t>
      </w:r>
      <w:r w:rsidRPr="000B405B">
        <w:rPr>
          <w:rFonts w:eastAsia="Times New Roman" w:cs="Times New Roman"/>
        </w:rPr>
        <w:t>narodów, ich</w:t>
      </w:r>
      <w:r w:rsidR="000B405B">
        <w:rPr>
          <w:rFonts w:eastAsia="Times New Roman" w:cs="Times New Roman"/>
        </w:rPr>
        <w:t xml:space="preserve"> </w:t>
      </w:r>
      <w:r w:rsidRPr="000B405B">
        <w:rPr>
          <w:rFonts w:eastAsia="Times New Roman" w:cs="Times New Roman"/>
        </w:rPr>
        <w:t>języka</w:t>
      </w:r>
      <w:r w:rsidR="000B405B">
        <w:rPr>
          <w:rFonts w:eastAsia="Times New Roman" w:cs="Times New Roman"/>
        </w:rPr>
        <w:t xml:space="preserve"> </w:t>
      </w:r>
      <w:r w:rsidRPr="000B405B">
        <w:rPr>
          <w:rFonts w:eastAsia="Times New Roman" w:cs="Times New Roman"/>
        </w:rPr>
        <w:t>i</w:t>
      </w:r>
      <w:r w:rsidR="000B405B">
        <w:rPr>
          <w:rFonts w:eastAsia="Times New Roman" w:cs="Times New Roman"/>
        </w:rPr>
        <w:t xml:space="preserve"> </w:t>
      </w:r>
      <w:r w:rsidRPr="000B405B">
        <w:rPr>
          <w:rFonts w:eastAsia="Times New Roman" w:cs="Times New Roman"/>
        </w:rPr>
        <w:t>kultury.</w:t>
      </w:r>
    </w:p>
    <w:p w:rsidR="002E15EB" w:rsidRPr="00BC0AED" w:rsidRDefault="002E15EB" w:rsidP="002E15EB">
      <w:pPr>
        <w:pStyle w:val="Standard"/>
        <w:numPr>
          <w:ilvl w:val="0"/>
          <w:numId w:val="44"/>
        </w:numPr>
        <w:autoSpaceDE w:val="0"/>
        <w:spacing w:after="170" w:line="276" w:lineRule="auto"/>
        <w:rPr>
          <w:rFonts w:eastAsia="Times New Roman" w:cs="Times New Roman"/>
        </w:rPr>
      </w:pPr>
      <w:r w:rsidRPr="00BC0AED">
        <w:rPr>
          <w:rFonts w:eastAsia="Times New Roman" w:cs="Times New Roman"/>
        </w:rPr>
        <w:t>Promowanie</w:t>
      </w:r>
      <w:r w:rsidR="000B405B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uczniów o szczególnych</w:t>
      </w:r>
      <w:r w:rsidR="000B405B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uzdolnieniach w z</w:t>
      </w:r>
      <w:r w:rsidR="000B405B">
        <w:rPr>
          <w:rFonts w:eastAsia="Times New Roman" w:cs="Times New Roman"/>
        </w:rPr>
        <w:t>a</w:t>
      </w:r>
      <w:r w:rsidRPr="00BC0AED">
        <w:rPr>
          <w:rFonts w:eastAsia="Times New Roman" w:cs="Times New Roman"/>
        </w:rPr>
        <w:t>kresie</w:t>
      </w:r>
      <w:r w:rsidR="000B405B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języka</w:t>
      </w:r>
      <w:r w:rsidR="000B405B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niemieckiego.</w:t>
      </w:r>
    </w:p>
    <w:p w:rsidR="002E15EB" w:rsidRPr="00BD29C2" w:rsidRDefault="002E15EB" w:rsidP="00BD29C2">
      <w:pPr>
        <w:pStyle w:val="Standard"/>
        <w:numPr>
          <w:ilvl w:val="0"/>
          <w:numId w:val="44"/>
        </w:numPr>
        <w:autoSpaceDE w:val="0"/>
        <w:spacing w:after="170" w:line="276" w:lineRule="auto"/>
        <w:jc w:val="both"/>
        <w:rPr>
          <w:rFonts w:eastAsia="Times New Roman" w:cs="Times New Roman"/>
        </w:rPr>
      </w:pPr>
      <w:r w:rsidRPr="00BD29C2">
        <w:rPr>
          <w:rFonts w:eastAsia="Times New Roman" w:cs="Times New Roman"/>
        </w:rPr>
        <w:lastRenderedPageBreak/>
        <w:t>Sprawdzenie</w:t>
      </w:r>
      <w:r w:rsidR="00BD29C2" w:rsidRPr="00BD29C2">
        <w:rPr>
          <w:rFonts w:eastAsia="Times New Roman" w:cs="Times New Roman"/>
        </w:rPr>
        <w:t xml:space="preserve"> </w:t>
      </w:r>
      <w:r w:rsidRPr="00BD29C2">
        <w:rPr>
          <w:rFonts w:eastAsia="Times New Roman" w:cs="Times New Roman"/>
        </w:rPr>
        <w:t>wiedzy</w:t>
      </w:r>
      <w:r w:rsidR="00BD29C2" w:rsidRPr="00BD29C2">
        <w:rPr>
          <w:rFonts w:eastAsia="Times New Roman" w:cs="Times New Roman"/>
        </w:rPr>
        <w:t xml:space="preserve"> </w:t>
      </w:r>
      <w:r w:rsidRPr="00BD29C2">
        <w:rPr>
          <w:rFonts w:eastAsia="Times New Roman" w:cs="Times New Roman"/>
        </w:rPr>
        <w:t>i</w:t>
      </w:r>
      <w:r w:rsidR="00BD29C2">
        <w:rPr>
          <w:rFonts w:eastAsia="Times New Roman" w:cs="Times New Roman"/>
        </w:rPr>
        <w:t xml:space="preserve"> </w:t>
      </w:r>
      <w:r w:rsidRPr="00BD29C2">
        <w:rPr>
          <w:rFonts w:eastAsia="Times New Roman" w:cs="Times New Roman"/>
        </w:rPr>
        <w:t>umiejętnośc</w:t>
      </w:r>
      <w:r w:rsidR="00BD29C2">
        <w:rPr>
          <w:rFonts w:eastAsia="Times New Roman" w:cs="Times New Roman"/>
        </w:rPr>
        <w:t xml:space="preserve">i </w:t>
      </w:r>
      <w:r w:rsidRPr="00BD29C2">
        <w:rPr>
          <w:rFonts w:eastAsia="Times New Roman" w:cs="Times New Roman"/>
        </w:rPr>
        <w:t>uczniów w zakresie</w:t>
      </w:r>
      <w:r w:rsidR="00BD29C2">
        <w:rPr>
          <w:rFonts w:eastAsia="Times New Roman" w:cs="Times New Roman"/>
        </w:rPr>
        <w:t xml:space="preserve"> </w:t>
      </w:r>
      <w:r w:rsidRPr="00BD29C2">
        <w:rPr>
          <w:rFonts w:eastAsia="Times New Roman" w:cs="Times New Roman"/>
        </w:rPr>
        <w:t>opanowania</w:t>
      </w:r>
      <w:r w:rsidR="00BD29C2">
        <w:rPr>
          <w:rFonts w:eastAsia="Times New Roman" w:cs="Times New Roman"/>
        </w:rPr>
        <w:t xml:space="preserve"> </w:t>
      </w:r>
      <w:r w:rsidRPr="00BD29C2">
        <w:rPr>
          <w:rFonts w:eastAsia="Times New Roman" w:cs="Times New Roman"/>
        </w:rPr>
        <w:t>języka</w:t>
      </w:r>
      <w:r w:rsidR="00BD29C2">
        <w:rPr>
          <w:rFonts w:eastAsia="Times New Roman" w:cs="Times New Roman"/>
        </w:rPr>
        <w:t xml:space="preserve"> </w:t>
      </w:r>
      <w:r w:rsidRPr="00BD29C2">
        <w:rPr>
          <w:rFonts w:eastAsia="Times New Roman" w:cs="Times New Roman"/>
        </w:rPr>
        <w:t>niemieckiego</w:t>
      </w:r>
      <w:r w:rsidR="00BD29C2">
        <w:rPr>
          <w:rFonts w:eastAsia="Times New Roman" w:cs="Times New Roman"/>
        </w:rPr>
        <w:t xml:space="preserve"> </w:t>
      </w:r>
      <w:r w:rsidRPr="00BD29C2">
        <w:rPr>
          <w:rFonts w:eastAsia="Times New Roman" w:cs="Times New Roman"/>
        </w:rPr>
        <w:t>na</w:t>
      </w:r>
      <w:r w:rsidR="00BD29C2">
        <w:rPr>
          <w:rFonts w:eastAsia="Times New Roman" w:cs="Times New Roman"/>
        </w:rPr>
        <w:t xml:space="preserve"> </w:t>
      </w:r>
      <w:r w:rsidRPr="00BD29C2">
        <w:rPr>
          <w:rFonts w:eastAsia="Times New Roman" w:cs="Times New Roman"/>
        </w:rPr>
        <w:t>poziomie</w:t>
      </w:r>
      <w:r w:rsidR="00BD29C2">
        <w:rPr>
          <w:rFonts w:eastAsia="Times New Roman" w:cs="Times New Roman"/>
        </w:rPr>
        <w:t xml:space="preserve"> </w:t>
      </w:r>
      <w:r w:rsidRPr="00BD29C2">
        <w:rPr>
          <w:rFonts w:eastAsia="Times New Roman" w:cs="Times New Roman"/>
        </w:rPr>
        <w:t>gimnazjum.</w:t>
      </w:r>
    </w:p>
    <w:p w:rsidR="002E15EB" w:rsidRDefault="002E15EB" w:rsidP="002E15EB">
      <w:pPr>
        <w:pStyle w:val="Standard"/>
        <w:numPr>
          <w:ilvl w:val="0"/>
          <w:numId w:val="44"/>
        </w:numPr>
        <w:autoSpaceDE w:val="0"/>
        <w:spacing w:after="170" w:line="276" w:lineRule="auto"/>
      </w:pPr>
      <w:r w:rsidRPr="00BC0AED">
        <w:rPr>
          <w:rFonts w:eastAsia="Times New Roman" w:cs="Times New Roman"/>
        </w:rPr>
        <w:t>Motywowanie</w:t>
      </w:r>
      <w:r w:rsidR="00A23562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nauczycieli</w:t>
      </w:r>
      <w:r w:rsidR="00A23562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języka</w:t>
      </w:r>
      <w:r w:rsidR="00A23562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niemieckiego do pracy z uczniem</w:t>
      </w:r>
      <w:r w:rsidR="00A23562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zdolnym.</w:t>
      </w:r>
      <w:r w:rsidRPr="00BC0AED">
        <w:rPr>
          <w:rFonts w:eastAsia="Times New Roman" w:cs="Times New Roman"/>
          <w:b/>
          <w:bCs/>
        </w:rPr>
        <w:br/>
      </w:r>
    </w:p>
    <w:p w:rsidR="002E15EB" w:rsidRPr="00A23562" w:rsidRDefault="00A23562" w:rsidP="00A23562">
      <w:pPr>
        <w:pStyle w:val="Standard"/>
        <w:autoSpaceDE w:val="0"/>
        <w:spacing w:after="170" w:line="276" w:lineRule="auto"/>
        <w:ind w:left="360" w:right="170" w:firstLine="348"/>
        <w:rPr>
          <w:rFonts w:eastAsia="Times New Roman" w:cs="Times New Roman"/>
          <w:b/>
          <w:bCs/>
        </w:rPr>
      </w:pPr>
      <w:r w:rsidRPr="00A23562">
        <w:rPr>
          <w:rFonts w:eastAsia="Times New Roman" w:cs="Times New Roman"/>
          <w:b/>
          <w:bCs/>
        </w:rPr>
        <w:t xml:space="preserve">III. </w:t>
      </w:r>
      <w:r>
        <w:rPr>
          <w:rFonts w:eastAsia="Times New Roman" w:cs="Times New Roman"/>
          <w:b/>
          <w:bCs/>
        </w:rPr>
        <w:tab/>
      </w:r>
      <w:r w:rsidR="002E15EB" w:rsidRPr="00A23562">
        <w:rPr>
          <w:rFonts w:eastAsia="Times New Roman" w:cs="Times New Roman"/>
          <w:b/>
          <w:bCs/>
        </w:rPr>
        <w:t>ZAKRES MERYTORYCZNY KONKURSU</w:t>
      </w:r>
    </w:p>
    <w:p w:rsidR="002E15EB" w:rsidRDefault="002E15EB" w:rsidP="003116B4">
      <w:pPr>
        <w:pStyle w:val="Standard"/>
        <w:autoSpaceDE w:val="0"/>
        <w:spacing w:after="170" w:line="276" w:lineRule="auto"/>
        <w:ind w:left="720" w:right="170"/>
        <w:jc w:val="both"/>
      </w:pPr>
      <w:r w:rsidRPr="00A23562">
        <w:rPr>
          <w:rFonts w:eastAsia="Times New Roman" w:cs="Times New Roman"/>
        </w:rPr>
        <w:t>Uczestnicy</w:t>
      </w:r>
      <w:r w:rsidR="00563069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konkursu</w:t>
      </w:r>
      <w:r w:rsidR="00563069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powinni</w:t>
      </w:r>
      <w:r w:rsidR="00563069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wykazać</w:t>
      </w:r>
      <w:r w:rsidR="003116B4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się</w:t>
      </w:r>
      <w:r w:rsidR="003116B4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na</w:t>
      </w:r>
      <w:r w:rsidR="003116B4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poszczególnych</w:t>
      </w:r>
      <w:r w:rsidR="003116B4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etapach</w:t>
      </w:r>
      <w:r w:rsidR="003116B4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konkursu</w:t>
      </w:r>
      <w:r w:rsidR="003116B4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wiadomościami</w:t>
      </w:r>
      <w:r w:rsidR="003116B4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i</w:t>
      </w:r>
      <w:r w:rsidR="003116B4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umiejętnościami</w:t>
      </w:r>
      <w:r w:rsidR="003116B4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obejmującymi</w:t>
      </w:r>
      <w:r w:rsidR="003116B4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wskazane</w:t>
      </w:r>
      <w:r w:rsidR="003116B4">
        <w:rPr>
          <w:rFonts w:eastAsia="Times New Roman" w:cs="Times New Roman"/>
        </w:rPr>
        <w:t xml:space="preserve"> </w:t>
      </w:r>
      <w:r w:rsidRPr="00A23562">
        <w:rPr>
          <w:rFonts w:eastAsia="Times New Roman" w:cs="Times New Roman"/>
        </w:rPr>
        <w:t>treści.</w:t>
      </w:r>
      <w:r w:rsidRPr="00A23562">
        <w:rPr>
          <w:rFonts w:eastAsia="Times New Roman" w:cs="Times New Roman"/>
          <w:b/>
          <w:bCs/>
        </w:rPr>
        <w:br/>
      </w:r>
    </w:p>
    <w:p w:rsidR="002E15EB" w:rsidRDefault="002E15EB" w:rsidP="00A5790D">
      <w:pPr>
        <w:pStyle w:val="Standard"/>
        <w:autoSpaceDE w:val="0"/>
        <w:spacing w:after="170" w:line="276" w:lineRule="auto"/>
        <w:ind w:left="720" w:right="170"/>
      </w:pPr>
      <w:r w:rsidRPr="00BC0AED">
        <w:rPr>
          <w:rFonts w:eastAsia="Times New Roman" w:cs="Times New Roman"/>
          <w:b/>
          <w:bCs/>
        </w:rPr>
        <w:t>ETAP I (szkolny)</w:t>
      </w:r>
      <w:r w:rsidRPr="00BC0AED">
        <w:rPr>
          <w:rFonts w:eastAsia="Times New Roman" w:cs="Times New Roman"/>
          <w:b/>
          <w:bCs/>
        </w:rPr>
        <w:br/>
      </w:r>
      <w:r w:rsidRPr="00BC0AED">
        <w:rPr>
          <w:rFonts w:eastAsia="Times New Roman" w:cs="Times New Roman"/>
        </w:rPr>
        <w:t>Uczestnicy</w:t>
      </w:r>
      <w:r w:rsidR="00FB2A2A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powinni</w:t>
      </w:r>
      <w:r w:rsidR="00FB2A2A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wykazać</w:t>
      </w:r>
      <w:r w:rsidR="00FB2A2A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się</w:t>
      </w:r>
      <w:r w:rsidR="00FB2A2A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wiadomościami</w:t>
      </w:r>
      <w:r w:rsidR="00FB2A2A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i</w:t>
      </w:r>
      <w:r w:rsidR="00FB2A2A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umiejętnościami</w:t>
      </w:r>
      <w:r w:rsidR="00FB2A2A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</w:rPr>
        <w:t>obejmującymi</w:t>
      </w:r>
      <w:r w:rsidR="00FB2A2A">
        <w:rPr>
          <w:rFonts w:eastAsia="Times New Roman" w:cs="Times New Roman"/>
        </w:rPr>
        <w:t xml:space="preserve"> </w:t>
      </w:r>
      <w:r w:rsidRPr="00BC0AED">
        <w:rPr>
          <w:rFonts w:eastAsia="Times New Roman" w:cs="Times New Roman"/>
          <w:b/>
          <w:bCs/>
        </w:rPr>
        <w:t>wszystkie</w:t>
      </w:r>
      <w:r w:rsidR="00FB2A2A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tematy</w:t>
      </w:r>
      <w:r w:rsidR="00FB2A2A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zamieszczone w treściach</w:t>
      </w:r>
      <w:r w:rsidR="00FB2A2A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nauczania</w:t>
      </w:r>
      <w:r w:rsidR="00FB2A2A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podstawy</w:t>
      </w:r>
      <w:r w:rsidR="00FB2A2A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programowej</w:t>
      </w:r>
      <w:r w:rsidR="00FB2A2A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dla</w:t>
      </w:r>
      <w:r w:rsidR="00FB2A2A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gimnazjów.</w:t>
      </w:r>
    </w:p>
    <w:p w:rsidR="002E15EB" w:rsidRPr="00C30E0C" w:rsidRDefault="002E15EB" w:rsidP="002E15EB">
      <w:pPr>
        <w:pStyle w:val="Standard"/>
        <w:autoSpaceDE w:val="0"/>
        <w:spacing w:after="170" w:line="276" w:lineRule="auto"/>
        <w:ind w:left="720" w:right="170"/>
        <w:rPr>
          <w:rFonts w:eastAsia="Times New Roman" w:cs="Times New Roman"/>
        </w:rPr>
      </w:pPr>
      <w:r w:rsidRPr="00C30E0C">
        <w:rPr>
          <w:rFonts w:eastAsia="Times New Roman" w:cs="Times New Roman"/>
        </w:rPr>
        <w:t xml:space="preserve">Od </w:t>
      </w:r>
      <w:r w:rsidR="00D703DD" w:rsidRPr="00C30E0C">
        <w:rPr>
          <w:rFonts w:eastAsia="Times New Roman" w:cs="Times New Roman"/>
        </w:rPr>
        <w:t xml:space="preserve"> </w:t>
      </w:r>
      <w:r w:rsidRPr="00C30E0C">
        <w:rPr>
          <w:rFonts w:eastAsia="Times New Roman" w:cs="Times New Roman"/>
        </w:rPr>
        <w:t>uczestników</w:t>
      </w:r>
      <w:r w:rsidR="00D703DD" w:rsidRPr="00C30E0C">
        <w:rPr>
          <w:rFonts w:eastAsia="Times New Roman" w:cs="Times New Roman"/>
        </w:rPr>
        <w:t xml:space="preserve"> </w:t>
      </w:r>
      <w:r w:rsidRPr="00C30E0C">
        <w:rPr>
          <w:rFonts w:eastAsia="Times New Roman" w:cs="Times New Roman"/>
        </w:rPr>
        <w:t>konkursu</w:t>
      </w:r>
      <w:r w:rsidR="00D703DD" w:rsidRPr="00C30E0C">
        <w:rPr>
          <w:rFonts w:eastAsia="Times New Roman" w:cs="Times New Roman"/>
        </w:rPr>
        <w:t xml:space="preserve"> </w:t>
      </w:r>
      <w:r w:rsidRPr="00C30E0C">
        <w:rPr>
          <w:rFonts w:eastAsia="Times New Roman" w:cs="Times New Roman"/>
        </w:rPr>
        <w:t>wymaga</w:t>
      </w:r>
      <w:r w:rsidR="00D703DD" w:rsidRPr="00C30E0C">
        <w:rPr>
          <w:rFonts w:eastAsia="Times New Roman" w:cs="Times New Roman"/>
        </w:rPr>
        <w:t xml:space="preserve"> </w:t>
      </w:r>
      <w:r w:rsidRPr="00C30E0C">
        <w:rPr>
          <w:rFonts w:eastAsia="Times New Roman" w:cs="Times New Roman"/>
        </w:rPr>
        <w:t>się</w:t>
      </w:r>
      <w:r w:rsidR="00D703DD" w:rsidRPr="00C30E0C">
        <w:rPr>
          <w:rFonts w:eastAsia="Times New Roman" w:cs="Times New Roman"/>
        </w:rPr>
        <w:t xml:space="preserve"> </w:t>
      </w:r>
      <w:r w:rsidRPr="00C30E0C">
        <w:rPr>
          <w:rFonts w:eastAsia="Times New Roman" w:cs="Times New Roman"/>
        </w:rPr>
        <w:t>następujących</w:t>
      </w:r>
      <w:r w:rsidR="00C30E0C">
        <w:rPr>
          <w:rFonts w:eastAsia="Times New Roman" w:cs="Times New Roman"/>
        </w:rPr>
        <w:t xml:space="preserve"> </w:t>
      </w:r>
      <w:r w:rsidRPr="00C30E0C">
        <w:rPr>
          <w:rFonts w:eastAsia="Times New Roman" w:cs="Times New Roman"/>
        </w:rPr>
        <w:t>umiejętności:</w:t>
      </w:r>
    </w:p>
    <w:p w:rsidR="002E15EB" w:rsidRPr="009656A4" w:rsidRDefault="00AE1260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rPr>
          <w:rFonts w:eastAsia="Times New Roman" w:cs="Times New Roman"/>
        </w:rPr>
      </w:pPr>
      <w:r w:rsidRPr="009656A4">
        <w:rPr>
          <w:rFonts w:eastAsia="Times New Roman" w:cs="Times New Roman"/>
        </w:rPr>
        <w:t>rozumienia wypowiedzi pisemnych</w:t>
      </w:r>
    </w:p>
    <w:p w:rsidR="002E15EB" w:rsidRPr="00AE1260" w:rsidRDefault="002E15EB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rPr>
          <w:rFonts w:eastAsia="Times New Roman" w:cs="Times New Roman"/>
        </w:rPr>
      </w:pPr>
      <w:r w:rsidRPr="00AE1260">
        <w:rPr>
          <w:rFonts w:eastAsia="Times New Roman" w:cs="Times New Roman"/>
        </w:rPr>
        <w:t>tworzenia</w:t>
      </w:r>
      <w:r w:rsidR="00AE1260" w:rsidRPr="00AE1260">
        <w:rPr>
          <w:rFonts w:eastAsia="Times New Roman" w:cs="Times New Roman"/>
        </w:rPr>
        <w:t xml:space="preserve"> </w:t>
      </w:r>
      <w:r w:rsidRPr="00AE1260">
        <w:rPr>
          <w:rFonts w:eastAsia="Times New Roman" w:cs="Times New Roman"/>
        </w:rPr>
        <w:t>wypowiedzi</w:t>
      </w:r>
      <w:r w:rsidR="00AE1260" w:rsidRPr="00AE1260">
        <w:rPr>
          <w:rFonts w:eastAsia="Times New Roman" w:cs="Times New Roman"/>
        </w:rPr>
        <w:t xml:space="preserve"> </w:t>
      </w:r>
      <w:r w:rsidRPr="00AE1260">
        <w:rPr>
          <w:rFonts w:eastAsia="Times New Roman" w:cs="Times New Roman"/>
        </w:rPr>
        <w:t>pisemnych</w:t>
      </w:r>
      <w:r w:rsidR="00AE1260" w:rsidRPr="00AE1260">
        <w:rPr>
          <w:rFonts w:eastAsia="Times New Roman" w:cs="Times New Roman"/>
        </w:rPr>
        <w:t xml:space="preserve"> </w:t>
      </w:r>
      <w:r w:rsidRPr="00AE1260">
        <w:rPr>
          <w:rFonts w:eastAsia="Times New Roman" w:cs="Times New Roman"/>
        </w:rPr>
        <w:t>typu e-mail</w:t>
      </w:r>
    </w:p>
    <w:p w:rsidR="002E15EB" w:rsidRDefault="002E15EB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</w:pPr>
      <w:r w:rsidRPr="00D27D74">
        <w:rPr>
          <w:rFonts w:eastAsia="Times New Roman" w:cs="Times New Roman"/>
        </w:rPr>
        <w:t>rozpoznawania</w:t>
      </w:r>
      <w:r w:rsidR="0022090E" w:rsidRPr="00D27D74">
        <w:rPr>
          <w:rFonts w:eastAsia="Times New Roman" w:cs="Times New Roman"/>
        </w:rPr>
        <w:t xml:space="preserve"> i </w:t>
      </w:r>
      <w:r w:rsidRPr="00D27D74">
        <w:rPr>
          <w:rFonts w:eastAsia="Times New Roman" w:cs="Times New Roman"/>
        </w:rPr>
        <w:t>stosowania</w:t>
      </w:r>
      <w:r w:rsidR="0022090E" w:rsidRPr="00D27D74">
        <w:rPr>
          <w:rFonts w:eastAsia="Times New Roman" w:cs="Times New Roman"/>
        </w:rPr>
        <w:t xml:space="preserve"> </w:t>
      </w:r>
      <w:r w:rsidRPr="00D27D74">
        <w:rPr>
          <w:rFonts w:eastAsia="Times New Roman" w:cs="Times New Roman"/>
        </w:rPr>
        <w:t>struktur</w:t>
      </w:r>
      <w:r w:rsidR="0022090E" w:rsidRPr="00D27D74">
        <w:rPr>
          <w:rFonts w:eastAsia="Times New Roman" w:cs="Times New Roman"/>
        </w:rPr>
        <w:t xml:space="preserve"> </w:t>
      </w:r>
      <w:r w:rsidRPr="00D27D74">
        <w:rPr>
          <w:rFonts w:eastAsia="Times New Roman" w:cs="Times New Roman"/>
        </w:rPr>
        <w:t>leksykalno – gramatycznych</w:t>
      </w:r>
      <w:r w:rsidRPr="00D27D74">
        <w:rPr>
          <w:rFonts w:eastAsia="Times New Roman" w:cs="Times New Roman"/>
        </w:rPr>
        <w:br/>
      </w:r>
      <w:r w:rsidRPr="00D27D74">
        <w:rPr>
          <w:rFonts w:eastAsia="Times New Roman" w:cs="Times New Roman"/>
        </w:rPr>
        <w:br/>
      </w:r>
      <w:r w:rsidRPr="00D27D74">
        <w:rPr>
          <w:rFonts w:eastAsia="Times New Roman" w:cs="Times New Roman"/>
          <w:b/>
          <w:bCs/>
        </w:rPr>
        <w:t>Poszerzenie</w:t>
      </w:r>
      <w:r w:rsidR="00D27D74">
        <w:rPr>
          <w:rFonts w:eastAsia="Times New Roman" w:cs="Times New Roman"/>
          <w:b/>
          <w:bCs/>
        </w:rPr>
        <w:t xml:space="preserve"> </w:t>
      </w:r>
      <w:r w:rsidRPr="00D27D74">
        <w:rPr>
          <w:rFonts w:eastAsia="Times New Roman" w:cs="Times New Roman"/>
          <w:b/>
          <w:bCs/>
        </w:rPr>
        <w:t>treści</w:t>
      </w:r>
      <w:r w:rsidR="00D27D74">
        <w:rPr>
          <w:rFonts w:eastAsia="Times New Roman" w:cs="Times New Roman"/>
          <w:b/>
          <w:bCs/>
        </w:rPr>
        <w:t xml:space="preserve"> </w:t>
      </w:r>
      <w:r w:rsidRPr="00D27D74">
        <w:rPr>
          <w:rFonts w:eastAsia="Times New Roman" w:cs="Times New Roman"/>
          <w:b/>
          <w:bCs/>
        </w:rPr>
        <w:t>podstawy</w:t>
      </w:r>
      <w:r w:rsidR="00D27D74">
        <w:rPr>
          <w:rFonts w:eastAsia="Times New Roman" w:cs="Times New Roman"/>
          <w:b/>
          <w:bCs/>
        </w:rPr>
        <w:t xml:space="preserve"> </w:t>
      </w:r>
      <w:r w:rsidRPr="00D27D74">
        <w:rPr>
          <w:rFonts w:eastAsia="Times New Roman" w:cs="Times New Roman"/>
          <w:b/>
          <w:bCs/>
        </w:rPr>
        <w:t>programowej</w:t>
      </w:r>
      <w:r w:rsidR="00D27D74">
        <w:rPr>
          <w:rFonts w:eastAsia="Times New Roman" w:cs="Times New Roman"/>
          <w:b/>
          <w:bCs/>
        </w:rPr>
        <w:t xml:space="preserve"> </w:t>
      </w:r>
      <w:r w:rsidRPr="00D27D74">
        <w:rPr>
          <w:rFonts w:eastAsia="Times New Roman" w:cs="Times New Roman"/>
          <w:b/>
          <w:bCs/>
        </w:rPr>
        <w:t>obejmuje:</w:t>
      </w:r>
    </w:p>
    <w:p w:rsidR="009D2036" w:rsidRPr="009D2036" w:rsidRDefault="006646D0" w:rsidP="006646D0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 w:hanging="11"/>
      </w:pPr>
      <w:r>
        <w:rPr>
          <w:rFonts w:eastAsia="Times New Roman" w:cs="Times New Roman"/>
        </w:rPr>
        <w:t>znajomość środków językowych</w:t>
      </w:r>
      <w:r w:rsidR="002E15EB" w:rsidRPr="00BC0AED">
        <w:rPr>
          <w:rFonts w:eastAsia="Times New Roman" w:cs="Times New Roman"/>
        </w:rPr>
        <w:br/>
        <w:t>Na tym</w:t>
      </w:r>
      <w:r w:rsidR="00A73835">
        <w:rPr>
          <w:rFonts w:eastAsia="Times New Roman" w:cs="Times New Roman"/>
        </w:rPr>
        <w:t xml:space="preserve"> </w:t>
      </w:r>
      <w:r w:rsidR="002E15EB" w:rsidRPr="00BC0AED">
        <w:rPr>
          <w:rFonts w:eastAsia="Times New Roman" w:cs="Times New Roman"/>
        </w:rPr>
        <w:t>etapie</w:t>
      </w:r>
      <w:r w:rsidR="00A73835">
        <w:rPr>
          <w:rFonts w:eastAsia="Times New Roman" w:cs="Times New Roman"/>
        </w:rPr>
        <w:t xml:space="preserve"> </w:t>
      </w:r>
      <w:r w:rsidR="002E15EB" w:rsidRPr="00BC0AED">
        <w:rPr>
          <w:rFonts w:eastAsia="Times New Roman" w:cs="Times New Roman"/>
        </w:rPr>
        <w:t>uczeń ma do rozwiązania 11 zadań, większość z nich to zadania</w:t>
      </w:r>
      <w:r w:rsidR="00A73835">
        <w:rPr>
          <w:rFonts w:eastAsia="Times New Roman" w:cs="Times New Roman"/>
        </w:rPr>
        <w:t xml:space="preserve"> </w:t>
      </w:r>
      <w:r w:rsidR="002E15EB" w:rsidRPr="00BC0AED">
        <w:rPr>
          <w:rFonts w:eastAsia="Times New Roman" w:cs="Times New Roman"/>
        </w:rPr>
        <w:t>zamknięte. Jedno z zadań jest zadaniem</w:t>
      </w:r>
      <w:r w:rsidR="00A73835">
        <w:rPr>
          <w:rFonts w:eastAsia="Times New Roman" w:cs="Times New Roman"/>
        </w:rPr>
        <w:t xml:space="preserve"> </w:t>
      </w:r>
      <w:r w:rsidR="002E15EB" w:rsidRPr="00BC0AED">
        <w:rPr>
          <w:rFonts w:eastAsia="Times New Roman" w:cs="Times New Roman"/>
        </w:rPr>
        <w:t>otwartym. Jest to wypowiedź</w:t>
      </w:r>
      <w:r w:rsidR="00A73835">
        <w:rPr>
          <w:rFonts w:eastAsia="Times New Roman" w:cs="Times New Roman"/>
        </w:rPr>
        <w:t xml:space="preserve"> </w:t>
      </w:r>
      <w:r w:rsidR="002E15EB" w:rsidRPr="00BC0AED">
        <w:rPr>
          <w:rFonts w:eastAsia="Times New Roman" w:cs="Times New Roman"/>
        </w:rPr>
        <w:t>pisemna, która</w:t>
      </w:r>
      <w:r w:rsidR="00A73835">
        <w:rPr>
          <w:rFonts w:eastAsia="Times New Roman" w:cs="Times New Roman"/>
        </w:rPr>
        <w:t xml:space="preserve"> </w:t>
      </w:r>
      <w:r w:rsidR="002E15EB" w:rsidRPr="00BC0AED">
        <w:rPr>
          <w:rFonts w:eastAsia="Times New Roman" w:cs="Times New Roman"/>
        </w:rPr>
        <w:t>musi</w:t>
      </w:r>
      <w:r w:rsidR="00A73835">
        <w:rPr>
          <w:rFonts w:eastAsia="Times New Roman" w:cs="Times New Roman"/>
        </w:rPr>
        <w:t xml:space="preserve"> </w:t>
      </w:r>
      <w:r w:rsidR="002A2C9B">
        <w:rPr>
          <w:rFonts w:eastAsia="Times New Roman" w:cs="Times New Roman"/>
        </w:rPr>
        <w:t xml:space="preserve">zawierać od 50 do 100 słów. </w:t>
      </w:r>
      <w:r w:rsidR="002E15EB" w:rsidRPr="00BC0AED">
        <w:rPr>
          <w:rFonts w:eastAsia="Times New Roman" w:cs="Times New Roman"/>
          <w:b/>
        </w:rPr>
        <w:t>Czas</w:t>
      </w:r>
      <w:r w:rsidR="002A2C9B">
        <w:rPr>
          <w:rFonts w:eastAsia="Times New Roman" w:cs="Times New Roman"/>
          <w:b/>
        </w:rPr>
        <w:t xml:space="preserve"> </w:t>
      </w:r>
      <w:r w:rsidR="002E15EB" w:rsidRPr="00BC0AED">
        <w:rPr>
          <w:rFonts w:eastAsia="Times New Roman" w:cs="Times New Roman"/>
          <w:b/>
        </w:rPr>
        <w:t>trwania</w:t>
      </w:r>
      <w:r w:rsidR="002A2C9B">
        <w:rPr>
          <w:rFonts w:eastAsia="Times New Roman" w:cs="Times New Roman"/>
          <w:b/>
        </w:rPr>
        <w:t xml:space="preserve"> </w:t>
      </w:r>
      <w:r w:rsidR="002E15EB" w:rsidRPr="00BC0AED">
        <w:rPr>
          <w:rFonts w:eastAsia="Times New Roman" w:cs="Times New Roman"/>
          <w:b/>
        </w:rPr>
        <w:t>etapu</w:t>
      </w:r>
      <w:r w:rsidR="002A2C9B">
        <w:rPr>
          <w:rFonts w:eastAsia="Times New Roman" w:cs="Times New Roman"/>
          <w:b/>
        </w:rPr>
        <w:t xml:space="preserve"> </w:t>
      </w:r>
      <w:r w:rsidR="002E15EB" w:rsidRPr="00BC0AED">
        <w:rPr>
          <w:rFonts w:eastAsia="Times New Roman" w:cs="Times New Roman"/>
          <w:b/>
        </w:rPr>
        <w:t>szkolnego: 90 minut.</w:t>
      </w:r>
      <w:r w:rsidR="002E15EB" w:rsidRPr="00BC0AED">
        <w:rPr>
          <w:rFonts w:eastAsia="Times New Roman" w:cs="Times New Roman"/>
        </w:rPr>
        <w:br/>
      </w:r>
      <w:r w:rsidR="002E15EB" w:rsidRPr="00BC0AED">
        <w:rPr>
          <w:rFonts w:eastAsia="Times New Roman" w:cs="Times New Roman"/>
        </w:rPr>
        <w:br/>
      </w:r>
      <w:r w:rsidR="00A15FA2">
        <w:rPr>
          <w:rFonts w:eastAsia="Times New Roman" w:cs="Times New Roman"/>
          <w:b/>
          <w:bCs/>
        </w:rPr>
        <w:t>ETA</w:t>
      </w:r>
      <w:r w:rsidR="009D2036">
        <w:rPr>
          <w:rFonts w:eastAsia="Times New Roman" w:cs="Times New Roman"/>
          <w:b/>
          <w:bCs/>
        </w:rPr>
        <w:t>P II (rejonowy)</w:t>
      </w:r>
    </w:p>
    <w:p w:rsidR="002E15EB" w:rsidRDefault="00F83374" w:rsidP="00A73835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jc w:val="both"/>
      </w:pPr>
      <w:r>
        <w:rPr>
          <w:rFonts w:eastAsia="Times New Roman" w:cs="Times New Roman"/>
          <w:b/>
          <w:bCs/>
        </w:rPr>
        <w:t xml:space="preserve">Na II </w:t>
      </w:r>
      <w:r w:rsidR="002E15EB" w:rsidRPr="00BC0AED">
        <w:rPr>
          <w:rFonts w:eastAsia="Times New Roman" w:cs="Times New Roman"/>
          <w:b/>
          <w:bCs/>
        </w:rPr>
        <w:t>etapie</w:t>
      </w:r>
      <w:r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konkursu</w:t>
      </w:r>
      <w:r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obowiązuje</w:t>
      </w:r>
      <w:r w:rsidR="001B36F4"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również</w:t>
      </w:r>
      <w:r w:rsidR="001B36F4"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zakres</w:t>
      </w:r>
      <w:r w:rsidR="00A46059"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wiadomości</w:t>
      </w:r>
      <w:r w:rsidR="00A46059"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i</w:t>
      </w:r>
      <w:r w:rsidR="00A46059"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umiejętności</w:t>
      </w:r>
      <w:r w:rsidR="00A46059"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podany</w:t>
      </w:r>
      <w:r w:rsidR="00A46059"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jako</w:t>
      </w:r>
      <w:r w:rsidR="00A46059"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obowiązkowy</w:t>
      </w:r>
      <w:r w:rsidR="00A46059"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dla I etapu</w:t>
      </w:r>
      <w:r w:rsidR="00A46059">
        <w:rPr>
          <w:rFonts w:eastAsia="Times New Roman" w:cs="Times New Roman"/>
          <w:b/>
          <w:bCs/>
        </w:rPr>
        <w:t xml:space="preserve"> </w:t>
      </w:r>
      <w:r w:rsidR="002E15EB" w:rsidRPr="00BC0AED">
        <w:rPr>
          <w:rFonts w:eastAsia="Times New Roman" w:cs="Times New Roman"/>
          <w:b/>
          <w:bCs/>
        </w:rPr>
        <w:t>konkursu.</w:t>
      </w:r>
      <w:r w:rsidR="002E15EB" w:rsidRPr="00BC0AED">
        <w:rPr>
          <w:rFonts w:eastAsia="Times New Roman" w:cs="Times New Roman"/>
          <w:b/>
          <w:bCs/>
        </w:rPr>
        <w:br/>
      </w:r>
      <w:r w:rsidR="002E15EB" w:rsidRPr="00BC0AED">
        <w:rPr>
          <w:rFonts w:eastAsia="Times New Roman" w:cs="Times New Roman"/>
          <w:b/>
          <w:bCs/>
        </w:rPr>
        <w:br/>
      </w:r>
      <w:r w:rsidR="002E15EB" w:rsidRPr="00A15FA2">
        <w:rPr>
          <w:rFonts w:eastAsia="Times New Roman" w:cs="Times New Roman"/>
        </w:rPr>
        <w:t>Od uczestników</w:t>
      </w:r>
      <w:r w:rsidR="004F0BFB">
        <w:rPr>
          <w:rFonts w:eastAsia="Times New Roman" w:cs="Times New Roman"/>
        </w:rPr>
        <w:t xml:space="preserve"> </w:t>
      </w:r>
      <w:r w:rsidR="002E15EB" w:rsidRPr="00A15FA2">
        <w:rPr>
          <w:rFonts w:eastAsia="Times New Roman" w:cs="Times New Roman"/>
        </w:rPr>
        <w:t>konkursu</w:t>
      </w:r>
      <w:r w:rsidR="004F0BFB">
        <w:rPr>
          <w:rFonts w:eastAsia="Times New Roman" w:cs="Times New Roman"/>
        </w:rPr>
        <w:t xml:space="preserve"> </w:t>
      </w:r>
      <w:r w:rsidR="002E15EB" w:rsidRPr="00A15FA2">
        <w:rPr>
          <w:rFonts w:eastAsia="Times New Roman" w:cs="Times New Roman"/>
        </w:rPr>
        <w:t>na</w:t>
      </w:r>
      <w:r w:rsidR="004F0BFB">
        <w:rPr>
          <w:rFonts w:eastAsia="Times New Roman" w:cs="Times New Roman"/>
        </w:rPr>
        <w:t xml:space="preserve"> </w:t>
      </w:r>
      <w:r w:rsidR="002E15EB" w:rsidRPr="00A15FA2">
        <w:rPr>
          <w:rFonts w:eastAsia="Times New Roman" w:cs="Times New Roman"/>
        </w:rPr>
        <w:t>tym</w:t>
      </w:r>
      <w:r w:rsidR="004F0BFB">
        <w:rPr>
          <w:rFonts w:eastAsia="Times New Roman" w:cs="Times New Roman"/>
        </w:rPr>
        <w:t xml:space="preserve"> </w:t>
      </w:r>
      <w:r w:rsidR="002E15EB" w:rsidRPr="00A15FA2">
        <w:rPr>
          <w:rFonts w:eastAsia="Times New Roman" w:cs="Times New Roman"/>
        </w:rPr>
        <w:t>etapie</w:t>
      </w:r>
      <w:r w:rsidR="004F0BFB">
        <w:rPr>
          <w:rFonts w:eastAsia="Times New Roman" w:cs="Times New Roman"/>
        </w:rPr>
        <w:t xml:space="preserve"> </w:t>
      </w:r>
      <w:r w:rsidR="002E15EB" w:rsidRPr="00A15FA2">
        <w:rPr>
          <w:rFonts w:eastAsia="Times New Roman" w:cs="Times New Roman"/>
        </w:rPr>
        <w:t>wymaga</w:t>
      </w:r>
      <w:r w:rsidR="004F0BFB">
        <w:rPr>
          <w:rFonts w:eastAsia="Times New Roman" w:cs="Times New Roman"/>
        </w:rPr>
        <w:t xml:space="preserve"> </w:t>
      </w:r>
      <w:r w:rsidR="002E15EB" w:rsidRPr="00A15FA2">
        <w:rPr>
          <w:rFonts w:eastAsia="Times New Roman" w:cs="Times New Roman"/>
        </w:rPr>
        <w:t>się</w:t>
      </w:r>
      <w:r w:rsidR="004F0BFB">
        <w:rPr>
          <w:rFonts w:eastAsia="Times New Roman" w:cs="Times New Roman"/>
        </w:rPr>
        <w:t xml:space="preserve"> </w:t>
      </w:r>
      <w:r w:rsidR="002E15EB" w:rsidRPr="00A15FA2">
        <w:rPr>
          <w:rFonts w:eastAsia="Times New Roman" w:cs="Times New Roman"/>
        </w:rPr>
        <w:t>następujących</w:t>
      </w:r>
      <w:r w:rsidR="004F0BFB">
        <w:rPr>
          <w:rFonts w:eastAsia="Times New Roman" w:cs="Times New Roman"/>
        </w:rPr>
        <w:t xml:space="preserve"> </w:t>
      </w:r>
      <w:r w:rsidR="002E15EB" w:rsidRPr="00A15FA2">
        <w:rPr>
          <w:rFonts w:eastAsia="Times New Roman" w:cs="Times New Roman"/>
        </w:rPr>
        <w:t>umiejętności</w:t>
      </w:r>
      <w:r w:rsidR="004F0BFB">
        <w:rPr>
          <w:rFonts w:eastAsia="Times New Roman" w:cs="Times New Roman"/>
        </w:rPr>
        <w:t xml:space="preserve">: </w:t>
      </w:r>
    </w:p>
    <w:p w:rsidR="002E15EB" w:rsidRPr="00741870" w:rsidRDefault="00672EC4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rPr>
          <w:rFonts w:eastAsia="Times New Roman" w:cs="Times New Roman"/>
        </w:rPr>
      </w:pPr>
      <w:r>
        <w:rPr>
          <w:rFonts w:eastAsia="Times New Roman" w:cs="Times New Roman"/>
        </w:rPr>
        <w:t>r</w:t>
      </w:r>
      <w:r w:rsidR="002E15EB" w:rsidRPr="00741870">
        <w:rPr>
          <w:rFonts w:eastAsia="Times New Roman" w:cs="Times New Roman"/>
        </w:rPr>
        <w:t>ozumienia</w:t>
      </w:r>
      <w:r w:rsidR="00741870" w:rsidRPr="00741870">
        <w:rPr>
          <w:rFonts w:eastAsia="Times New Roman" w:cs="Times New Roman"/>
        </w:rPr>
        <w:t xml:space="preserve"> </w:t>
      </w:r>
      <w:r w:rsidR="002E15EB" w:rsidRPr="00741870">
        <w:rPr>
          <w:rFonts w:eastAsia="Times New Roman" w:cs="Times New Roman"/>
        </w:rPr>
        <w:t>wypowiedzi</w:t>
      </w:r>
      <w:r w:rsidR="00741870" w:rsidRPr="00741870">
        <w:rPr>
          <w:rFonts w:eastAsia="Times New Roman" w:cs="Times New Roman"/>
        </w:rPr>
        <w:t xml:space="preserve"> </w:t>
      </w:r>
      <w:r w:rsidR="002E15EB" w:rsidRPr="00741870">
        <w:rPr>
          <w:rFonts w:eastAsia="Times New Roman" w:cs="Times New Roman"/>
        </w:rPr>
        <w:t>pisemnych</w:t>
      </w:r>
    </w:p>
    <w:p w:rsidR="002E15EB" w:rsidRPr="00D03C45" w:rsidRDefault="00D03C45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2E15EB" w:rsidRPr="00D03C45">
        <w:rPr>
          <w:rFonts w:eastAsia="Times New Roman" w:cs="Times New Roman"/>
        </w:rPr>
        <w:t>worzenia</w:t>
      </w:r>
      <w:r w:rsidR="00741870" w:rsidRPr="00D03C45">
        <w:rPr>
          <w:rFonts w:eastAsia="Times New Roman" w:cs="Times New Roman"/>
        </w:rPr>
        <w:t xml:space="preserve"> </w:t>
      </w:r>
      <w:r w:rsidR="002E15EB" w:rsidRPr="00D03C45">
        <w:rPr>
          <w:rFonts w:eastAsia="Times New Roman" w:cs="Times New Roman"/>
        </w:rPr>
        <w:t>wypowiedzi</w:t>
      </w:r>
      <w:r>
        <w:rPr>
          <w:rFonts w:eastAsia="Times New Roman" w:cs="Times New Roman"/>
        </w:rPr>
        <w:t xml:space="preserve"> </w:t>
      </w:r>
      <w:r w:rsidR="002E15EB" w:rsidRPr="00D03C45">
        <w:rPr>
          <w:rFonts w:eastAsia="Times New Roman" w:cs="Times New Roman"/>
        </w:rPr>
        <w:t>pisemnych</w:t>
      </w:r>
      <w:r>
        <w:rPr>
          <w:rFonts w:eastAsia="Times New Roman" w:cs="Times New Roman"/>
        </w:rPr>
        <w:t xml:space="preserve"> </w:t>
      </w:r>
      <w:r w:rsidR="002E15EB" w:rsidRPr="00D03C45">
        <w:rPr>
          <w:rFonts w:eastAsia="Times New Roman" w:cs="Times New Roman"/>
        </w:rPr>
        <w:t>typu e-mail</w:t>
      </w:r>
    </w:p>
    <w:p w:rsidR="002E15EB" w:rsidRPr="00AA2C01" w:rsidRDefault="00D03C45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rPr>
          <w:rFonts w:eastAsia="Times New Roman" w:cs="Times New Roman"/>
        </w:rPr>
      </w:pPr>
      <w:r w:rsidRPr="00AA2C01">
        <w:rPr>
          <w:rFonts w:eastAsia="Times New Roman" w:cs="Times New Roman"/>
        </w:rPr>
        <w:t>r</w:t>
      </w:r>
      <w:r w:rsidR="002E15EB" w:rsidRPr="00AA2C01">
        <w:rPr>
          <w:rFonts w:eastAsia="Times New Roman" w:cs="Times New Roman"/>
        </w:rPr>
        <w:t>ozpoznawania</w:t>
      </w:r>
      <w:r>
        <w:rPr>
          <w:rFonts w:eastAsia="Times New Roman" w:cs="Times New Roman"/>
          <w:lang w:val="en-US"/>
        </w:rPr>
        <w:t xml:space="preserve"> </w:t>
      </w:r>
      <w:r w:rsidR="002E15EB" w:rsidRPr="00AA2C01">
        <w:rPr>
          <w:rFonts w:eastAsia="Times New Roman" w:cs="Times New Roman"/>
        </w:rPr>
        <w:t>struktur</w:t>
      </w:r>
      <w:r w:rsidRPr="00AA2C01">
        <w:rPr>
          <w:rFonts w:eastAsia="Times New Roman" w:cs="Times New Roman"/>
        </w:rPr>
        <w:t xml:space="preserve"> </w:t>
      </w:r>
      <w:r w:rsidR="002E15EB" w:rsidRPr="00AA2C01">
        <w:rPr>
          <w:rFonts w:eastAsia="Times New Roman" w:cs="Times New Roman"/>
        </w:rPr>
        <w:t>leksykalno – gramatycznych</w:t>
      </w:r>
    </w:p>
    <w:p w:rsidR="002E15EB" w:rsidRPr="00AA2C01" w:rsidRDefault="002E15EB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rPr>
          <w:rFonts w:eastAsia="Times New Roman" w:cs="Times New Roman"/>
        </w:rPr>
      </w:pPr>
      <w:r w:rsidRPr="00AA2C01">
        <w:rPr>
          <w:rFonts w:eastAsia="Times New Roman" w:cs="Times New Roman"/>
        </w:rPr>
        <w:t>wykazania</w:t>
      </w:r>
      <w:r w:rsidR="00B9557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się</w:t>
      </w:r>
      <w:r w:rsidR="00B9557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podstawową</w:t>
      </w:r>
      <w:r w:rsidR="00B9557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wiedzą o historii, geografii</w:t>
      </w:r>
      <w:r w:rsidR="00B9557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i</w:t>
      </w:r>
      <w:r w:rsidR="00B9557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kulturze</w:t>
      </w:r>
      <w:r w:rsidR="00B9557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krajów</w:t>
      </w:r>
      <w:r w:rsidRPr="00AA2C01">
        <w:rPr>
          <w:rFonts w:eastAsia="Times New Roman" w:cs="Times New Roman"/>
        </w:rPr>
        <w:br/>
        <w:t>niemieckiego</w:t>
      </w:r>
      <w:r w:rsidR="00B9557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obszaru</w:t>
      </w:r>
      <w:r w:rsidR="00B9557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językowego.</w:t>
      </w:r>
      <w:r w:rsidRPr="00AA2C01">
        <w:rPr>
          <w:rFonts w:eastAsia="Times New Roman" w:cs="Times New Roman"/>
        </w:rPr>
        <w:br/>
      </w:r>
      <w:r w:rsidRPr="00AA2C01">
        <w:rPr>
          <w:rFonts w:eastAsia="Times New Roman" w:cs="Times New Roman"/>
        </w:rPr>
        <w:br/>
      </w:r>
      <w:r w:rsidRPr="00AA2C01">
        <w:rPr>
          <w:rFonts w:eastAsia="Times New Roman" w:cs="Times New Roman"/>
          <w:b/>
          <w:bCs/>
        </w:rPr>
        <w:t>Poszerzenie</w:t>
      </w:r>
      <w:r w:rsidR="00EB0624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treści</w:t>
      </w:r>
      <w:r w:rsidR="00EB0624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podstawy</w:t>
      </w:r>
      <w:r w:rsidR="00EB0624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programowej</w:t>
      </w:r>
      <w:r w:rsidR="00EB0624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obejmuje:</w:t>
      </w:r>
    </w:p>
    <w:p w:rsidR="002E15EB" w:rsidRPr="00AA2C01" w:rsidRDefault="002E15EB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  <w:rPr>
          <w:rFonts w:eastAsia="Times New Roman" w:cs="Times New Roman"/>
        </w:rPr>
      </w:pPr>
      <w:r w:rsidRPr="00AA2C01">
        <w:rPr>
          <w:rFonts w:eastAsia="Times New Roman" w:cs="Times New Roman"/>
        </w:rPr>
        <w:t>znajomość</w:t>
      </w:r>
      <w:r w:rsidR="00EB0624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środków</w:t>
      </w:r>
      <w:r w:rsidR="00EB0624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językowych</w:t>
      </w:r>
    </w:p>
    <w:p w:rsidR="002E15EB" w:rsidRPr="00AA2C01" w:rsidRDefault="002E15EB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ind w:left="720" w:right="170"/>
      </w:pPr>
      <w:r w:rsidRPr="00AA2C01">
        <w:rPr>
          <w:rFonts w:eastAsia="Times New Roman" w:cs="Times New Roman"/>
        </w:rPr>
        <w:lastRenderedPageBreak/>
        <w:t>podstawową</w:t>
      </w:r>
      <w:r w:rsidR="00EB0624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wiedzę o krajach</w:t>
      </w:r>
      <w:r w:rsidR="00EB0624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niemieckiego</w:t>
      </w:r>
      <w:r w:rsidR="00EB0624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obszaru</w:t>
      </w:r>
      <w:r w:rsidR="00EB0624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językowego</w:t>
      </w:r>
      <w:r w:rsidRPr="00AA2C01">
        <w:rPr>
          <w:rFonts w:eastAsia="Times New Roman" w:cs="Times New Roman"/>
        </w:rPr>
        <w:br/>
      </w:r>
      <w:r w:rsidRPr="00AA2C01">
        <w:rPr>
          <w:rFonts w:eastAsia="Times New Roman" w:cs="Times New Roman"/>
        </w:rPr>
        <w:br/>
      </w:r>
      <w:r w:rsidRPr="00AA2C01">
        <w:rPr>
          <w:rFonts w:eastAsia="Times New Roman" w:cs="Times New Roman"/>
          <w:b/>
        </w:rPr>
        <w:t>Wiadomości z wiedzy o krajach</w:t>
      </w:r>
      <w:r w:rsidR="00EF6E2C">
        <w:rPr>
          <w:rFonts w:eastAsia="Times New Roman" w:cs="Times New Roman"/>
          <w:b/>
        </w:rPr>
        <w:t xml:space="preserve"> </w:t>
      </w:r>
      <w:r w:rsidRPr="00AA2C01">
        <w:rPr>
          <w:rFonts w:eastAsia="Times New Roman" w:cs="Times New Roman"/>
          <w:b/>
        </w:rPr>
        <w:t>niemieckiego</w:t>
      </w:r>
      <w:r w:rsidR="00EF6E2C">
        <w:rPr>
          <w:rFonts w:eastAsia="Times New Roman" w:cs="Times New Roman"/>
          <w:b/>
        </w:rPr>
        <w:t xml:space="preserve"> </w:t>
      </w:r>
      <w:r w:rsidRPr="00AA2C01">
        <w:rPr>
          <w:rFonts w:eastAsia="Times New Roman" w:cs="Times New Roman"/>
          <w:b/>
        </w:rPr>
        <w:t>obszaru</w:t>
      </w:r>
      <w:r w:rsidR="00EF6E2C">
        <w:rPr>
          <w:rFonts w:eastAsia="Times New Roman" w:cs="Times New Roman"/>
          <w:b/>
        </w:rPr>
        <w:t xml:space="preserve"> </w:t>
      </w:r>
      <w:r w:rsidRPr="00AA2C01">
        <w:rPr>
          <w:rFonts w:eastAsia="Times New Roman" w:cs="Times New Roman"/>
          <w:b/>
        </w:rPr>
        <w:t>językowego</w:t>
      </w:r>
      <w:r w:rsidR="00EF6E2C">
        <w:rPr>
          <w:rFonts w:eastAsia="Times New Roman" w:cs="Times New Roman"/>
          <w:b/>
        </w:rPr>
        <w:t xml:space="preserve"> </w:t>
      </w:r>
      <w:r w:rsidRPr="00AA2C01">
        <w:rPr>
          <w:rFonts w:eastAsia="Times New Roman" w:cs="Times New Roman"/>
          <w:b/>
        </w:rPr>
        <w:t>obejmują:</w:t>
      </w:r>
    </w:p>
    <w:p w:rsidR="002E15EB" w:rsidRPr="00EF6E2C" w:rsidRDefault="002E15EB" w:rsidP="008D3FC6">
      <w:pPr>
        <w:pStyle w:val="Default"/>
        <w:numPr>
          <w:ilvl w:val="0"/>
          <w:numId w:val="45"/>
        </w:numPr>
        <w:suppressAutoHyphens/>
        <w:autoSpaceDE/>
        <w:adjustRightInd/>
        <w:jc w:val="both"/>
        <w:rPr>
          <w:rFonts w:ascii="Times New Roman" w:hAnsi="Times New Roman" w:cs="Times New Roman"/>
          <w:color w:val="00000A"/>
        </w:rPr>
      </w:pPr>
      <w:r w:rsidRPr="00EF6E2C">
        <w:rPr>
          <w:rFonts w:ascii="Times New Roman" w:hAnsi="Times New Roman" w:cs="Times New Roman"/>
          <w:color w:val="00000A"/>
        </w:rPr>
        <w:t>Nazwiska niemieckich i niemieckojęzycznych pisarzy, ludzi nauki, muzyki i sztuki, znanych postaci oraz związane z nimi wydarzenia i osiągnięcia.</w:t>
      </w:r>
    </w:p>
    <w:p w:rsidR="002E15EB" w:rsidRPr="00AA2C01" w:rsidRDefault="002E15EB" w:rsidP="008D3FC6">
      <w:pPr>
        <w:pStyle w:val="Default"/>
        <w:jc w:val="both"/>
        <w:rPr>
          <w:color w:val="00000A"/>
        </w:rPr>
      </w:pPr>
    </w:p>
    <w:p w:rsidR="0082529E" w:rsidRDefault="002E15EB" w:rsidP="0082529E">
      <w:pPr>
        <w:pStyle w:val="Standard"/>
        <w:numPr>
          <w:ilvl w:val="0"/>
          <w:numId w:val="45"/>
        </w:numPr>
        <w:autoSpaceDE w:val="0"/>
        <w:spacing w:after="170" w:line="276" w:lineRule="auto"/>
        <w:jc w:val="both"/>
      </w:pPr>
      <w:r w:rsidRPr="00AA2C01">
        <w:rPr>
          <w:rFonts w:eastAsia="Times New Roman" w:cs="Times New Roman"/>
        </w:rPr>
        <w:t>Podstawowe</w:t>
      </w:r>
      <w:r w:rsidR="00111E5E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wiadomości o krajach</w:t>
      </w:r>
      <w:r w:rsidR="00111E5E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niemieckojęzycznych: Niemczech, Austrii, Szwajcarii</w:t>
      </w:r>
      <w:r w:rsidR="00111E5E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i</w:t>
      </w:r>
      <w:r w:rsidR="00111E5E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Liechtensteinie: położenie, krainy</w:t>
      </w:r>
      <w:r w:rsidR="00111E5E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geograficzne, podział</w:t>
      </w:r>
      <w:r w:rsidR="00111E5E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administracyjny, zabytki</w:t>
      </w:r>
      <w:r w:rsidR="00111E5E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i</w:t>
      </w:r>
      <w:r w:rsidR="00111E5E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osobliwości, największe</w:t>
      </w:r>
      <w:r w:rsidR="00111E5E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miasta, rzeki, góry, jeziora, zwyczaje</w:t>
      </w:r>
      <w:r w:rsidR="00111E5E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świąteczne.</w:t>
      </w:r>
      <w:r w:rsidRPr="00AA2C01">
        <w:rPr>
          <w:rFonts w:eastAsia="Times New Roman" w:cs="Times New Roman"/>
        </w:rPr>
        <w:br/>
      </w:r>
      <w:r w:rsidRPr="00AA2C01">
        <w:rPr>
          <w:rFonts w:eastAsia="Times New Roman" w:cs="Times New Roman"/>
        </w:rPr>
        <w:br/>
        <w:t>Na tym</w:t>
      </w:r>
      <w:r w:rsidR="008D3FC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etapie</w:t>
      </w:r>
      <w:r w:rsidR="008D3FC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uczeń ma do rozwiązania 12 zadań, większość z nich to zadania</w:t>
      </w:r>
      <w:r w:rsidR="008D3FC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zamknięte.</w:t>
      </w:r>
      <w:r w:rsidRPr="00AA2C01">
        <w:rPr>
          <w:rFonts w:eastAsia="Times New Roman" w:cs="Times New Roman"/>
        </w:rPr>
        <w:br/>
        <w:t>Realizacja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jednego z zadań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wymaga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posiadania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podstawowej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wiedzy o historii, geografii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i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kulturze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krajów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niemieckiego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obszaru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językowego.</w:t>
      </w:r>
      <w:r w:rsidRPr="00AA2C01">
        <w:rPr>
          <w:rFonts w:eastAsia="Times New Roman" w:cs="Times New Roman"/>
        </w:rPr>
        <w:br/>
        <w:t xml:space="preserve">W </w:t>
      </w:r>
      <w:r w:rsidR="00976426">
        <w:rPr>
          <w:rFonts w:eastAsia="Times New Roman" w:cs="Times New Roman"/>
        </w:rPr>
        <w:t xml:space="preserve">  </w:t>
      </w:r>
      <w:r w:rsidRPr="00AA2C01">
        <w:rPr>
          <w:rFonts w:eastAsia="Times New Roman" w:cs="Times New Roman"/>
        </w:rPr>
        <w:t>zadaniu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otwartym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uczestnik</w:t>
      </w:r>
      <w:r w:rsidR="001C1598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konkursu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powinien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wykazać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się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umiejętnością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tworzenia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wypowiedzi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pisemnej, która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musi</w:t>
      </w:r>
      <w:r w:rsidR="00976426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zawierać od 50 do 100 słów.</w:t>
      </w:r>
    </w:p>
    <w:p w:rsidR="0082529E" w:rsidRPr="00E1137C" w:rsidRDefault="0082529E" w:rsidP="0082529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1137C">
        <w:rPr>
          <w:rFonts w:ascii="Times New Roman" w:hAnsi="Times New Roman" w:cs="Times New Roman"/>
          <w:b/>
          <w:sz w:val="24"/>
          <w:szCs w:val="24"/>
        </w:rPr>
        <w:t>Czas trwania etapu rejonowego: 90 minut</w:t>
      </w:r>
    </w:p>
    <w:p w:rsidR="002E15EB" w:rsidRPr="00AA2C01" w:rsidRDefault="002E15EB" w:rsidP="009E1EA9">
      <w:pPr>
        <w:pStyle w:val="Standard"/>
        <w:autoSpaceDE w:val="0"/>
        <w:spacing w:after="170" w:line="276" w:lineRule="auto"/>
      </w:pPr>
      <w:r w:rsidRPr="00AA2C01">
        <w:rPr>
          <w:rFonts w:eastAsia="Times New Roman" w:cs="Times New Roman"/>
          <w:b/>
          <w:bCs/>
        </w:rPr>
        <w:t>ETAP III (wojewódzki)</w:t>
      </w:r>
      <w:r w:rsidRPr="00AA2C01">
        <w:rPr>
          <w:rFonts w:eastAsia="Times New Roman" w:cs="Times New Roman"/>
          <w:b/>
          <w:bCs/>
        </w:rPr>
        <w:br/>
        <w:t>Na</w:t>
      </w:r>
      <w:r w:rsidR="00AE532F">
        <w:rPr>
          <w:rFonts w:eastAsia="Times New Roman" w:cs="Times New Roman"/>
          <w:b/>
          <w:bCs/>
        </w:rPr>
        <w:t xml:space="preserve"> III </w:t>
      </w:r>
      <w:r w:rsidRPr="00AA2C01">
        <w:rPr>
          <w:rFonts w:eastAsia="Times New Roman" w:cs="Times New Roman"/>
          <w:b/>
          <w:bCs/>
        </w:rPr>
        <w:t xml:space="preserve"> etapie konkursu</w:t>
      </w:r>
      <w:r w:rsidR="00AE532F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obowiązuje</w:t>
      </w:r>
      <w:r w:rsidR="00AE532F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również</w:t>
      </w:r>
      <w:r w:rsidR="00AE532F">
        <w:rPr>
          <w:rFonts w:eastAsia="Times New Roman" w:cs="Times New Roman"/>
          <w:b/>
          <w:bCs/>
        </w:rPr>
        <w:t xml:space="preserve"> zakres wiadomości </w:t>
      </w:r>
      <w:r w:rsidRPr="00AA2C01">
        <w:rPr>
          <w:rFonts w:eastAsia="Times New Roman" w:cs="Times New Roman"/>
          <w:b/>
          <w:bCs/>
        </w:rPr>
        <w:t>i</w:t>
      </w:r>
      <w:r w:rsidR="00AE532F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umiejętności</w:t>
      </w:r>
      <w:r w:rsidR="00AE532F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podany</w:t>
      </w:r>
      <w:r w:rsidR="00AE532F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jako</w:t>
      </w:r>
      <w:r w:rsidR="00AE532F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obowiązkowy</w:t>
      </w:r>
      <w:r w:rsidR="00AE532F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dla I i II etapu</w:t>
      </w:r>
      <w:r w:rsidR="00AE532F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konkursu</w:t>
      </w:r>
      <w:r w:rsidRPr="00AA2C01">
        <w:rPr>
          <w:rFonts w:eastAsia="Times New Roman" w:cs="Times New Roman"/>
          <w:b/>
          <w:bCs/>
        </w:rPr>
        <w:br/>
      </w:r>
      <w:r w:rsidRPr="00AA2C01">
        <w:rPr>
          <w:rFonts w:eastAsia="Times New Roman" w:cs="Times New Roman"/>
          <w:b/>
          <w:bCs/>
        </w:rPr>
        <w:br/>
      </w:r>
      <w:r w:rsidRPr="00AA2C01">
        <w:rPr>
          <w:rFonts w:eastAsia="Times New Roman" w:cs="Times New Roman"/>
        </w:rPr>
        <w:t>Od uczestników</w:t>
      </w:r>
      <w:r w:rsidR="00297BD0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konkursu</w:t>
      </w:r>
      <w:r w:rsidR="00297BD0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wymaga</w:t>
      </w:r>
      <w:r w:rsidR="00297BD0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się</w:t>
      </w:r>
      <w:r w:rsidR="00297BD0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na</w:t>
      </w:r>
      <w:r w:rsidR="00297BD0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tym</w:t>
      </w:r>
      <w:r w:rsidR="00297BD0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etapie:</w:t>
      </w:r>
    </w:p>
    <w:p w:rsidR="002E15EB" w:rsidRPr="00AA2C01" w:rsidRDefault="00A513F5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r</w:t>
      </w:r>
      <w:r w:rsidR="002E15EB" w:rsidRPr="00AA2C01">
        <w:rPr>
          <w:rFonts w:eastAsia="Times New Roman" w:cs="Times New Roman"/>
        </w:rPr>
        <w:t>ozumienia</w:t>
      </w:r>
      <w:r>
        <w:rPr>
          <w:rFonts w:eastAsia="Times New Roman" w:cs="Times New Roman"/>
        </w:rPr>
        <w:t xml:space="preserve"> </w:t>
      </w:r>
      <w:r w:rsidR="002E15EB" w:rsidRPr="00AA2C01">
        <w:rPr>
          <w:rFonts w:eastAsia="Times New Roman" w:cs="Times New Roman"/>
        </w:rPr>
        <w:t>wypowiedzi</w:t>
      </w:r>
      <w:r>
        <w:rPr>
          <w:rFonts w:eastAsia="Times New Roman" w:cs="Times New Roman"/>
        </w:rPr>
        <w:t xml:space="preserve"> </w:t>
      </w:r>
      <w:r w:rsidR="002E15EB" w:rsidRPr="00AA2C01">
        <w:rPr>
          <w:rFonts w:eastAsia="Times New Roman" w:cs="Times New Roman"/>
        </w:rPr>
        <w:t>pisemnych</w:t>
      </w:r>
    </w:p>
    <w:p w:rsidR="002E15EB" w:rsidRPr="00AA2C01" w:rsidRDefault="002E15EB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rPr>
          <w:rFonts w:eastAsia="Times New Roman" w:cs="Times New Roman"/>
        </w:rPr>
      </w:pPr>
      <w:r w:rsidRPr="00AA2C01">
        <w:rPr>
          <w:rFonts w:eastAsia="Times New Roman" w:cs="Times New Roman"/>
        </w:rPr>
        <w:t>tworzenia</w:t>
      </w:r>
      <w:r w:rsidR="00A513F5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wypowiedzi</w:t>
      </w:r>
      <w:r w:rsidR="00A513F5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pisemnych</w:t>
      </w:r>
      <w:r w:rsidR="00A513F5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typu e-mail</w:t>
      </w:r>
    </w:p>
    <w:p w:rsidR="002E15EB" w:rsidRPr="00AA2C01" w:rsidRDefault="002E15EB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rPr>
          <w:rFonts w:eastAsia="Times New Roman" w:cs="Times New Roman"/>
        </w:rPr>
      </w:pPr>
      <w:r w:rsidRPr="00AA2C01">
        <w:rPr>
          <w:rFonts w:eastAsia="Times New Roman" w:cs="Times New Roman"/>
        </w:rPr>
        <w:t>rozpoznawania</w:t>
      </w:r>
      <w:r w:rsidR="00DC6D15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struktur</w:t>
      </w:r>
      <w:r w:rsidR="00DC6D15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leksykalno – gramatycznych</w:t>
      </w:r>
    </w:p>
    <w:p w:rsidR="002E15EB" w:rsidRPr="00AA2C01" w:rsidRDefault="002E15EB" w:rsidP="002E15EB">
      <w:pPr>
        <w:pStyle w:val="Standard"/>
        <w:numPr>
          <w:ilvl w:val="0"/>
          <w:numId w:val="37"/>
        </w:numPr>
        <w:autoSpaceDE w:val="0"/>
        <w:spacing w:after="170" w:line="276" w:lineRule="auto"/>
      </w:pPr>
      <w:r w:rsidRPr="00AA2C01">
        <w:rPr>
          <w:rFonts w:eastAsia="Times New Roman" w:cs="Times New Roman"/>
        </w:rPr>
        <w:t>reagowania</w:t>
      </w:r>
      <w:r w:rsidR="00DC6D15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językowego w sytuacjach</w:t>
      </w:r>
      <w:r w:rsidR="00DC6D15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życia</w:t>
      </w:r>
      <w:r w:rsidR="00DC6D15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codziennego</w:t>
      </w:r>
      <w:r w:rsidRPr="00AA2C01">
        <w:rPr>
          <w:rFonts w:eastAsia="Times New Roman" w:cs="Times New Roman"/>
        </w:rPr>
        <w:br/>
      </w:r>
      <w:r w:rsidRPr="00AA2C01">
        <w:rPr>
          <w:rFonts w:eastAsia="Times New Roman" w:cs="Times New Roman"/>
        </w:rPr>
        <w:br/>
      </w:r>
      <w:r w:rsidRPr="00AA2C01">
        <w:rPr>
          <w:rFonts w:eastAsia="Times New Roman" w:cs="Times New Roman"/>
          <w:b/>
          <w:bCs/>
        </w:rPr>
        <w:t>Poszerzenie</w:t>
      </w:r>
      <w:r w:rsidR="00DC6D15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treści</w:t>
      </w:r>
      <w:r w:rsidR="00DC6D15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podstawy</w:t>
      </w:r>
      <w:r w:rsidR="00DC6D15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programowej</w:t>
      </w:r>
      <w:r w:rsidR="00DC6D15">
        <w:rPr>
          <w:rFonts w:eastAsia="Times New Roman" w:cs="Times New Roman"/>
          <w:b/>
          <w:bCs/>
        </w:rPr>
        <w:t xml:space="preserve"> </w:t>
      </w:r>
      <w:r w:rsidRPr="00AA2C01">
        <w:rPr>
          <w:rFonts w:eastAsia="Times New Roman" w:cs="Times New Roman"/>
          <w:b/>
          <w:bCs/>
        </w:rPr>
        <w:t>obejmuje:</w:t>
      </w:r>
    </w:p>
    <w:p w:rsidR="002E15EB" w:rsidRPr="00AA2C01" w:rsidRDefault="00DC6D15" w:rsidP="002E15EB">
      <w:pPr>
        <w:pStyle w:val="Standard"/>
        <w:numPr>
          <w:ilvl w:val="0"/>
          <w:numId w:val="37"/>
        </w:numPr>
        <w:autoSpaceDE w:val="0"/>
        <w:spacing w:after="17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znajomość ś</w:t>
      </w:r>
      <w:r w:rsidR="002E15EB" w:rsidRPr="00AA2C01">
        <w:rPr>
          <w:rFonts w:eastAsia="Times New Roman" w:cs="Times New Roman"/>
        </w:rPr>
        <w:t>rodków</w:t>
      </w:r>
      <w:r>
        <w:rPr>
          <w:rFonts w:eastAsia="Times New Roman" w:cs="Times New Roman"/>
        </w:rPr>
        <w:t xml:space="preserve"> </w:t>
      </w:r>
      <w:r w:rsidR="002E15EB" w:rsidRPr="00AA2C01">
        <w:rPr>
          <w:rFonts w:eastAsia="Times New Roman" w:cs="Times New Roman"/>
        </w:rPr>
        <w:t>językowych</w:t>
      </w:r>
    </w:p>
    <w:p w:rsidR="002E15EB" w:rsidRPr="00AA2C01" w:rsidRDefault="002E15EB" w:rsidP="002E15EB">
      <w:pPr>
        <w:pStyle w:val="Standard"/>
        <w:autoSpaceDE w:val="0"/>
        <w:spacing w:after="170" w:line="276" w:lineRule="auto"/>
        <w:rPr>
          <w:rFonts w:eastAsia="Times New Roman" w:cs="Times New Roman"/>
          <w:b/>
        </w:rPr>
      </w:pPr>
      <w:r w:rsidRPr="00AA2C01">
        <w:rPr>
          <w:rFonts w:eastAsia="Times New Roman" w:cs="Times New Roman"/>
        </w:rPr>
        <w:t>Na tym</w:t>
      </w:r>
      <w:r w:rsidR="00F2603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etapie</w:t>
      </w:r>
      <w:r w:rsidR="00F2603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uczeń ma do rozwiązania 10 zadań, większość z nich to zadania</w:t>
      </w:r>
      <w:r w:rsidR="00F2603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zamknięte.</w:t>
      </w:r>
      <w:r w:rsidRPr="00AA2C01">
        <w:rPr>
          <w:rFonts w:eastAsia="Times New Roman" w:cs="Times New Roman"/>
        </w:rPr>
        <w:br/>
        <w:t>W jednym z zadań</w:t>
      </w:r>
      <w:r w:rsidR="00F2603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otwartych</w:t>
      </w:r>
      <w:r w:rsidR="00F2603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zdający</w:t>
      </w:r>
      <w:r w:rsidR="00F2603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musi</w:t>
      </w:r>
      <w:r w:rsidR="00F2603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utworzyć</w:t>
      </w:r>
      <w:r w:rsidR="00F2603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pytania do podanych</w:t>
      </w:r>
      <w:r w:rsidR="00F2603D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sytuacji.</w:t>
      </w:r>
      <w:r w:rsidRPr="00AA2C01">
        <w:rPr>
          <w:rFonts w:eastAsia="Times New Roman" w:cs="Times New Roman"/>
        </w:rPr>
        <w:br/>
        <w:t>W drugim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zadaniu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otwartym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zdający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powinien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wykazać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się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umiejętnością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tworzenia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wypowiedzi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pisemnej, która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>musi</w:t>
      </w:r>
      <w:r w:rsidR="000775EC">
        <w:rPr>
          <w:rFonts w:eastAsia="Times New Roman" w:cs="Times New Roman"/>
        </w:rPr>
        <w:t xml:space="preserve"> </w:t>
      </w:r>
      <w:r w:rsidRPr="00AA2C01">
        <w:rPr>
          <w:rFonts w:eastAsia="Times New Roman" w:cs="Times New Roman"/>
        </w:rPr>
        <w:t xml:space="preserve">zawierać od 120 do 150 słów. </w:t>
      </w:r>
      <w:r w:rsidRPr="00AA2C01">
        <w:rPr>
          <w:rFonts w:eastAsia="Times New Roman" w:cs="Times New Roman"/>
        </w:rPr>
        <w:br/>
      </w:r>
      <w:r w:rsidRPr="00AA2C01">
        <w:rPr>
          <w:rFonts w:eastAsia="Times New Roman" w:cs="Times New Roman"/>
          <w:b/>
        </w:rPr>
        <w:t>Czas</w:t>
      </w:r>
      <w:r w:rsidR="000775EC">
        <w:rPr>
          <w:rFonts w:eastAsia="Times New Roman" w:cs="Times New Roman"/>
          <w:b/>
        </w:rPr>
        <w:t xml:space="preserve"> </w:t>
      </w:r>
      <w:r w:rsidRPr="00AA2C01">
        <w:rPr>
          <w:rFonts w:eastAsia="Times New Roman" w:cs="Times New Roman"/>
          <w:b/>
        </w:rPr>
        <w:t>trwania</w:t>
      </w:r>
      <w:r w:rsidR="000775EC">
        <w:rPr>
          <w:rFonts w:eastAsia="Times New Roman" w:cs="Times New Roman"/>
          <w:b/>
        </w:rPr>
        <w:t xml:space="preserve"> </w:t>
      </w:r>
      <w:r w:rsidRPr="00AA2C01">
        <w:rPr>
          <w:rFonts w:eastAsia="Times New Roman" w:cs="Times New Roman"/>
          <w:b/>
        </w:rPr>
        <w:t>etapu</w:t>
      </w:r>
      <w:r w:rsidR="000775EC">
        <w:rPr>
          <w:rFonts w:eastAsia="Times New Roman" w:cs="Times New Roman"/>
          <w:b/>
        </w:rPr>
        <w:t xml:space="preserve"> </w:t>
      </w:r>
      <w:r w:rsidRPr="00AA2C01">
        <w:rPr>
          <w:rFonts w:eastAsia="Times New Roman" w:cs="Times New Roman"/>
          <w:b/>
        </w:rPr>
        <w:t>wojewódzkiego: 90 minut.</w:t>
      </w:r>
    </w:p>
    <w:p w:rsidR="002E15EB" w:rsidRPr="00B345C1" w:rsidRDefault="002E15EB" w:rsidP="002E15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A2C01">
        <w:rPr>
          <w:rFonts w:eastAsia="Times New Roman" w:cs="Times New Roman"/>
        </w:rPr>
        <w:br/>
      </w:r>
      <w:r w:rsidRPr="00B345C1">
        <w:rPr>
          <w:rFonts w:ascii="Times New Roman" w:hAnsi="Times New Roman" w:cs="Times New Roman"/>
          <w:b/>
          <w:bCs/>
          <w:sz w:val="24"/>
          <w:szCs w:val="24"/>
        </w:rPr>
        <w:t>Testy na poszczególnych etapach składają się z różnych typów ćwiczeń. Są to:</w:t>
      </w:r>
    </w:p>
    <w:p w:rsidR="002E15EB" w:rsidRPr="00B345C1" w:rsidRDefault="002E15EB" w:rsidP="002E15E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2E15EB" w:rsidRPr="00B345C1" w:rsidRDefault="002E15EB" w:rsidP="002E15EB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345C1">
        <w:rPr>
          <w:rFonts w:ascii="Times New Roman" w:hAnsi="Times New Roman" w:cs="Times New Roman"/>
          <w:sz w:val="24"/>
          <w:szCs w:val="24"/>
        </w:rPr>
        <w:t>test jednokrotnego wyboru</w:t>
      </w:r>
    </w:p>
    <w:p w:rsidR="002E15EB" w:rsidRPr="00B345C1" w:rsidRDefault="002E15EB" w:rsidP="002E15EB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345C1">
        <w:rPr>
          <w:rFonts w:ascii="Times New Roman" w:hAnsi="Times New Roman" w:cs="Times New Roman"/>
          <w:sz w:val="24"/>
          <w:szCs w:val="24"/>
        </w:rPr>
        <w:t>zadania typu prawda/fałsz</w:t>
      </w:r>
    </w:p>
    <w:p w:rsidR="002E15EB" w:rsidRPr="00B345C1" w:rsidRDefault="002E15EB" w:rsidP="002E15EB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345C1">
        <w:rPr>
          <w:rFonts w:ascii="Times New Roman" w:hAnsi="Times New Roman" w:cs="Times New Roman"/>
          <w:sz w:val="24"/>
          <w:szCs w:val="24"/>
        </w:rPr>
        <w:t>dobieranie wypowiedzi pisemnej do wypowiadającej się osoby</w:t>
      </w:r>
    </w:p>
    <w:p w:rsidR="002E15EB" w:rsidRPr="00B345C1" w:rsidRDefault="002E15EB" w:rsidP="002E15EB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345C1">
        <w:rPr>
          <w:rFonts w:ascii="Times New Roman" w:hAnsi="Times New Roman" w:cs="Times New Roman"/>
          <w:sz w:val="24"/>
          <w:szCs w:val="24"/>
        </w:rPr>
        <w:lastRenderedPageBreak/>
        <w:t>nadawanie tytułów wydzielonym fragmentom tekstu</w:t>
      </w:r>
    </w:p>
    <w:p w:rsidR="002E15EB" w:rsidRPr="00B345C1" w:rsidRDefault="002E15EB" w:rsidP="002E15EB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345C1">
        <w:rPr>
          <w:rFonts w:ascii="Times New Roman" w:hAnsi="Times New Roman" w:cs="Times New Roman"/>
          <w:sz w:val="24"/>
          <w:szCs w:val="24"/>
        </w:rPr>
        <w:t>uzupełnianie zdań usuniętych z tekstu</w:t>
      </w:r>
    </w:p>
    <w:p w:rsidR="002E15EB" w:rsidRPr="00B345C1" w:rsidRDefault="002E15EB" w:rsidP="002E15EB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345C1">
        <w:rPr>
          <w:rFonts w:ascii="Times New Roman" w:hAnsi="Times New Roman" w:cs="Times New Roman"/>
          <w:sz w:val="24"/>
          <w:szCs w:val="24"/>
        </w:rPr>
        <w:t>wybieranie wyrazów do danej kategorii</w:t>
      </w:r>
    </w:p>
    <w:p w:rsidR="002E15EB" w:rsidRPr="00B345C1" w:rsidRDefault="002E15EB" w:rsidP="002E15EB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345C1">
        <w:rPr>
          <w:rFonts w:ascii="Times New Roman" w:hAnsi="Times New Roman" w:cs="Times New Roman"/>
          <w:sz w:val="24"/>
          <w:szCs w:val="24"/>
        </w:rPr>
        <w:t>nazwanie danej kategorii wyrazów (dobieranie pojęcia nadrzędnego)</w:t>
      </w:r>
    </w:p>
    <w:p w:rsidR="002E15EB" w:rsidRPr="00B345C1" w:rsidRDefault="002E15EB" w:rsidP="002E15EB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B345C1">
        <w:rPr>
          <w:rFonts w:ascii="Times New Roman" w:hAnsi="Times New Roman" w:cs="Times New Roman"/>
          <w:sz w:val="24"/>
          <w:szCs w:val="24"/>
        </w:rPr>
        <w:t>zdania z lukami</w:t>
      </w:r>
    </w:p>
    <w:p w:rsidR="002E15EB" w:rsidRPr="00B345C1" w:rsidRDefault="002E15EB" w:rsidP="002E15EB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345C1">
        <w:rPr>
          <w:rFonts w:ascii="Times New Roman" w:hAnsi="Times New Roman" w:cs="Times New Roman"/>
          <w:b/>
          <w:sz w:val="24"/>
          <w:szCs w:val="24"/>
        </w:rPr>
        <w:t xml:space="preserve">reakcje językowe w podstawowych sytuacjach życia codziennego </w:t>
      </w:r>
      <w:r w:rsidRPr="00B345C1">
        <w:rPr>
          <w:rFonts w:ascii="Times New Roman" w:hAnsi="Times New Roman" w:cs="Times New Roman"/>
          <w:b/>
          <w:sz w:val="24"/>
          <w:szCs w:val="24"/>
        </w:rPr>
        <w:br/>
        <w:t xml:space="preserve"> (tworzenie pytań i odpowiedzi na pytania, dobieranie z</w:t>
      </w:r>
      <w:r w:rsidR="000142B5">
        <w:rPr>
          <w:rFonts w:ascii="Times New Roman" w:hAnsi="Times New Roman" w:cs="Times New Roman"/>
          <w:b/>
          <w:sz w:val="24"/>
          <w:szCs w:val="24"/>
        </w:rPr>
        <w:t xml:space="preserve">dań do danej </w:t>
      </w:r>
      <w:r w:rsidRPr="00B345C1">
        <w:rPr>
          <w:rFonts w:ascii="Times New Roman" w:hAnsi="Times New Roman" w:cs="Times New Roman"/>
          <w:b/>
          <w:sz w:val="24"/>
          <w:szCs w:val="24"/>
        </w:rPr>
        <w:t>sytuacji)</w:t>
      </w:r>
    </w:p>
    <w:p w:rsidR="002E15EB" w:rsidRPr="00B345C1" w:rsidRDefault="002E15EB" w:rsidP="002E15EB">
      <w:pPr>
        <w:pStyle w:val="Akapitzlist"/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45C1">
        <w:rPr>
          <w:rFonts w:ascii="Times New Roman" w:hAnsi="Times New Roman" w:cs="Times New Roman"/>
          <w:b/>
          <w:bCs/>
          <w:sz w:val="24"/>
          <w:szCs w:val="24"/>
        </w:rPr>
        <w:t>tworzenie wypowiedzi pisemnej</w:t>
      </w:r>
    </w:p>
    <w:p w:rsidR="002E15EB" w:rsidRPr="00B345C1" w:rsidRDefault="002E15EB" w:rsidP="002E15EB">
      <w:pPr>
        <w:pStyle w:val="Standard"/>
        <w:spacing w:line="360" w:lineRule="auto"/>
        <w:jc w:val="both"/>
        <w:rPr>
          <w:rFonts w:cs="Times New Roman"/>
        </w:rPr>
      </w:pPr>
    </w:p>
    <w:p w:rsidR="002E15EB" w:rsidRDefault="002E15EB" w:rsidP="002E15EB">
      <w:pPr>
        <w:pStyle w:val="Standard"/>
        <w:spacing w:line="360" w:lineRule="auto"/>
        <w:jc w:val="both"/>
        <w:rPr>
          <w:b/>
        </w:rPr>
      </w:pPr>
      <w:r>
        <w:rPr>
          <w:b/>
        </w:rPr>
        <w:t>Literatura</w:t>
      </w:r>
    </w:p>
    <w:p w:rsidR="002E15EB" w:rsidRDefault="002E15EB" w:rsidP="002E15EB">
      <w:pPr>
        <w:pStyle w:val="Standard"/>
        <w:numPr>
          <w:ilvl w:val="0"/>
          <w:numId w:val="39"/>
        </w:numPr>
      </w:pPr>
      <w:r>
        <w:t>Potapowicz Anna  „Aktion</w:t>
      </w:r>
      <w:r w:rsidR="009B416D">
        <w:t xml:space="preserve"> </w:t>
      </w:r>
      <w:r>
        <w:t>Deutsch” 1 -3 dla gimnazjów, WSiP, Warszawa 2015</w:t>
      </w:r>
    </w:p>
    <w:p w:rsidR="002E15EB" w:rsidRDefault="002E15EB" w:rsidP="002E15EB">
      <w:pPr>
        <w:pStyle w:val="Standard"/>
        <w:numPr>
          <w:ilvl w:val="0"/>
          <w:numId w:val="39"/>
        </w:numPr>
      </w:pPr>
      <w:r>
        <w:t>Anna Potapowicz, Krzysztof Tkaczyk „Aha” 1 – 3 dla gimnazjów, WSiP, W-wa 2015</w:t>
      </w:r>
      <w:r>
        <w:rPr>
          <w:b/>
        </w:rPr>
        <w:br/>
      </w:r>
    </w:p>
    <w:p w:rsidR="002E15EB" w:rsidRDefault="002E15EB" w:rsidP="002E15EB">
      <w:pPr>
        <w:pStyle w:val="Standard"/>
        <w:rPr>
          <w:b/>
          <w:bCs/>
        </w:rPr>
      </w:pPr>
      <w:r>
        <w:rPr>
          <w:b/>
          <w:bCs/>
        </w:rPr>
        <w:t xml:space="preserve">Oprócz podręczników przeznaczonych do nauczania języka niemieckiego, zatwierdzonych do użytku szkolnego uczniowie i nauczyciele mogą korzystać także </w:t>
      </w:r>
      <w:r>
        <w:rPr>
          <w:b/>
          <w:bCs/>
        </w:rPr>
        <w:br/>
        <w:t>z następujących pozycji:</w:t>
      </w:r>
      <w:r>
        <w:rPr>
          <w:b/>
          <w:bCs/>
        </w:rPr>
        <w:br/>
      </w:r>
    </w:p>
    <w:p w:rsidR="002E15EB" w:rsidRPr="002A10CD" w:rsidRDefault="00A02C44" w:rsidP="002E15EB">
      <w:pPr>
        <w:pStyle w:val="Standard"/>
        <w:numPr>
          <w:ilvl w:val="0"/>
          <w:numId w:val="39"/>
        </w:numPr>
        <w:jc w:val="both"/>
        <w:rPr>
          <w:lang w:val="de-DE"/>
        </w:rPr>
      </w:pPr>
      <w:r w:rsidRPr="002A10CD">
        <w:rPr>
          <w:rFonts w:cs="Times New Roman"/>
          <w:lang w:val="de-DE"/>
        </w:rPr>
        <w:t xml:space="preserve">Bęza Stanisław </w:t>
      </w:r>
      <w:r w:rsidR="002E15EB" w:rsidRPr="002A10CD">
        <w:rPr>
          <w:rFonts w:cs="Times New Roman"/>
          <w:lang w:val="de-DE"/>
        </w:rPr>
        <w:t>„Eine</w:t>
      </w:r>
      <w:r w:rsidRPr="002A10CD">
        <w:rPr>
          <w:rFonts w:cs="Times New Roman"/>
          <w:lang w:val="de-DE"/>
        </w:rPr>
        <w:t xml:space="preserve"> </w:t>
      </w:r>
      <w:r w:rsidR="002E15EB" w:rsidRPr="002A10CD">
        <w:rPr>
          <w:rFonts w:cs="Times New Roman"/>
          <w:lang w:val="de-DE"/>
        </w:rPr>
        <w:t>kleine</w:t>
      </w:r>
      <w:r w:rsidRPr="002A10CD">
        <w:rPr>
          <w:rFonts w:cs="Times New Roman"/>
          <w:lang w:val="de-DE"/>
        </w:rPr>
        <w:t xml:space="preserve"> </w:t>
      </w:r>
      <w:r w:rsidR="002E15EB" w:rsidRPr="002A10CD">
        <w:rPr>
          <w:rFonts w:cs="Times New Roman"/>
          <w:lang w:val="de-DE"/>
        </w:rPr>
        <w:t>Landeskunde</w:t>
      </w:r>
      <w:r w:rsidR="00404296" w:rsidRPr="002A10CD">
        <w:rPr>
          <w:rFonts w:cs="Times New Roman"/>
          <w:lang w:val="de-DE"/>
        </w:rPr>
        <w:t xml:space="preserve"> </w:t>
      </w:r>
      <w:r w:rsidR="002E15EB" w:rsidRPr="002A10CD">
        <w:rPr>
          <w:rFonts w:cs="Times New Roman"/>
          <w:lang w:val="de-DE"/>
        </w:rPr>
        <w:t>deutschsprachiger</w:t>
      </w:r>
      <w:r w:rsidR="00793007" w:rsidRPr="002A10CD">
        <w:rPr>
          <w:rFonts w:cs="Times New Roman"/>
          <w:lang w:val="de-DE"/>
        </w:rPr>
        <w:t xml:space="preserve"> </w:t>
      </w:r>
      <w:r w:rsidR="002E15EB" w:rsidRPr="002A10CD">
        <w:rPr>
          <w:rFonts w:cs="Times New Roman"/>
          <w:lang w:val="de-DE"/>
        </w:rPr>
        <w:t xml:space="preserve">Länder”, WSiP, </w:t>
      </w:r>
      <w:r w:rsidR="002E15EB" w:rsidRPr="002A10CD">
        <w:rPr>
          <w:rFonts w:cs="Times New Roman"/>
          <w:lang w:val="de-DE"/>
        </w:rPr>
        <w:br/>
        <w:t xml:space="preserve">            Warszawa 2010,</w:t>
      </w:r>
    </w:p>
    <w:p w:rsidR="002E15EB" w:rsidRDefault="002E15EB" w:rsidP="002E15EB">
      <w:pPr>
        <w:pStyle w:val="Standard"/>
        <w:numPr>
          <w:ilvl w:val="0"/>
          <w:numId w:val="39"/>
        </w:numPr>
        <w:jc w:val="both"/>
      </w:pPr>
      <w:r>
        <w:rPr>
          <w:rFonts w:cs="Times New Roman"/>
        </w:rPr>
        <w:t xml:space="preserve">Cader Jakub, Sylwia Kantorska, Paulina Kawa, Joanna Pac – Kabała „Pewniak </w:t>
      </w:r>
      <w:r>
        <w:rPr>
          <w:rFonts w:cs="Times New Roman"/>
        </w:rPr>
        <w:br/>
        <w:t>gimnazjalny. Język niemiecki”, PWN 2014,</w:t>
      </w:r>
    </w:p>
    <w:p w:rsidR="002E15EB" w:rsidRDefault="002E15EB" w:rsidP="002E15EB">
      <w:pPr>
        <w:pStyle w:val="Standard"/>
        <w:numPr>
          <w:ilvl w:val="0"/>
          <w:numId w:val="39"/>
        </w:numPr>
        <w:jc w:val="both"/>
        <w:rPr>
          <w:rFonts w:cs="Times New Roman"/>
        </w:rPr>
      </w:pPr>
      <w:r>
        <w:rPr>
          <w:rFonts w:cs="Times New Roman"/>
        </w:rPr>
        <w:t>Fandrych Christian. Tallowitz</w:t>
      </w:r>
      <w:r w:rsidR="00205000">
        <w:rPr>
          <w:rFonts w:cs="Times New Roman"/>
        </w:rPr>
        <w:t xml:space="preserve"> </w:t>
      </w:r>
      <w:r>
        <w:rPr>
          <w:rFonts w:cs="Times New Roman"/>
        </w:rPr>
        <w:t xml:space="preserve">Ulrike „Gramatyka z ćwiczeniami – dla początkujących </w:t>
      </w:r>
      <w:r>
        <w:rPr>
          <w:rFonts w:cs="Times New Roman"/>
        </w:rPr>
        <w:br/>
        <w:t>i średn</w:t>
      </w:r>
      <w:r w:rsidR="008833BD">
        <w:rPr>
          <w:rFonts w:cs="Times New Roman"/>
        </w:rPr>
        <w:t>i</w:t>
      </w:r>
      <w:r>
        <w:rPr>
          <w:rFonts w:cs="Times New Roman"/>
        </w:rPr>
        <w:t>o zaawansowanych”, Wydawnictwo Klett, Poznań 2002,</w:t>
      </w:r>
    </w:p>
    <w:p w:rsidR="002E15EB" w:rsidRDefault="002E15EB" w:rsidP="002E15EB">
      <w:pPr>
        <w:pStyle w:val="Standard"/>
        <w:numPr>
          <w:ilvl w:val="0"/>
          <w:numId w:val="39"/>
        </w:numPr>
        <w:jc w:val="both"/>
      </w:pPr>
      <w:r>
        <w:rPr>
          <w:rFonts w:cs="Times New Roman"/>
          <w:lang w:val="de-DE"/>
        </w:rPr>
        <w:t xml:space="preserve">„Grundwortschatz Deutsch“, </w:t>
      </w:r>
      <w:r>
        <w:rPr>
          <w:rFonts w:cs="Times New Roman"/>
        </w:rPr>
        <w:t>Langenscheidt, 2010,</w:t>
      </w:r>
    </w:p>
    <w:p w:rsidR="002E15EB" w:rsidRDefault="002E15EB" w:rsidP="002E15EB">
      <w:pPr>
        <w:pStyle w:val="Standard"/>
        <w:numPr>
          <w:ilvl w:val="0"/>
          <w:numId w:val="39"/>
        </w:numPr>
        <w:jc w:val="both"/>
        <w:rPr>
          <w:rFonts w:cs="Times New Roman"/>
          <w:lang w:val="de-DE"/>
        </w:rPr>
      </w:pPr>
      <w:r>
        <w:rPr>
          <w:rFonts w:cs="Times New Roman"/>
          <w:lang w:val="de-DE"/>
        </w:rPr>
        <w:t>Kromp Ilona, Adam Białecki  „Deutschland in allen Facetten“, PWN 2012,</w:t>
      </w:r>
    </w:p>
    <w:p w:rsidR="002E15EB" w:rsidRDefault="002E15EB" w:rsidP="002E15EB">
      <w:pPr>
        <w:pStyle w:val="Standard"/>
        <w:numPr>
          <w:ilvl w:val="0"/>
          <w:numId w:val="39"/>
        </w:numPr>
        <w:jc w:val="both"/>
        <w:rPr>
          <w:rFonts w:cs="Times New Roman"/>
        </w:rPr>
      </w:pPr>
      <w:r>
        <w:rPr>
          <w:rFonts w:cs="Times New Roman"/>
        </w:rPr>
        <w:t xml:space="preserve">Ptak Magdalena „Gramatyka niemiecka dla gimnazjum”, Wydawnictwo Szkolne </w:t>
      </w:r>
      <w:r>
        <w:rPr>
          <w:rFonts w:cs="Times New Roman"/>
        </w:rPr>
        <w:br/>
        <w:t xml:space="preserve">            PWN 2017,         </w:t>
      </w:r>
    </w:p>
    <w:p w:rsidR="002E15EB" w:rsidRDefault="002E15EB" w:rsidP="002E15EB">
      <w:pPr>
        <w:pStyle w:val="Standard"/>
        <w:numPr>
          <w:ilvl w:val="0"/>
          <w:numId w:val="39"/>
        </w:numPr>
        <w:jc w:val="both"/>
        <w:rPr>
          <w:rFonts w:cs="Times New Roman"/>
        </w:rPr>
      </w:pPr>
      <w:r>
        <w:rPr>
          <w:rFonts w:cs="Times New Roman"/>
        </w:rPr>
        <w:t xml:space="preserve">Rosłaniec Jadwiga „Testy gramatyczne dla szkól podstawowych i gimnazjów”, </w:t>
      </w:r>
      <w:r>
        <w:rPr>
          <w:rFonts w:cs="Times New Roman"/>
        </w:rPr>
        <w:br/>
        <w:t xml:space="preserve">            Wydawnictwo Idea 2003,</w:t>
      </w:r>
    </w:p>
    <w:p w:rsidR="002E15EB" w:rsidRPr="002A10CD" w:rsidRDefault="002E15EB" w:rsidP="002E15EB">
      <w:pPr>
        <w:pStyle w:val="Standard"/>
        <w:numPr>
          <w:ilvl w:val="0"/>
          <w:numId w:val="39"/>
        </w:numPr>
        <w:jc w:val="both"/>
        <w:rPr>
          <w:lang w:val="de-DE"/>
        </w:rPr>
      </w:pPr>
      <w:r>
        <w:rPr>
          <w:rFonts w:cs="Times New Roman"/>
          <w:lang w:val="de-DE"/>
        </w:rPr>
        <w:t>Schuhmann Johannes „Leichte Tests. Deutsch als Fremdsprache“,</w:t>
      </w:r>
      <w:r w:rsidR="00205000">
        <w:rPr>
          <w:rFonts w:cs="Times New Roman"/>
          <w:lang w:val="de-DE"/>
        </w:rPr>
        <w:t xml:space="preserve"> </w:t>
      </w:r>
      <w:r>
        <w:rPr>
          <w:rFonts w:cs="Times New Roman"/>
          <w:lang w:val="de-DE"/>
        </w:rPr>
        <w:t xml:space="preserve">Max Hueber Verlag, </w:t>
      </w:r>
      <w:r>
        <w:rPr>
          <w:rFonts w:cs="Times New Roman"/>
          <w:lang w:val="de-DE"/>
        </w:rPr>
        <w:br/>
        <w:t xml:space="preserve">            2003,</w:t>
      </w:r>
    </w:p>
    <w:p w:rsidR="002E15EB" w:rsidRPr="002A10CD" w:rsidRDefault="002E15EB" w:rsidP="002E15EB">
      <w:pPr>
        <w:pStyle w:val="Standard"/>
        <w:numPr>
          <w:ilvl w:val="0"/>
          <w:numId w:val="39"/>
        </w:numPr>
        <w:jc w:val="both"/>
        <w:rPr>
          <w:lang w:val="de-DE"/>
        </w:rPr>
      </w:pPr>
      <w:r>
        <w:rPr>
          <w:lang w:val="de-DE"/>
        </w:rPr>
        <w:t xml:space="preserve">Späth Christine, Marion Sailer „Und jetzt ihr! Basisgrammatik für Jugendliche“, Max </w:t>
      </w:r>
      <w:r>
        <w:rPr>
          <w:lang w:val="de-DE"/>
        </w:rPr>
        <w:br/>
        <w:t>Hueber Verlag 2002,</w:t>
      </w:r>
    </w:p>
    <w:p w:rsidR="002E15EB" w:rsidRDefault="002E15EB" w:rsidP="002E15EB">
      <w:pPr>
        <w:pStyle w:val="Standard"/>
        <w:numPr>
          <w:ilvl w:val="0"/>
          <w:numId w:val="39"/>
        </w:numPr>
      </w:pPr>
      <w:r>
        <w:t>Tkaczyk Krzysztof</w:t>
      </w:r>
      <w:r w:rsidR="00684824">
        <w:t xml:space="preserve"> </w:t>
      </w:r>
      <w:r>
        <w:t xml:space="preserve">„Grammatikfürdich: gramatyka języka niemieckiego dla </w:t>
      </w:r>
      <w:r>
        <w:br/>
        <w:t xml:space="preserve">            gimnazjum. Repetytorium z ćwiczeniami. Klasy 1-3, WSiP 2006</w:t>
      </w:r>
    </w:p>
    <w:p w:rsidR="002E15EB" w:rsidRDefault="002E15EB" w:rsidP="002E15EB">
      <w:pPr>
        <w:pStyle w:val="Standard"/>
        <w:numPr>
          <w:ilvl w:val="0"/>
          <w:numId w:val="39"/>
        </w:numPr>
        <w:jc w:val="both"/>
      </w:pPr>
      <w:r>
        <w:t>Repetytoria gimnazjalne np.: „Das ist</w:t>
      </w:r>
      <w:r w:rsidR="00684824">
        <w:t xml:space="preserve"> </w:t>
      </w:r>
      <w:r>
        <w:t>Deutsch”, Nowa Era, 2017</w:t>
      </w:r>
    </w:p>
    <w:p w:rsidR="002E15EB" w:rsidRDefault="002E15EB" w:rsidP="002E15EB">
      <w:pPr>
        <w:pStyle w:val="Standard"/>
        <w:numPr>
          <w:ilvl w:val="0"/>
          <w:numId w:val="39"/>
        </w:numPr>
        <w:jc w:val="both"/>
      </w:pPr>
      <w:r>
        <w:t>Inne gramatyki języka niemieckiego dla młodzieży</w:t>
      </w:r>
    </w:p>
    <w:p w:rsidR="002E15EB" w:rsidRDefault="002E15EB" w:rsidP="002E15EB">
      <w:pPr>
        <w:pStyle w:val="Standard"/>
        <w:jc w:val="both"/>
      </w:pPr>
    </w:p>
    <w:p w:rsidR="002E15EB" w:rsidRPr="002A10CD" w:rsidRDefault="002E15EB" w:rsidP="002E15EB">
      <w:pPr>
        <w:pStyle w:val="Standard"/>
        <w:jc w:val="both"/>
      </w:pPr>
    </w:p>
    <w:p w:rsidR="002E15EB" w:rsidRDefault="002E15EB" w:rsidP="002E15EB">
      <w:pPr>
        <w:pStyle w:val="Standard"/>
        <w:jc w:val="both"/>
      </w:pPr>
      <w:r w:rsidRPr="001D2AEB">
        <w:rPr>
          <w:b/>
        </w:rPr>
        <w:t>Źródła</w:t>
      </w:r>
      <w:r w:rsidRPr="001D2AEB">
        <w:rPr>
          <w:rFonts w:cs="Times New Roman"/>
          <w:b/>
        </w:rPr>
        <w:t>:</w:t>
      </w:r>
      <w:r>
        <w:rPr>
          <w:rFonts w:cs="Times New Roman"/>
        </w:rPr>
        <w:br/>
      </w:r>
      <w:r>
        <w:rPr>
          <w:rFonts w:cs="Times New Roman"/>
        </w:rPr>
        <w:br/>
        <w:t>Czasopisma: JUMA 1/05, JUMA 1/04, JUMA 2/04, Aktuell 1/1999, Aktuell 3/2000.</w:t>
      </w:r>
    </w:p>
    <w:p w:rsidR="002E15EB" w:rsidRDefault="002E15EB" w:rsidP="002E15EB">
      <w:pPr>
        <w:pStyle w:val="Standard"/>
        <w:jc w:val="both"/>
        <w:rPr>
          <w:b/>
        </w:rPr>
      </w:pPr>
    </w:p>
    <w:p w:rsidR="002E15EB" w:rsidRPr="001D2AEB" w:rsidRDefault="001C3EE3" w:rsidP="002E15EB">
      <w:pPr>
        <w:pStyle w:val="Akapitzlist"/>
        <w:ind w:left="0"/>
        <w:jc w:val="both"/>
        <w:rPr>
          <w:b/>
        </w:rPr>
      </w:pPr>
      <w:hyperlink r:id="rId8" w:history="1">
        <w:r w:rsidR="002E15EB" w:rsidRPr="002A10CD">
          <w:rPr>
            <w:rStyle w:val="Hipercze"/>
          </w:rPr>
          <w:t>www.goethe.de</w:t>
        </w:r>
      </w:hyperlink>
    </w:p>
    <w:p w:rsidR="002E15EB" w:rsidRPr="001D2AEB" w:rsidRDefault="001C3EE3" w:rsidP="002E15EB">
      <w:pPr>
        <w:pStyle w:val="Akapitzlist"/>
        <w:ind w:left="0"/>
        <w:jc w:val="both"/>
        <w:rPr>
          <w:b/>
        </w:rPr>
      </w:pPr>
      <w:hyperlink r:id="rId9" w:history="1">
        <w:r w:rsidR="002E15EB" w:rsidRPr="002A10CD">
          <w:rPr>
            <w:rStyle w:val="Hipercze"/>
          </w:rPr>
          <w:t>www.deutschland.de</w:t>
        </w:r>
      </w:hyperlink>
    </w:p>
    <w:p w:rsidR="002E15EB" w:rsidRDefault="001C3EE3" w:rsidP="002E15EB">
      <w:pPr>
        <w:pStyle w:val="Akapitzlist"/>
        <w:ind w:left="0"/>
        <w:jc w:val="both"/>
      </w:pPr>
      <w:hyperlink r:id="rId10" w:history="1">
        <w:r w:rsidR="002E15EB" w:rsidRPr="002A10CD">
          <w:rPr>
            <w:rStyle w:val="Hipercze"/>
            <w:rFonts w:eastAsia="Times New Roman"/>
            <w:lang w:eastAsia="pl-PL"/>
          </w:rPr>
          <w:t>www.wissen.de</w:t>
        </w:r>
      </w:hyperlink>
    </w:p>
    <w:p w:rsidR="002E15EB" w:rsidRDefault="002E15EB" w:rsidP="002E15EB">
      <w:pPr>
        <w:pStyle w:val="Standard"/>
        <w:jc w:val="both"/>
      </w:pPr>
    </w:p>
    <w:p w:rsidR="000142B5" w:rsidRPr="002A10CD" w:rsidRDefault="000142B5" w:rsidP="002E15EB">
      <w:pPr>
        <w:pStyle w:val="Standard"/>
        <w:jc w:val="both"/>
      </w:pPr>
    </w:p>
    <w:p w:rsidR="002E15EB" w:rsidRDefault="002E15EB" w:rsidP="002E15EB">
      <w:pPr>
        <w:pStyle w:val="Standard"/>
        <w:jc w:val="center"/>
        <w:rPr>
          <w:b/>
        </w:rPr>
      </w:pPr>
      <w:r>
        <w:rPr>
          <w:b/>
        </w:rPr>
        <w:lastRenderedPageBreak/>
        <w:t>ZAKRES TEMATYCZNY OBOWIĄZUJĄCY NA WSZYSTKICH ETAPACH KONKURSU:</w:t>
      </w:r>
      <w:r>
        <w:rPr>
          <w:b/>
        </w:rPr>
        <w:br/>
      </w:r>
    </w:p>
    <w:p w:rsidR="002E15EB" w:rsidRDefault="002E15EB" w:rsidP="002E15EB">
      <w:pPr>
        <w:pStyle w:val="Standard"/>
        <w:numPr>
          <w:ilvl w:val="0"/>
          <w:numId w:val="40"/>
        </w:numPr>
      </w:pPr>
      <w:r>
        <w:t>Człowiek</w:t>
      </w:r>
    </w:p>
    <w:p w:rsidR="002E15EB" w:rsidRDefault="002E15EB" w:rsidP="002E15EB">
      <w:pPr>
        <w:pStyle w:val="Standard"/>
        <w:numPr>
          <w:ilvl w:val="0"/>
          <w:numId w:val="40"/>
        </w:numPr>
      </w:pPr>
      <w:r>
        <w:t>Dom</w:t>
      </w:r>
    </w:p>
    <w:p w:rsidR="002E15EB" w:rsidRDefault="002E15EB" w:rsidP="002E15EB">
      <w:pPr>
        <w:pStyle w:val="Standard"/>
        <w:numPr>
          <w:ilvl w:val="0"/>
          <w:numId w:val="40"/>
        </w:numPr>
      </w:pPr>
      <w:r>
        <w:t>Życie rodzinne i towarzyskie</w:t>
      </w:r>
    </w:p>
    <w:p w:rsidR="002E15EB" w:rsidRDefault="002E15EB" w:rsidP="002E15EB">
      <w:pPr>
        <w:pStyle w:val="Standard"/>
        <w:numPr>
          <w:ilvl w:val="0"/>
          <w:numId w:val="40"/>
        </w:numPr>
      </w:pPr>
      <w:r>
        <w:t>Szkoła</w:t>
      </w:r>
    </w:p>
    <w:p w:rsidR="002E15EB" w:rsidRDefault="002E15EB" w:rsidP="002E15EB">
      <w:pPr>
        <w:pStyle w:val="Standard"/>
        <w:numPr>
          <w:ilvl w:val="0"/>
          <w:numId w:val="40"/>
        </w:numPr>
      </w:pPr>
      <w:r>
        <w:t>Żywienie</w:t>
      </w:r>
    </w:p>
    <w:p w:rsidR="002E15EB" w:rsidRDefault="002E15EB" w:rsidP="002E15EB">
      <w:pPr>
        <w:pStyle w:val="Standard"/>
        <w:numPr>
          <w:ilvl w:val="0"/>
          <w:numId w:val="40"/>
        </w:numPr>
      </w:pPr>
      <w:r>
        <w:t>Zakupy i usługi</w:t>
      </w:r>
    </w:p>
    <w:p w:rsidR="002E15EB" w:rsidRDefault="002E15EB" w:rsidP="002E15EB">
      <w:pPr>
        <w:pStyle w:val="Standard"/>
        <w:numPr>
          <w:ilvl w:val="0"/>
          <w:numId w:val="40"/>
        </w:numPr>
      </w:pPr>
      <w:r>
        <w:t>Podróżowanie i turystyka</w:t>
      </w:r>
    </w:p>
    <w:p w:rsidR="002E15EB" w:rsidRDefault="002E15EB" w:rsidP="002E15EB">
      <w:pPr>
        <w:pStyle w:val="Standard"/>
        <w:numPr>
          <w:ilvl w:val="0"/>
          <w:numId w:val="40"/>
        </w:numPr>
      </w:pPr>
      <w:r>
        <w:t>Sport</w:t>
      </w:r>
    </w:p>
    <w:p w:rsidR="002E15EB" w:rsidRDefault="002E15EB" w:rsidP="002E15EB">
      <w:pPr>
        <w:pStyle w:val="Standard"/>
        <w:numPr>
          <w:ilvl w:val="0"/>
          <w:numId w:val="40"/>
        </w:numPr>
      </w:pPr>
      <w:r>
        <w:t>Zdrowie</w:t>
      </w:r>
    </w:p>
    <w:p w:rsidR="002E15EB" w:rsidRDefault="002E15EB" w:rsidP="002E15EB">
      <w:pPr>
        <w:pStyle w:val="Standard"/>
        <w:numPr>
          <w:ilvl w:val="0"/>
          <w:numId w:val="40"/>
        </w:numPr>
      </w:pPr>
      <w:r>
        <w:t>Świat przyrody</w:t>
      </w:r>
    </w:p>
    <w:p w:rsidR="002E15EB" w:rsidRDefault="002E15EB" w:rsidP="002E15EB">
      <w:pPr>
        <w:pStyle w:val="Standard"/>
        <w:numPr>
          <w:ilvl w:val="0"/>
          <w:numId w:val="40"/>
        </w:numPr>
      </w:pPr>
      <w:r>
        <w:t>Elementy wiedzy o krajach obszaru niemieckojęzycznego</w:t>
      </w:r>
    </w:p>
    <w:p w:rsidR="002E15EB" w:rsidRDefault="002E15EB" w:rsidP="002E15EB">
      <w:pPr>
        <w:pStyle w:val="Standard"/>
      </w:pPr>
      <w:r>
        <w:br/>
      </w:r>
    </w:p>
    <w:p w:rsidR="002E15EB" w:rsidRDefault="002E15EB" w:rsidP="002E15EB">
      <w:pPr>
        <w:pStyle w:val="Standard"/>
        <w:rPr>
          <w:b/>
        </w:rPr>
      </w:pPr>
    </w:p>
    <w:p w:rsidR="002E15EB" w:rsidRDefault="002E15EB" w:rsidP="002E15EB">
      <w:pPr>
        <w:pStyle w:val="Standard"/>
        <w:jc w:val="center"/>
        <w:rPr>
          <w:b/>
        </w:rPr>
      </w:pPr>
      <w:r>
        <w:rPr>
          <w:b/>
        </w:rPr>
        <w:t>ZAGADNIENIA GRAMATYCZNE DLA ETAPU SZKOLNEGO</w:t>
      </w:r>
      <w:r>
        <w:rPr>
          <w:b/>
        </w:rPr>
        <w:br/>
      </w:r>
    </w:p>
    <w:p w:rsidR="002E15EB" w:rsidRPr="001D2AEB" w:rsidRDefault="002E15EB" w:rsidP="002E15EB">
      <w:pPr>
        <w:pStyle w:val="Standard"/>
        <w:rPr>
          <w:b/>
          <w:bCs/>
        </w:rPr>
      </w:pPr>
      <w:r>
        <w:rPr>
          <w:b/>
          <w:bCs/>
        </w:rPr>
        <w:t>CZASOWNIK</w:t>
      </w:r>
    </w:p>
    <w:p w:rsidR="002E15EB" w:rsidRDefault="002E15EB" w:rsidP="002E15EB">
      <w:pPr>
        <w:pStyle w:val="Standard"/>
        <w:numPr>
          <w:ilvl w:val="0"/>
          <w:numId w:val="46"/>
        </w:numPr>
        <w:jc w:val="both"/>
      </w:pPr>
      <w:r>
        <w:t>czasowniki regularne i nieregularne w czasie Präsens,</w:t>
      </w:r>
    </w:p>
    <w:p w:rsidR="002E15EB" w:rsidRDefault="002E15EB" w:rsidP="002E15EB">
      <w:pPr>
        <w:pStyle w:val="Standard"/>
        <w:numPr>
          <w:ilvl w:val="0"/>
          <w:numId w:val="46"/>
        </w:numPr>
        <w:jc w:val="both"/>
      </w:pPr>
      <w:r>
        <w:t xml:space="preserve">czasowniki posiłkowe: </w:t>
      </w:r>
      <w:r>
        <w:rPr>
          <w:i/>
        </w:rPr>
        <w:t>haben</w:t>
      </w:r>
      <w:r>
        <w:t xml:space="preserve">, </w:t>
      </w:r>
      <w:r>
        <w:rPr>
          <w:i/>
          <w:iCs/>
        </w:rPr>
        <w:t>sein,</w:t>
      </w:r>
    </w:p>
    <w:p w:rsidR="002E15EB" w:rsidRDefault="002E15EB" w:rsidP="002E15EB">
      <w:pPr>
        <w:pStyle w:val="Standard"/>
        <w:numPr>
          <w:ilvl w:val="0"/>
          <w:numId w:val="46"/>
        </w:numPr>
        <w:jc w:val="both"/>
      </w:pPr>
      <w:r>
        <w:t xml:space="preserve">czasownik </w:t>
      </w:r>
      <w:r>
        <w:rPr>
          <w:i/>
        </w:rPr>
        <w:t>werden,</w:t>
      </w:r>
    </w:p>
    <w:p w:rsidR="002E15EB" w:rsidRDefault="002E15EB" w:rsidP="002E15EB">
      <w:pPr>
        <w:pStyle w:val="Standard"/>
        <w:numPr>
          <w:ilvl w:val="0"/>
          <w:numId w:val="46"/>
        </w:numPr>
        <w:jc w:val="both"/>
      </w:pPr>
      <w:r>
        <w:t>czasowniki zwrotne,</w:t>
      </w:r>
    </w:p>
    <w:p w:rsidR="002E15EB" w:rsidRDefault="002E15EB" w:rsidP="002E15EB">
      <w:pPr>
        <w:pStyle w:val="Standard"/>
        <w:numPr>
          <w:ilvl w:val="0"/>
          <w:numId w:val="46"/>
        </w:numPr>
        <w:jc w:val="both"/>
      </w:pPr>
      <w:r>
        <w:t>czasowniki rozdzielne i nierozdzielnie złożone,</w:t>
      </w:r>
    </w:p>
    <w:p w:rsidR="002E15EB" w:rsidRDefault="002E15EB" w:rsidP="002E15EB">
      <w:pPr>
        <w:pStyle w:val="Standard"/>
        <w:numPr>
          <w:ilvl w:val="0"/>
          <w:numId w:val="46"/>
        </w:numPr>
        <w:jc w:val="both"/>
      </w:pPr>
      <w:r>
        <w:t>c</w:t>
      </w:r>
      <w:r>
        <w:rPr>
          <w:bCs/>
        </w:rPr>
        <w:t>zasowniki modalne,</w:t>
      </w:r>
    </w:p>
    <w:p w:rsidR="002E15EB" w:rsidRDefault="002E15EB" w:rsidP="002E15EB">
      <w:pPr>
        <w:pStyle w:val="Standard"/>
        <w:numPr>
          <w:ilvl w:val="0"/>
          <w:numId w:val="46"/>
        </w:numPr>
        <w:jc w:val="both"/>
        <w:rPr>
          <w:bCs/>
        </w:rPr>
      </w:pPr>
      <w:r>
        <w:rPr>
          <w:bCs/>
        </w:rPr>
        <w:t>tryb rozkazujący</w:t>
      </w:r>
    </w:p>
    <w:p w:rsidR="002E15EB" w:rsidRDefault="002E15EB" w:rsidP="002E15EB">
      <w:pPr>
        <w:pStyle w:val="Standard"/>
        <w:numPr>
          <w:ilvl w:val="0"/>
          <w:numId w:val="46"/>
        </w:numPr>
        <w:jc w:val="both"/>
        <w:rPr>
          <w:bCs/>
        </w:rPr>
      </w:pPr>
      <w:r>
        <w:rPr>
          <w:bCs/>
        </w:rPr>
        <w:t>czas przeszły Perfekt</w:t>
      </w:r>
    </w:p>
    <w:p w:rsidR="002E15EB" w:rsidRDefault="002E15EB" w:rsidP="002E15EB">
      <w:pPr>
        <w:pStyle w:val="Standard"/>
        <w:numPr>
          <w:ilvl w:val="0"/>
          <w:numId w:val="46"/>
        </w:numPr>
        <w:jc w:val="both"/>
      </w:pPr>
      <w:r>
        <w:rPr>
          <w:bCs/>
        </w:rPr>
        <w:t xml:space="preserve">czas przeszły </w:t>
      </w:r>
      <w:r>
        <w:t xml:space="preserve">Präteritum czasowników </w:t>
      </w:r>
      <w:r>
        <w:rPr>
          <w:i/>
        </w:rPr>
        <w:t>haben</w:t>
      </w:r>
      <w:r>
        <w:t xml:space="preserve"> i </w:t>
      </w:r>
      <w:r>
        <w:rPr>
          <w:i/>
        </w:rPr>
        <w:t>sein</w:t>
      </w:r>
      <w:r w:rsidR="00E306D4">
        <w:t xml:space="preserve"> oraz</w:t>
      </w:r>
      <w:r>
        <w:t xml:space="preserve"> czasowników modalnych</w:t>
      </w:r>
      <w:r>
        <w:rPr>
          <w:bCs/>
        </w:rPr>
        <w:br/>
      </w:r>
    </w:p>
    <w:p w:rsidR="002E15EB" w:rsidRDefault="002E15EB" w:rsidP="002E15EB">
      <w:pPr>
        <w:pStyle w:val="Standard"/>
        <w:rPr>
          <w:bCs/>
        </w:rPr>
      </w:pPr>
      <w:r>
        <w:rPr>
          <w:b/>
          <w:bCs/>
        </w:rPr>
        <w:t>RZECZOWNIK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t>w liczbie pojedynczej i mnogiej,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t>odmiana z rodzajnikiem nieokreślonym i określonym,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t>rzeczowniki złożone,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  <w:rPr>
          <w:bCs/>
        </w:rPr>
      </w:pPr>
      <w:r>
        <w:rPr>
          <w:bCs/>
        </w:rPr>
        <w:t>odmiana imion własnych.</w:t>
      </w:r>
    </w:p>
    <w:p w:rsidR="002E15EB" w:rsidRDefault="002E15EB" w:rsidP="002E15EB">
      <w:pPr>
        <w:pStyle w:val="Standard"/>
        <w:numPr>
          <w:ilvl w:val="0"/>
          <w:numId w:val="41"/>
        </w:numPr>
      </w:pPr>
      <w:r>
        <w:rPr>
          <w:bCs/>
        </w:rPr>
        <w:t xml:space="preserve">Przeczenie: </w:t>
      </w:r>
      <w:r>
        <w:rPr>
          <w:i/>
        </w:rPr>
        <w:t>kein</w:t>
      </w:r>
      <w:r>
        <w:t xml:space="preserve">, </w:t>
      </w:r>
      <w:r>
        <w:rPr>
          <w:i/>
        </w:rPr>
        <w:t>nicht</w:t>
      </w:r>
      <w:r>
        <w:rPr>
          <w:i/>
        </w:rPr>
        <w:br/>
      </w:r>
    </w:p>
    <w:p w:rsidR="002E15EB" w:rsidRDefault="002E15EB" w:rsidP="002E15EB">
      <w:pPr>
        <w:pStyle w:val="Standard"/>
      </w:pPr>
      <w:r>
        <w:rPr>
          <w:b/>
        </w:rPr>
        <w:t>PRZYMIOTNIK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  <w:rPr>
          <w:bCs/>
        </w:rPr>
      </w:pPr>
      <w:r>
        <w:rPr>
          <w:bCs/>
        </w:rPr>
        <w:t>w funkcji orzecznika i przydawki,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rPr>
          <w:bCs/>
        </w:rPr>
        <w:t xml:space="preserve">stopniowanie </w:t>
      </w:r>
      <w:r>
        <w:t>regularne i nieregularne,</w:t>
      </w:r>
    </w:p>
    <w:p w:rsidR="002E15EB" w:rsidRDefault="002E15EB" w:rsidP="002E15EB">
      <w:pPr>
        <w:pStyle w:val="Standard"/>
        <w:numPr>
          <w:ilvl w:val="0"/>
          <w:numId w:val="41"/>
        </w:numPr>
      </w:pPr>
      <w:r>
        <w:t>odmiana przymiotnika</w:t>
      </w:r>
      <w:r>
        <w:br/>
      </w:r>
    </w:p>
    <w:p w:rsidR="002E15EB" w:rsidRDefault="002E15EB" w:rsidP="002E15EB">
      <w:pPr>
        <w:pStyle w:val="Standard"/>
      </w:pPr>
      <w:r>
        <w:rPr>
          <w:b/>
        </w:rPr>
        <w:t>ZAIMEK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  <w:rPr>
          <w:bCs/>
        </w:rPr>
      </w:pPr>
      <w:r>
        <w:rPr>
          <w:bCs/>
        </w:rPr>
        <w:t>osobowy,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  <w:rPr>
          <w:bCs/>
        </w:rPr>
      </w:pPr>
      <w:r>
        <w:rPr>
          <w:bCs/>
        </w:rPr>
        <w:t>dzierżawczy,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  <w:rPr>
          <w:bCs/>
        </w:rPr>
      </w:pPr>
      <w:r>
        <w:rPr>
          <w:bCs/>
        </w:rPr>
        <w:t>pytający,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  <w:rPr>
          <w:bCs/>
        </w:rPr>
      </w:pPr>
      <w:r>
        <w:rPr>
          <w:bCs/>
        </w:rPr>
        <w:t>wskazujący,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  <w:rPr>
          <w:bCs/>
        </w:rPr>
      </w:pPr>
      <w:r>
        <w:rPr>
          <w:bCs/>
        </w:rPr>
        <w:t>zwrotny,</w:t>
      </w:r>
    </w:p>
    <w:p w:rsidR="002E15EB" w:rsidRPr="002C0003" w:rsidRDefault="002E15EB" w:rsidP="002E15EB">
      <w:pPr>
        <w:pStyle w:val="Standard"/>
        <w:numPr>
          <w:ilvl w:val="0"/>
          <w:numId w:val="41"/>
        </w:numPr>
        <w:jc w:val="both"/>
      </w:pPr>
      <w:r>
        <w:rPr>
          <w:bCs/>
        </w:rPr>
        <w:t xml:space="preserve">nieosobowy </w:t>
      </w:r>
      <w:r>
        <w:rPr>
          <w:bCs/>
          <w:i/>
        </w:rPr>
        <w:t>man</w:t>
      </w:r>
      <w:r>
        <w:rPr>
          <w:bCs/>
        </w:rPr>
        <w:t xml:space="preserve">, </w:t>
      </w:r>
      <w:r>
        <w:rPr>
          <w:i/>
          <w:iCs/>
        </w:rPr>
        <w:t>es</w:t>
      </w:r>
    </w:p>
    <w:p w:rsidR="001E02AE" w:rsidRDefault="001E02AE" w:rsidP="002E15EB">
      <w:pPr>
        <w:pStyle w:val="Standard"/>
        <w:rPr>
          <w:b/>
          <w:bCs/>
        </w:rPr>
      </w:pPr>
    </w:p>
    <w:p w:rsidR="002E15EB" w:rsidRDefault="002E15EB" w:rsidP="002E15EB">
      <w:pPr>
        <w:pStyle w:val="Standard"/>
        <w:rPr>
          <w:bCs/>
        </w:rPr>
      </w:pPr>
      <w:r>
        <w:rPr>
          <w:b/>
          <w:bCs/>
        </w:rPr>
        <w:lastRenderedPageBreak/>
        <w:t>PRZYIMKI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 w:rsidRPr="002C0003">
        <w:rPr>
          <w:bCs/>
        </w:rPr>
        <w:t xml:space="preserve">Przyimki </w:t>
      </w:r>
      <w:r>
        <w:t>z celownikiem,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t>z biernikiem,</w:t>
      </w:r>
    </w:p>
    <w:p w:rsidR="002E15EB" w:rsidRDefault="002E15EB" w:rsidP="002E15EB">
      <w:pPr>
        <w:pStyle w:val="Standard"/>
        <w:numPr>
          <w:ilvl w:val="0"/>
          <w:numId w:val="41"/>
        </w:numPr>
      </w:pPr>
      <w:r>
        <w:t>z celownikiem i biernikiem</w:t>
      </w:r>
    </w:p>
    <w:p w:rsidR="002E15EB" w:rsidRDefault="002E15EB" w:rsidP="002E15EB">
      <w:pPr>
        <w:pStyle w:val="Standard"/>
        <w:numPr>
          <w:ilvl w:val="0"/>
          <w:numId w:val="41"/>
        </w:numPr>
      </w:pPr>
      <w:r>
        <w:t>z dopełniaczem</w:t>
      </w:r>
    </w:p>
    <w:p w:rsidR="002E15EB" w:rsidRDefault="002E15EB" w:rsidP="002E15EB">
      <w:pPr>
        <w:pStyle w:val="Standard"/>
        <w:rPr>
          <w:bCs/>
        </w:rPr>
      </w:pPr>
    </w:p>
    <w:p w:rsidR="002E15EB" w:rsidRPr="002C0003" w:rsidRDefault="002E15EB" w:rsidP="002E15EB">
      <w:pPr>
        <w:pStyle w:val="Standard"/>
        <w:rPr>
          <w:b/>
          <w:bCs/>
        </w:rPr>
      </w:pPr>
      <w:r w:rsidRPr="002C0003">
        <w:rPr>
          <w:b/>
          <w:bCs/>
        </w:rPr>
        <w:t>PRZYSŁÓWEK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t>regularne i nieregularne stopniowanie przysłówków,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  <w:rPr>
          <w:bCs/>
        </w:rPr>
      </w:pPr>
      <w:r>
        <w:rPr>
          <w:bCs/>
        </w:rPr>
        <w:t>przysłówek czasu i miejsca</w:t>
      </w:r>
    </w:p>
    <w:p w:rsidR="002E15EB" w:rsidRDefault="002E15EB" w:rsidP="002E15EB">
      <w:pPr>
        <w:pStyle w:val="Standard"/>
        <w:jc w:val="both"/>
        <w:rPr>
          <w:bCs/>
        </w:rPr>
      </w:pPr>
    </w:p>
    <w:p w:rsidR="002E15EB" w:rsidRPr="002C0003" w:rsidRDefault="002E15EB" w:rsidP="002E15EB">
      <w:pPr>
        <w:pStyle w:val="Standard"/>
        <w:rPr>
          <w:b/>
          <w:bCs/>
        </w:rPr>
      </w:pPr>
      <w:r w:rsidRPr="002C0003">
        <w:rPr>
          <w:b/>
          <w:bCs/>
        </w:rPr>
        <w:t>LICZEBNIKI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t>główne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t>porządkowe</w:t>
      </w:r>
    </w:p>
    <w:p w:rsidR="002E15EB" w:rsidRDefault="002E15EB" w:rsidP="002E15EB">
      <w:pPr>
        <w:pStyle w:val="Standard"/>
        <w:jc w:val="both"/>
      </w:pPr>
    </w:p>
    <w:p w:rsidR="002E15EB" w:rsidRPr="002C0003" w:rsidRDefault="002E15EB" w:rsidP="002E15EB">
      <w:pPr>
        <w:pStyle w:val="Standard"/>
        <w:jc w:val="both"/>
        <w:rPr>
          <w:b/>
        </w:rPr>
      </w:pPr>
      <w:r w:rsidRPr="002C0003">
        <w:rPr>
          <w:b/>
        </w:rPr>
        <w:t>SKŁADNIA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rPr>
          <w:bCs/>
        </w:rPr>
        <w:t xml:space="preserve">zdania </w:t>
      </w:r>
      <w:r>
        <w:t>oznajmujące, pytające, przeczące, rozkazujące,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rPr>
          <w:bCs/>
        </w:rPr>
        <w:t xml:space="preserve">szyk wyrazów: </w:t>
      </w:r>
      <w:r>
        <w:t>prosty, przestawny, szyk zdania podrzędnego,</w:t>
      </w:r>
    </w:p>
    <w:p w:rsidR="002E15EB" w:rsidRPr="002A10CD" w:rsidRDefault="002E15EB" w:rsidP="002E15EB">
      <w:pPr>
        <w:pStyle w:val="Standard"/>
        <w:numPr>
          <w:ilvl w:val="0"/>
          <w:numId w:val="41"/>
        </w:numPr>
        <w:jc w:val="both"/>
        <w:rPr>
          <w:lang w:val="de-DE"/>
        </w:rPr>
      </w:pPr>
      <w:r w:rsidRPr="002A10CD">
        <w:rPr>
          <w:bCs/>
          <w:lang w:val="de-DE"/>
        </w:rPr>
        <w:t>zdania</w:t>
      </w:r>
      <w:r w:rsidR="00A90717" w:rsidRPr="002A10CD">
        <w:rPr>
          <w:bCs/>
          <w:lang w:val="de-DE"/>
        </w:rPr>
        <w:t xml:space="preserve"> w</w:t>
      </w:r>
      <w:r w:rsidRPr="002A10CD">
        <w:rPr>
          <w:bCs/>
          <w:lang w:val="de-DE"/>
        </w:rPr>
        <w:t>spółrzędnie</w:t>
      </w:r>
      <w:r w:rsidR="00A90717" w:rsidRPr="002A10CD">
        <w:rPr>
          <w:bCs/>
          <w:lang w:val="de-DE"/>
        </w:rPr>
        <w:t xml:space="preserve"> </w:t>
      </w:r>
      <w:r w:rsidRPr="002A10CD">
        <w:rPr>
          <w:bCs/>
          <w:lang w:val="de-DE"/>
        </w:rPr>
        <w:t>złożone</w:t>
      </w:r>
      <w:r w:rsidR="00A90717" w:rsidRPr="002A10CD">
        <w:rPr>
          <w:bCs/>
          <w:lang w:val="de-DE"/>
        </w:rPr>
        <w:t xml:space="preserve"> </w:t>
      </w:r>
      <w:r w:rsidRPr="002A10CD">
        <w:rPr>
          <w:lang w:val="de-DE"/>
        </w:rPr>
        <w:t>ze</w:t>
      </w:r>
      <w:r w:rsidR="00A90717" w:rsidRPr="002A10CD">
        <w:rPr>
          <w:lang w:val="de-DE"/>
        </w:rPr>
        <w:t xml:space="preserve"> </w:t>
      </w:r>
      <w:r w:rsidRPr="002A10CD">
        <w:rPr>
          <w:lang w:val="de-DE"/>
        </w:rPr>
        <w:t>spójnikam</w:t>
      </w:r>
      <w:r>
        <w:rPr>
          <w:lang w:val="de-DE"/>
        </w:rPr>
        <w:t xml:space="preserve">i: </w:t>
      </w:r>
      <w:r>
        <w:rPr>
          <w:i/>
          <w:lang w:val="de-DE"/>
        </w:rPr>
        <w:t xml:space="preserve">aber, denn, oder, und, sondern, deshalb, </w:t>
      </w:r>
      <w:r>
        <w:rPr>
          <w:i/>
          <w:lang w:val="de-DE"/>
        </w:rPr>
        <w:br/>
        <w:t xml:space="preserve">           sonst, trotzdem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rPr>
          <w:bCs/>
        </w:rPr>
        <w:t xml:space="preserve">Zdania podrzędnie złożone </w:t>
      </w:r>
      <w:r>
        <w:t xml:space="preserve">ze spójnikami: </w:t>
      </w:r>
      <w:r>
        <w:rPr>
          <w:i/>
        </w:rPr>
        <w:t>dass, ob, weil.</w:t>
      </w:r>
    </w:p>
    <w:p w:rsidR="002E15EB" w:rsidRPr="002A10CD" w:rsidRDefault="002E15EB" w:rsidP="002E15EB">
      <w:pPr>
        <w:pStyle w:val="Standard"/>
        <w:jc w:val="both"/>
      </w:pPr>
    </w:p>
    <w:p w:rsidR="002E15EB" w:rsidRPr="002A10CD" w:rsidRDefault="002E15EB" w:rsidP="002E15EB">
      <w:pPr>
        <w:pStyle w:val="Standard"/>
        <w:jc w:val="both"/>
        <w:rPr>
          <w:iCs/>
        </w:rPr>
      </w:pPr>
    </w:p>
    <w:p w:rsidR="002E15EB" w:rsidRDefault="002E15EB" w:rsidP="002E15EB">
      <w:pPr>
        <w:pStyle w:val="Standard"/>
        <w:jc w:val="center"/>
        <w:rPr>
          <w:iCs/>
        </w:rPr>
      </w:pPr>
    </w:p>
    <w:p w:rsidR="002E15EB" w:rsidRDefault="002E15EB" w:rsidP="002E15EB">
      <w:pPr>
        <w:pStyle w:val="Standard"/>
        <w:jc w:val="center"/>
      </w:pPr>
      <w:r>
        <w:rPr>
          <w:b/>
          <w:iCs/>
        </w:rPr>
        <w:t xml:space="preserve">ZAGADNIENIA GRAMATYCZNE DLA ETAPU REJONOWEGO </w:t>
      </w:r>
      <w:r>
        <w:rPr>
          <w:b/>
          <w:iCs/>
        </w:rPr>
        <w:br/>
      </w:r>
      <w:r>
        <w:rPr>
          <w:b/>
          <w:iCs/>
        </w:rPr>
        <w:br/>
      </w:r>
      <w:r w:rsidRPr="00BC0AED">
        <w:rPr>
          <w:rFonts w:eastAsia="Times New Roman" w:cs="Times New Roman"/>
          <w:b/>
          <w:bCs/>
        </w:rPr>
        <w:t>Na II etapie</w:t>
      </w:r>
      <w:r w:rsidR="00B6349B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konkursu</w:t>
      </w:r>
      <w:r w:rsidR="00B6349B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obowiązują</w:t>
      </w:r>
      <w:r w:rsidR="00B6349B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również</w:t>
      </w:r>
      <w:r w:rsidR="00B6349B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zagadnienia</w:t>
      </w:r>
      <w:r w:rsidR="00B6349B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gramatyczne</w:t>
      </w:r>
      <w:r w:rsidR="00B6349B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podane</w:t>
      </w:r>
      <w:r w:rsidR="00B6349B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jako</w:t>
      </w:r>
      <w:r w:rsidR="00B6349B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obowiązkowe</w:t>
      </w:r>
      <w:r w:rsidR="00B6349B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dla I etapu</w:t>
      </w:r>
      <w:r w:rsidR="00B6349B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konkursu.</w:t>
      </w:r>
      <w:r>
        <w:rPr>
          <w:b/>
          <w:iCs/>
        </w:rPr>
        <w:br/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  <w:rPr>
          <w:bCs/>
        </w:rPr>
      </w:pPr>
      <w:r>
        <w:rPr>
          <w:bCs/>
        </w:rPr>
        <w:t>rekcja czasownika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rPr>
          <w:bCs/>
        </w:rPr>
        <w:t xml:space="preserve">tworzenie pytań związanych z rekcją czasownika, np. </w:t>
      </w:r>
      <w:r>
        <w:rPr>
          <w:bCs/>
          <w:i/>
          <w:iCs/>
        </w:rPr>
        <w:t>woran, an wen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rPr>
          <w:bCs/>
        </w:rPr>
        <w:t xml:space="preserve">orzeczenie złożone, np. </w:t>
      </w:r>
      <w:r>
        <w:rPr>
          <w:bCs/>
          <w:i/>
          <w:iCs/>
        </w:rPr>
        <w:t>Reisevorbereitungentreffen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  <w:rPr>
          <w:bCs/>
        </w:rPr>
      </w:pPr>
      <w:r>
        <w:rPr>
          <w:bCs/>
        </w:rPr>
        <w:t>bezokolicznik z „zu” i bez „zu”</w:t>
      </w:r>
    </w:p>
    <w:p w:rsidR="002E15EB" w:rsidRDefault="002E15EB" w:rsidP="002E15EB">
      <w:pPr>
        <w:pStyle w:val="Standard"/>
        <w:numPr>
          <w:ilvl w:val="0"/>
          <w:numId w:val="41"/>
        </w:numPr>
        <w:jc w:val="both"/>
      </w:pPr>
      <w:r>
        <w:rPr>
          <w:bCs/>
        </w:rPr>
        <w:t>spójniki</w:t>
      </w:r>
      <w:r w:rsidR="00927CFE">
        <w:rPr>
          <w:bCs/>
        </w:rPr>
        <w:t xml:space="preserve"> </w:t>
      </w:r>
      <w:r>
        <w:rPr>
          <w:bCs/>
          <w:i/>
        </w:rPr>
        <w:t>als i wenn</w:t>
      </w:r>
    </w:p>
    <w:p w:rsidR="002E15EB" w:rsidRDefault="002E15EB" w:rsidP="002E15EB">
      <w:pPr>
        <w:pStyle w:val="Standard"/>
        <w:jc w:val="center"/>
        <w:rPr>
          <w:b/>
          <w:iCs/>
          <w:lang w:val="de-DE"/>
        </w:rPr>
      </w:pPr>
    </w:p>
    <w:p w:rsidR="002E15EB" w:rsidRDefault="002E15EB" w:rsidP="002E15EB">
      <w:pPr>
        <w:pStyle w:val="Standard"/>
        <w:jc w:val="center"/>
        <w:rPr>
          <w:b/>
          <w:iCs/>
        </w:rPr>
      </w:pPr>
    </w:p>
    <w:p w:rsidR="002E15EB" w:rsidRDefault="002E15EB" w:rsidP="002E15EB">
      <w:pPr>
        <w:pStyle w:val="Standard"/>
        <w:jc w:val="center"/>
        <w:rPr>
          <w:b/>
          <w:iCs/>
        </w:rPr>
      </w:pPr>
      <w:r>
        <w:rPr>
          <w:b/>
          <w:iCs/>
        </w:rPr>
        <w:t>ZAGADNIENIA GRAMATYCZNE DLA ETAPU WOJEWÓDZKIEGO</w:t>
      </w:r>
      <w:r>
        <w:rPr>
          <w:b/>
          <w:iCs/>
        </w:rPr>
        <w:br/>
      </w:r>
    </w:p>
    <w:p w:rsidR="002E15EB" w:rsidRPr="00BC0AED" w:rsidRDefault="002E15EB" w:rsidP="002E15EB">
      <w:pPr>
        <w:pStyle w:val="Standard"/>
        <w:autoSpaceDE w:val="0"/>
        <w:spacing w:after="170" w:line="276" w:lineRule="auto"/>
        <w:jc w:val="center"/>
        <w:rPr>
          <w:rFonts w:eastAsia="Times New Roman" w:cs="Times New Roman"/>
          <w:b/>
          <w:bCs/>
        </w:rPr>
      </w:pPr>
      <w:r w:rsidRPr="00BC0AED">
        <w:rPr>
          <w:rFonts w:eastAsia="Times New Roman" w:cs="Times New Roman"/>
          <w:b/>
          <w:bCs/>
        </w:rPr>
        <w:t>Na III etapie</w:t>
      </w:r>
      <w:r w:rsidR="00A253BD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konkursu</w:t>
      </w:r>
      <w:r w:rsidR="00A253BD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obowiązują</w:t>
      </w:r>
      <w:r w:rsidR="00A253BD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również</w:t>
      </w:r>
      <w:r w:rsidR="00A253BD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zagadnienia</w:t>
      </w:r>
      <w:r w:rsidR="00A253BD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gramatyczne</w:t>
      </w:r>
      <w:r w:rsidR="00A253BD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podane</w:t>
      </w:r>
      <w:r w:rsidR="00A253BD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jako</w:t>
      </w:r>
      <w:r w:rsidR="00A253BD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obowiązkowe</w:t>
      </w:r>
      <w:r w:rsidR="00A253BD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dla I i II etapu</w:t>
      </w:r>
      <w:r w:rsidR="00A253BD">
        <w:rPr>
          <w:rFonts w:eastAsia="Times New Roman" w:cs="Times New Roman"/>
          <w:b/>
          <w:bCs/>
        </w:rPr>
        <w:t xml:space="preserve"> </w:t>
      </w:r>
      <w:r w:rsidRPr="00BC0AED">
        <w:rPr>
          <w:rFonts w:eastAsia="Times New Roman" w:cs="Times New Roman"/>
          <w:b/>
          <w:bCs/>
        </w:rPr>
        <w:t>konkursu</w:t>
      </w:r>
    </w:p>
    <w:p w:rsidR="002E15EB" w:rsidRPr="00A60502" w:rsidRDefault="002E15EB" w:rsidP="002E15EB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6050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spójniki </w:t>
      </w:r>
      <w:r w:rsidRPr="00A60502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damit, obwohl, seitdem,</w:t>
      </w:r>
    </w:p>
    <w:p w:rsidR="002E15EB" w:rsidRPr="00A60502" w:rsidRDefault="002E15EB" w:rsidP="002E15EB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60502">
        <w:rPr>
          <w:rFonts w:ascii="Times New Roman" w:hAnsi="Times New Roman" w:cs="Times New Roman"/>
          <w:sz w:val="24"/>
          <w:szCs w:val="24"/>
        </w:rPr>
        <w:t xml:space="preserve">równoważnik zdania okolicznikowego celu </w:t>
      </w:r>
      <w:r w:rsidRPr="00A60502">
        <w:rPr>
          <w:rFonts w:ascii="Times New Roman" w:hAnsi="Times New Roman" w:cs="Times New Roman"/>
          <w:i/>
          <w:iCs/>
          <w:sz w:val="24"/>
          <w:szCs w:val="24"/>
        </w:rPr>
        <w:t>um … zu</w:t>
      </w:r>
    </w:p>
    <w:p w:rsidR="002E15EB" w:rsidRPr="00A60502" w:rsidRDefault="002E15EB" w:rsidP="002E15EB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60502">
        <w:rPr>
          <w:rFonts w:ascii="Times New Roman" w:eastAsia="Times New Roman" w:hAnsi="Times New Roman" w:cs="Times New Roman"/>
          <w:sz w:val="24"/>
          <w:szCs w:val="24"/>
        </w:rPr>
        <w:t>tworzenie</w:t>
      </w:r>
      <w:r w:rsidR="00A60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502">
        <w:rPr>
          <w:rFonts w:ascii="Times New Roman" w:eastAsia="Times New Roman" w:hAnsi="Times New Roman" w:cs="Times New Roman"/>
          <w:sz w:val="24"/>
          <w:szCs w:val="24"/>
        </w:rPr>
        <w:t>pytań</w:t>
      </w:r>
      <w:r w:rsidR="00A60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502">
        <w:rPr>
          <w:rFonts w:ascii="Times New Roman" w:eastAsia="Times New Roman" w:hAnsi="Times New Roman" w:cs="Times New Roman"/>
          <w:sz w:val="24"/>
          <w:szCs w:val="24"/>
        </w:rPr>
        <w:t>związanych z rekcją</w:t>
      </w:r>
      <w:r w:rsidR="00A60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502">
        <w:rPr>
          <w:rFonts w:ascii="Times New Roman" w:eastAsia="Times New Roman" w:hAnsi="Times New Roman" w:cs="Times New Roman"/>
          <w:sz w:val="24"/>
          <w:szCs w:val="24"/>
        </w:rPr>
        <w:t>czasownika, np.</w:t>
      </w:r>
      <w:r w:rsidR="00A60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502">
        <w:rPr>
          <w:rFonts w:ascii="Times New Roman" w:eastAsia="Times New Roman" w:hAnsi="Times New Roman" w:cs="Times New Roman"/>
          <w:i/>
          <w:iCs/>
          <w:sz w:val="24"/>
          <w:szCs w:val="24"/>
        </w:rPr>
        <w:t>Nachwem, Wonach</w:t>
      </w:r>
    </w:p>
    <w:p w:rsidR="002E15EB" w:rsidRPr="00A60502" w:rsidRDefault="002E15EB" w:rsidP="002E15EB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ind w:left="143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B6E8D">
        <w:rPr>
          <w:rFonts w:ascii="Times New Roman" w:eastAsia="Times New Roman" w:hAnsi="Times New Roman" w:cs="Times New Roman"/>
          <w:sz w:val="24"/>
          <w:szCs w:val="24"/>
        </w:rPr>
        <w:t>strona</w:t>
      </w:r>
      <w:r w:rsidR="00A60502" w:rsidRPr="003B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E8D">
        <w:rPr>
          <w:rFonts w:ascii="Times New Roman" w:eastAsia="Times New Roman" w:hAnsi="Times New Roman" w:cs="Times New Roman"/>
          <w:sz w:val="24"/>
          <w:szCs w:val="24"/>
        </w:rPr>
        <w:t>bierna w czasie</w:t>
      </w:r>
      <w:r w:rsidR="00A60502" w:rsidRPr="003B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E8D">
        <w:rPr>
          <w:rFonts w:ascii="Times New Roman" w:eastAsia="Times New Roman" w:hAnsi="Times New Roman" w:cs="Times New Roman"/>
          <w:sz w:val="24"/>
          <w:szCs w:val="24"/>
        </w:rPr>
        <w:t>Präsens</w:t>
      </w:r>
      <w:r w:rsidR="00A6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050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PassivPräsens</w:t>
      </w:r>
    </w:p>
    <w:p w:rsidR="007F0D42" w:rsidRDefault="007F0D42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lang w:val="en-US"/>
        </w:rPr>
      </w:pPr>
    </w:p>
    <w:p w:rsidR="00D83D57" w:rsidRPr="008C0F07" w:rsidRDefault="004F387D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III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D83D57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1F39A6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ÓW</w:t>
      </w:r>
    </w:p>
    <w:p w:rsidR="00D83D57" w:rsidRPr="008F76EF" w:rsidRDefault="00D83D57" w:rsidP="008F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F76EF" w:rsidRDefault="00D83D57" w:rsidP="008F76E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są kierowane do uczniów</w:t>
      </w:r>
      <w:r w:rsidR="00EF79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lnie uzdolnionych, wykazujących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zainteresowanie wybranym przedmiotem.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konkursach przedmiotowych jest dobrowolny.</w:t>
      </w:r>
    </w:p>
    <w:p w:rsidR="00D83D57" w:rsidRDefault="00D83D57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Uczniowie zainteresowani udziałem w konkursie zgłaszają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macierzystej 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wolę przystąpienia do danego konkursu/konkursów.</w:t>
      </w:r>
    </w:p>
    <w:p w:rsidR="0016022E" w:rsidRPr="00634DE6" w:rsidRDefault="0016022E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składa oświadczenie dotyczące prz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ystąpienia ucznia do konkursu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160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C5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022E" w:rsidRPr="0016022E" w:rsidRDefault="00D83D57" w:rsidP="003C0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zgłoszenia uczniów z danej szkoły do udziału w konkursie jest </w:t>
      </w:r>
      <w:r w:rsidR="0016022E"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nauczyciela do bazy nauczycieli, którzy mogą zostać powołani do prac  w komisji rejonowej lub wojewódzkiej danego konkursu. </w:t>
      </w:r>
    </w:p>
    <w:p w:rsidR="00344A1E" w:rsidRPr="00E22525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</w:t>
      </w:r>
      <w:r w:rsidR="00344A1E"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E22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 szkoły.</w:t>
      </w:r>
    </w:p>
    <w:p w:rsidR="00D83D57" w:rsidRPr="00344A1E" w:rsidRDefault="00801221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do której uczęszcza uczeń jest zobowiązany do poinformowania</w:t>
      </w:r>
      <w:r w:rsidR="00D83D57" w:rsidRPr="0034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organizacji, terminach i warunkach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oraz w dniu opublikowania wyników o wynikach osiągniętych przez ucznia na każdym etapie konkursu.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do pracy w komisji konkursowej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drogą internetową.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szkoły do konkursu dokonuje dyrektor szkoły. W tym celu:</w:t>
      </w:r>
    </w:p>
    <w:p w:rsidR="004303D3" w:rsidRPr="00B17C55" w:rsidRDefault="004303D3" w:rsidP="001D0F6A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do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</w:t>
      </w:r>
      <w:r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2018 r</w:t>
      </w: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rejestruje szkołę na stronie internetowej</w:t>
      </w:r>
      <w:r w:rsidR="00281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="00CF0D07" w:rsidRPr="00B17C55">
          <w:rPr>
            <w:rStyle w:val="Hipercze"/>
            <w:rFonts w:ascii="Times New Roman" w:hAnsi="Times New Roman" w:cs="Times New Roman"/>
          </w:rPr>
          <w:t>http://www.konkursy-kolodz.5v.pl/</w:t>
        </w:r>
      </w:hyperlink>
      <w:r w:rsidR="002D4559">
        <w:rPr>
          <w:rStyle w:val="Hipercze"/>
          <w:rFonts w:ascii="Times New Roman" w:hAnsi="Times New Roman" w:cs="Times New Roman"/>
        </w:rPr>
        <w:t>;</w:t>
      </w:r>
    </w:p>
    <w:p w:rsidR="000A5F55" w:rsidRDefault="000A5F55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indywidualny login i hasło, którymi posługuje się w trakcie całej edycji konkursów;</w:t>
      </w:r>
    </w:p>
    <w:p w:rsidR="004303D3" w:rsidRPr="00AC4AF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216BC"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</w:t>
      </w:r>
      <w:r w:rsidRPr="00AC4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elektroniczny formularz zgłoszeniowy (uczniów, przedmiotów oraz na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proponowanych do prac</w:t>
      </w:r>
      <w:r w:rsidR="00A90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komisjach rejonowych/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wojewódzkich)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03D3" w:rsidRPr="000A5F5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pieczątką oraz przechowuje w szkole wraz z dokumentacją konkursową </w:t>
      </w:r>
      <w:r w:rsidR="009D4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przesyła</w:t>
      </w:r>
      <w:r w:rsidR="00801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801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3D3" w:rsidRPr="00DF1289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zgłoszenia po wyznaczonych terminach (zamknięciu dostępu do internetowego systemu zgłaszania szkół, nauczycieli oraz uczniów) </w:t>
      </w:r>
      <w:r w:rsidR="00A571F1"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możliwe.</w:t>
      </w:r>
    </w:p>
    <w:p w:rsidR="004303D3" w:rsidRPr="00AC4AF5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materiałów konkursowych i wpisanie wyników uczniów ze stopnia szkolnego nie jest możliwe, jeżeli szkoła nie dokona rejestracji i zgłoszenia.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Zgłoszenie szkoły musi zawierać następujące dane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ucznia/uczniów</w:t>
      </w: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F1289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imię/ imiona i nazwisko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i miejsce urodzenia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konkursu, do którego zgłaszany jest uczeń (uczniowie),</w:t>
      </w:r>
    </w:p>
    <w:p w:rsidR="00D83D57" w:rsidRPr="00DF1289" w:rsidRDefault="00DF1289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D83D57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okładną nazwę oraz adres szkoły,</w:t>
      </w:r>
    </w:p>
    <w:p w:rsidR="00226516" w:rsidRPr="00226516" w:rsidRDefault="00D83D57" w:rsidP="0022651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ko nauczyciela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/nauczycieli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zgłaszan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udziału w pracach komisji rejonowej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</w:t>
      </w:r>
      <w:r w:rsidR="00293F56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konkursu </w:t>
      </w:r>
      <w:r w:rsidR="00C57D05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akceptacją jego regulaminu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</w:t>
      </w:r>
    </w:p>
    <w:p w:rsidR="00C57D05" w:rsidRPr="006F7D79" w:rsidRDefault="00C57D05" w:rsidP="006F7D7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uczestnika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składa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3C70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udział </w:t>
      </w:r>
      <w:r w:rsid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przedmiotowym,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 publikację wizerunku</w:t>
      </w:r>
      <w:r w:rsidR="003B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dokumentacji  i celów promocyjnych konkursu na stronach internetowych szkoły, w której odbywa się konkurs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Kuratorium Oświaty 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 wraz z potwierdzeniem</w:t>
      </w:r>
      <w:r w:rsidR="00B33C70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konkursu i akceptacją jego postanowień</w:t>
      </w:r>
      <w:r w:rsidR="003B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B25DCA" w:rsidRPr="006F7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C57D05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</w:t>
      </w:r>
      <w:r w:rsidR="008E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nauczycieli zgłoszonych do pracy w komisjach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Łódzki Kurator Oświaty.</w:t>
      </w:r>
    </w:p>
    <w:p w:rsidR="00D83D57" w:rsidRPr="00144A1F" w:rsidRDefault="008F6910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Łódzki Kurator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będzie przetwarzał dane osobowe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8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 w:rsidR="0098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16022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D5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8E5E7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144A1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.</w:t>
      </w:r>
    </w:p>
    <w:p w:rsidR="00D83D57" w:rsidRPr="00144A1F" w:rsidRDefault="00C57D05" w:rsidP="00144A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 w:rsidR="00144A1F" w:rsidRPr="00144A1F">
        <w:rPr>
          <w:rFonts w:ascii="Times New Roman" w:eastAsia="Times New Roman" w:hAnsi="Times New Roman" w:cs="Times New Roman"/>
        </w:rPr>
        <w:t xml:space="preserve">rozporządzenia Parlamentu Europejskiego i Rady (UE) 2016/679 z dnia 27 kwietnia 2016 r. w sprawie ochrony osób fizycznych w związku </w:t>
      </w:r>
      <w:r w:rsidR="00144A1F">
        <w:rPr>
          <w:rFonts w:ascii="Times New Roman" w:eastAsia="Times New Roman" w:hAnsi="Times New Roman" w:cs="Times New Roman"/>
        </w:rPr>
        <w:br/>
      </w:r>
      <w:r w:rsidR="00144A1F" w:rsidRPr="00144A1F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(Dz.</w:t>
      </w:r>
      <w:r w:rsidR="00983660">
        <w:rPr>
          <w:rFonts w:ascii="Times New Roman" w:eastAsia="Times New Roman" w:hAnsi="Times New Roman" w:cs="Times New Roman"/>
        </w:rPr>
        <w:t xml:space="preserve"> </w:t>
      </w:r>
      <w:r w:rsidR="00144A1F" w:rsidRPr="00144A1F">
        <w:rPr>
          <w:rFonts w:ascii="Times New Roman" w:eastAsia="Times New Roman" w:hAnsi="Times New Roman" w:cs="Times New Roman"/>
        </w:rPr>
        <w:t>Urz. UE L 119, s. 1)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uczestników etapu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(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B043B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egulaminu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043B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E5C" w:rsidRPr="00B33C70" w:rsidRDefault="00FC4E5C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k zgody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publikacji wizerunku, o której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wyłącza możliwości udziału 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przedmiotowym. </w:t>
      </w:r>
    </w:p>
    <w:p w:rsidR="00184B8C" w:rsidRPr="00D013D2" w:rsidRDefault="00596504" w:rsidP="00D013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Oświaty o każdej sytuacji nie</w:t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przez rodziców/ opiekunów</w:t>
      </w:r>
      <w:r w:rsid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ucznia</w:t>
      </w:r>
      <w:r w:rsidR="0098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 dziecka na potrzeby dok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umentacji </w:t>
      </w:r>
      <w:r w:rsidR="00184B8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i celów promocyjnych</w:t>
      </w:r>
      <w:r w:rsidR="00983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stron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macierzystej 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0744A4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zgłasza się na każdy etap konkursu z ważną legitymacją szkolną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dokumentem tożsamości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184B8C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Niestawienie się ucznia, w godzinie rozpoczęcia konkursu, oznacza </w:t>
      </w:r>
      <w:r w:rsidR="0007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udziału w konkursie.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wyklucza z dalszego udziału w konkursie korzystanie z niedozwolonych pomocy, niesamodzielne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ywanie zadań konkursowych, nieprzestrzeganie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korzystanie z telefonów komórkowych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 konkursu lub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opiekun</w:t>
      </w:r>
      <w:r w:rsidR="001E3A02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informowania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 danym etapie o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nieprze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widzianych sytuacjach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związanych z udziałem w konkursie.</w:t>
      </w:r>
      <w:r w:rsidR="00327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C2B" w:rsidRPr="00B15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Wojewódzkiej Komisji Konkursowej podejmuje w tym zakresie decyzję, w szczególności dotyczącą zmiany godziny rozpoczęcia konkursu.</w:t>
      </w:r>
      <w:r w:rsidR="00327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terminów dodatkowych. </w:t>
      </w:r>
    </w:p>
    <w:p w:rsidR="00226516" w:rsidRPr="00702EFA" w:rsidRDefault="002D4559" w:rsidP="002D45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szkoły/ przewodniczący komisji konkursowej, 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 i możliwości ucznia posiadającego zaświadczenie lekarskie o przewlekłej chorobie lub orzeczenie o potrzebie kształcenia specjalnego wydane przez publiczną poradnię psychologiczno-pedagogiczną lub w innych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losowych uczestnika.</w:t>
      </w:r>
    </w:p>
    <w:p w:rsidR="00D83D57" w:rsidRPr="00702EFA" w:rsidRDefault="002F2842" w:rsidP="001D0F6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327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wglądu w pracę i do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odwołań po każdym etapie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93F5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Rozdziale </w:t>
      </w:r>
      <w:r w:rsidR="009A27DB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VI i VII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842" w:rsidRDefault="002F2842" w:rsidP="00AE4C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F56" w:rsidRP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3F56" w:rsidRPr="0014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D83D57" w:rsidRPr="006375D4" w:rsidRDefault="00D83D57" w:rsidP="00293F5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KWALIFIKOWA</w:t>
      </w:r>
      <w:r w:rsidR="00216D63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UCZNIÓW DO KOLEJNYCH ETAPÓW  </w:t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LAUREATA</w:t>
      </w:r>
    </w:p>
    <w:p w:rsidR="00D83D57" w:rsidRPr="006016BB" w:rsidRDefault="00D83D57" w:rsidP="00D83D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BA044D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szkolny:</w:t>
      </w:r>
    </w:p>
    <w:p w:rsidR="00011FFC" w:rsidRDefault="00011FFC" w:rsidP="00011FF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25DCA" w:rsidRDefault="00D83D57" w:rsidP="00BA044D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szkolnych biorą udział tylko </w:t>
      </w:r>
      <w:r w:rsidR="004E5D44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zgłoszeni do konkursu</w:t>
      </w:r>
      <w:r w:rsidR="00BF53A7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dyrektora szkoły do dnia </w:t>
      </w:r>
      <w:r w:rsidR="008A0712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października 2018 r. </w:t>
      </w:r>
    </w:p>
    <w:p w:rsidR="00D83D57" w:rsidRPr="00782FBD" w:rsidRDefault="00D83D57" w:rsidP="001D0F6A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 rejonowego kwali</w:t>
      </w:r>
      <w:r w:rsidR="007B10CD">
        <w:rPr>
          <w:rFonts w:ascii="Times New Roman" w:eastAsia="Times New Roman" w:hAnsi="Times New Roman" w:cs="Times New Roman"/>
          <w:sz w:val="24"/>
          <w:szCs w:val="20"/>
          <w:lang w:eastAsia="pl-PL"/>
        </w:rPr>
        <w:t>fikuje się uczestnik eliminacji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szkolnych, który uzyskał minimum </w:t>
      </w:r>
      <w:r w:rsidRPr="00A30982">
        <w:rPr>
          <w:rFonts w:ascii="Times New Roman" w:eastAsia="Times New Roman" w:hAnsi="Times New Roman" w:cs="Times New Roman"/>
          <w:sz w:val="24"/>
          <w:szCs w:val="20"/>
          <w:lang w:eastAsia="pl-PL"/>
        </w:rPr>
        <w:t>80%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liczby punktów możliwych do uzyskania na etapie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szkolnym. </w:t>
      </w:r>
    </w:p>
    <w:p w:rsidR="00782FBD" w:rsidRPr="00687461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Etap rejonowy:</w:t>
      </w:r>
    </w:p>
    <w:p w:rsidR="00782FBD" w:rsidRDefault="00782FBD" w:rsidP="00782FB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A044D" w:rsidRDefault="00921A66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</w:t>
      </w:r>
      <w:r w:rsidR="00D83D57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rejonowych biorą udział tylko uczniowie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zakwalifikowani do tego etapu wyłonieni na etapie szkolnym.</w:t>
      </w:r>
    </w:p>
    <w:p w:rsidR="00D83D57" w:rsidRPr="0063563F" w:rsidRDefault="00D83D57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kwalifikuje 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25% uczestników etapu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rejonowego</w:t>
      </w:r>
      <w:r w:rsidR="008F75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konkursu z najwyższymi wynikami, nie mniejszymi niż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65% punktów możliwych do uzyskania na tym etapie.</w:t>
      </w:r>
    </w:p>
    <w:p w:rsidR="0063563F" w:rsidRPr="0063563F" w:rsidRDefault="0063563F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 kwalifikuje się również uczestnik etapu rejonowego, który uzyskał wynik równy z najniższym wynikiem kwalifikującym do etapu wojewódzkiego.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listy wyników etapu re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jonowego ustala Przewodniczący K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odwołań przez Wojewódzką Komisję Odwoławczą.  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782FBD" w:rsidRPr="0063563F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74585F" w:rsidRPr="00066CD5" w:rsidRDefault="0074585F" w:rsidP="007458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 eliminacjach wojewódzkich biorą udział tylko uczniowi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 zakwalifikowani do tego etapu wyłonieni na etapie rejonowym.</w:t>
      </w:r>
    </w:p>
    <w:p w:rsidR="00E96C75" w:rsidRPr="00BA044D" w:rsidRDefault="008B74A3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Laureatami</w:t>
      </w:r>
      <w:r w:rsidR="008F75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konkursu przedmiotowego 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25% uczestników konkursu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etapu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ódzkiego z najwyższymi wynikami, nie mniejszymi niż 75%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możliwych do uzyskania punktów na tym etapie.</w:t>
      </w:r>
    </w:p>
    <w:p w:rsidR="008B74A3" w:rsidRPr="00BA044D" w:rsidRDefault="00E96C75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</w:t>
      </w:r>
      <w:r w:rsidR="00011FFC"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aureatem</w:t>
      </w:r>
      <w:r w:rsidR="008F75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również </w:t>
      </w:r>
      <w:r w:rsidR="00806A48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kolejny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uczestnik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y uzyskał</w:t>
      </w:r>
      <w:r w:rsidR="008F75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najniższym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wynikiem umożliwiającym uzyskanie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tytułu laureata.</w:t>
      </w: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Finalistą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co najmniej 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% punktów możliwych do uzyskania na etapie wojewódzkim.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Ostateczne listy wyni</w:t>
      </w:r>
      <w:r w:rsidR="000C65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ków etapu wojewódzkiego ustala 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K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Wojewódzkiej</w:t>
      </w:r>
      <w:r w:rsidR="007B5D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po uwzględnieniu złożonych na tym etapie odwołań.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A0C16" w:rsidRPr="007A0C16" w:rsidRDefault="00D83D57" w:rsidP="009D2036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Wyniki konkursu wraz z listą finalistów i laureatów z następującymi danymi: imię/imiona i nazwisko uczestnika oraz data urodzenia, nazwa i adres szkoły, liczba punktów zdobytych przez uczestnika eliminacji (również w przeliczeniu procentowym), przewodniczący komisji przedkłada do zatwierdzenia Łódzkiemu Kuratorowi Oświaty w ciągu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roboczych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 zakończenia konkursu </w:t>
      </w:r>
      <w:r w:rsidR="00A05276" w:rsidRPr="007A0C16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br/>
      </w: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(z uwzględnieniem procedury odwoławczej).</w:t>
      </w:r>
    </w:p>
    <w:p w:rsidR="008F5861" w:rsidRPr="00702EFA" w:rsidRDefault="008C5DF8" w:rsidP="009D2036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l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ista laureatów i finalistów zostanie ogłoszona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7 dni po jej zatwierdzeniu 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Łódzkiego Kuratora Oświaty, 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r w:rsidR="00D83D57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6C20D7" w:rsidRPr="00BA044D" w:rsidRDefault="006C20D7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laureatów i finalistów konkursów przedmiotowych określają odpowiednie prz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episy ustawy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7 września 1991r.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systemie oświaty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t>(Dz. U.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2018 r. poz. 1457, 1560 i 1669)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ustawy z dnia </w:t>
      </w:r>
      <w:r w:rsidR="004033C2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14 grudnia 2016</w:t>
      </w:r>
      <w:r w:rsidR="00CA589C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Prawo oświatowe </w:t>
      </w:r>
      <w:r w:rsidR="00734EF5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(Dz. U. z 201</w:t>
      </w:r>
      <w:r w:rsidR="00E7452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r., 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poz. 996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poz. 1000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 poz. 1290</w:t>
      </w:r>
      <w:r w:rsidR="005F3B4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oraz rozporządzenie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dnia </w:t>
      </w:r>
      <w:r w:rsidR="00AE4C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A3C9A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26 kwietnia 2018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sprawie świadectw, dyplomów państwowych i innych druków szkolnych </w:t>
      </w:r>
      <w:r w:rsidRPr="00BA044D">
        <w:rPr>
          <w:color w:val="000000" w:themeColor="text1"/>
        </w:rPr>
        <w:t>(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Dz.</w:t>
      </w:r>
      <w:r w:rsidR="007B5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U. 2018, poz. 939)</w:t>
      </w:r>
      <w:r w:rsidR="00703830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komisji konkursowej,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konkursu,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do której uczęszcza laureat lub finalista,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wynik i przyznany tytuł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numer, datę i miejsce wystawienia zaświadczenia,</w:t>
      </w:r>
    </w:p>
    <w:p w:rsidR="00D83D57" w:rsidRPr="00B75CBD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kuratora oświaty.</w:t>
      </w:r>
    </w:p>
    <w:p w:rsidR="00D83D57" w:rsidRDefault="00CA7F40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drukuje Wydział Organizacyjny</w:t>
      </w:r>
      <w:r w:rsidR="0082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przez Przewodniczącego Wojewódzkiej Komisji Konkursowej listy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 i finalistów.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wydanych zaświadczeń prowadzi Wydział Organizacyjny Kuratorium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="00C856C1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na terenie całego kraju.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wymiany zaświadczeń dla laureatów i finalistów:</w:t>
      </w:r>
    </w:p>
    <w:p w:rsidR="00D83D57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 </w:t>
      </w:r>
      <w:r w:rsidR="00AE408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do</w:t>
      </w:r>
      <w:r w:rsidR="00703830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dwóch tygodni od daty wystawienia zaświadczenia, podając adres, na który ma być przesłane właściwe</w:t>
      </w:r>
      <w:r w:rsid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zaświadczenie,</w:t>
      </w:r>
    </w:p>
    <w:p w:rsidR="00D83D57" w:rsidRPr="00A96B7F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703830"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zaświadczenia zostaną anulowane.</w:t>
      </w:r>
    </w:p>
    <w:p w:rsidR="00971B3B" w:rsidRPr="001C129E" w:rsidRDefault="00971B3B" w:rsidP="003D7D0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1C129E" w:rsidRDefault="00971B3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A119E4" w:rsidRDefault="00971B3B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A119E4">
        <w:rPr>
          <w:rFonts w:ascii="Times New Roman" w:hAnsi="Times New Roman" w:cs="Times New Roman"/>
          <w:b/>
          <w:bCs/>
          <w:color w:val="auto"/>
        </w:rPr>
        <w:t>ROZDZIAŁ V</w:t>
      </w:r>
    </w:p>
    <w:p w:rsid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hAnsi="Times New Roman" w:cs="Times New Roman"/>
          <w:b/>
          <w:bCs/>
          <w:color w:val="auto"/>
        </w:rPr>
        <w:t>ORGANIZACJA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I ZADANIA KOMISJI KONKURSÓW PRZEDMIOTOWYCH</w:t>
      </w:r>
      <w:r w:rsidR="006824F1">
        <w:rPr>
          <w:rFonts w:ascii="Times New Roman" w:hAnsi="Times New Roman" w:cs="Times New Roman"/>
          <w:b/>
          <w:bCs/>
          <w:color w:val="auto"/>
        </w:rPr>
        <w:br/>
      </w:r>
      <w:bookmarkStart w:id="0" w:name="_Toc461795775"/>
    </w:p>
    <w:p w:rsidR="00D83D57" w:rsidRP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0"/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przeprowadzenie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odpowiada dyrektor szkoły,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komisję konkursową i współpracuje z jej przewodniczącym. 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nkursowa powinna liczyć minimum 3 członków.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szkolnej komisji konkursowej są zobowiązani podpisać oświadczenie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przestrzeganiu poufności</w:t>
      </w:r>
      <w:r w:rsid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EC7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A15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9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97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451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977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zkolna komisja konkursowa dba o prawidłowy</w:t>
      </w:r>
      <w:r w:rsidR="007B5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 konkursu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szkolnych komisji konkursowych zobowiązani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zachowania tajności testów, kluczy odpowiedzi i schematów punktowania do momentu przeprowadzenia konkursu.  </w:t>
      </w:r>
    </w:p>
    <w:p w:rsidR="00D83D57" w:rsidRPr="00117912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Test, klucz odpowiedzi i schemat punktowania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</w:t>
      </w:r>
      <w:r w:rsid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ł, po zalogowaniu, pobierają z </w:t>
      </w:r>
      <w:r w:rsidR="00354A50"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latformy</w:t>
      </w:r>
      <w:r w:rsidR="007B5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Wojewódzkich Konkursów Przedmiotowych</w:t>
      </w:r>
      <w:r w:rsidR="00354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WKP)</w:t>
      </w:r>
      <w:r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szkolnego, zgodnie z </w:t>
      </w:r>
      <w:r w:rsidR="007B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przekazanymi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drogą elektroniczną w dniu poprzedzającym konkurs. Materiały konkursowe dostępne będą </w:t>
      </w:r>
      <w:r w:rsid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szkolnego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od godz. 6</w:t>
      </w:r>
      <w:r w:rsidRPr="00BF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5D0360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szkolnego przekazuje komisji szkolnej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dyrektora szkoły, w której się uczy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 nr 4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F5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D83D57" w:rsidRPr="00EB435B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sprawdza</w:t>
      </w:r>
      <w:r w:rsidRPr="00EB4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uczniów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konkursu. Po zakończeniu sprawdzania, rozkodowuje prace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 obecności wszystkich członków komisji.</w:t>
      </w:r>
    </w:p>
    <w:p w:rsidR="00703830" w:rsidRDefault="00D83D57" w:rsidP="0070239E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Szkolna komisja wypełnia w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ydrukowany ze strony internetowej 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Kuratorium Oświaty </w:t>
      </w:r>
      <w:r w:rsidR="00963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etapu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 wszyscy członkowie komisji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konkursu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5 do </w:t>
      </w:r>
      <w:r w:rsidR="0070239E" w:rsidRPr="001C12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D83D57" w:rsidRDefault="00703830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</w:t>
      </w:r>
      <w:r w:rsidR="00D83D57"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przechowywany wyłącznie w szkole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konkursową.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 dyrekt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szkoły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prawnego opiekuna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wglądy do prac konkursowych z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obowiązującą procedurą określoną w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28BD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</w:t>
      </w:r>
      <w:r w:rsidR="0070239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D83D57" w:rsidRPr="00DB2687" w:rsidRDefault="00D83D57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</w:t>
      </w:r>
      <w:r w:rsidR="00E545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ń i po ich rozpatrzeniu przewodniczący szkolnej komisji konkursowej wprowadza ostateczne wyniki uczestników konkursu na platformę</w:t>
      </w:r>
      <w:r w:rsidR="0036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>WKP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Uzu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</w:t>
      </w:r>
      <w:r w:rsidR="0036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wyniki z rozpatrzenia odwołań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ostateczny wynik konkursu na danym etapie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70239E"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członkami szkolnej komisji konkursowej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protokół</w:t>
      </w:r>
      <w:r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011FFC" w:rsidRDefault="00B20F4F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odwołań</w:t>
      </w:r>
      <w:r w:rsidR="0036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uczniów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do kolejnego etapu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i ter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etapu rejonowego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zamieszczoną na stronie internetowej Kuratorium Oświaty w Łodzi.</w:t>
      </w:r>
    </w:p>
    <w:p w:rsidR="007A4AFF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Przewodniczącego Szkolnej Komisji Konkursowej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A4A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B8F" w:rsidRDefault="00850B8F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710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za:</w:t>
      </w:r>
    </w:p>
    <w:p w:rsidR="00850B8F" w:rsidRPr="00A15FD9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widocznym miejscu zegara </w:t>
      </w: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planszy lub tablicy do zapisania czasu trwania konkursu, usunięcie pomocy dydaktycznych, ustawienie stolików w sposób zapewniający samodzielną pracę uczniów),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uczestników konkursu i umieszczenie ich w widocznym miejscu,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trybu pracy komisji,</w:t>
      </w:r>
    </w:p>
    <w:p w:rsidR="00850B8F" w:rsidRPr="00B75083" w:rsidRDefault="00850B8F" w:rsidP="00850B8F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</w:t>
      </w:r>
      <w:r w:rsidR="0036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2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65D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 porozumieniu z dyrektorem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kodowania 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rozkodowywania prac uczestników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kodowych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 go członkom szkolnej komisji konkursowej,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zakodowanie prac uczniów,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kart kodowych, </w:t>
      </w:r>
    </w:p>
    <w:p w:rsidR="00850B8F" w:rsidRPr="00331E64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wstępnych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="00360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platformę wstępnych i ostatecznych wyników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konkursu. </w:t>
      </w:r>
    </w:p>
    <w:p w:rsidR="00D83D57" w:rsidRPr="002316E5" w:rsidRDefault="00D83D57" w:rsidP="00D83D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Toc461795776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Rejonowa komisja konkursowa</w:t>
      </w:r>
      <w:bookmarkEnd w:id="1"/>
    </w:p>
    <w:p w:rsidR="00D83D57" w:rsidRDefault="00D17425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EC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</w:t>
      </w:r>
      <w:r w:rsidR="00D83D57"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 konkursu odpowiedzialny jest przewodniczący rejonowej komisji konkursowej.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Rejonową komisję konkursową, składającą się z przewodniczącego, wiceprzewod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niczącego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członków komisji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2BF9" w:rsidRP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 drodze zarządzenia Łódzki Kurator Oświaty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zgłoszonych do prac w komisjach konk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ursowych wskazanych przez przewodniczącego wojewódzkiej komisji konkursowej.</w:t>
      </w:r>
    </w:p>
    <w:p w:rsidR="00500B47" w:rsidRPr="00500B47" w:rsidRDefault="00500B47" w:rsidP="001D0F6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eganiu poufności (z</w:t>
      </w:r>
      <w:r w:rsidR="00FD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FF062B"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7B4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1CF" w:rsidRDefault="00D83D57" w:rsidP="00BC758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Rejonowa komisja konkursowa dba o prawidłowy</w:t>
      </w:r>
      <w:r w:rsidR="00290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na etapie</w:t>
      </w:r>
      <w:r w:rsidR="00290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rejonowym.</w:t>
      </w:r>
    </w:p>
    <w:p w:rsidR="00D83D57" w:rsidRPr="0083596E" w:rsidRDefault="00DD61C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83D57"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sali, w której przeprowadzany jest konkurs musi znajdować się co najmniej dwóch członków komisji</w:t>
      </w:r>
      <w:r w:rsidR="00D83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rejonowej komisji konkursowej jego obowiązki przejmuje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iceprzewodniczący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D61CF" w:rsidRPr="00DD61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klucze odpowiedzi i schematy punktowania zostaną przekazane przewodniczącemu rejonowej komisji konkursowej</w:t>
      </w:r>
      <w:r w:rsidR="00290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,za potwierdzeniem odbioru,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wojewódzkiej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danego przedmiotu -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wizytatora Kuratorium Oświaty w Łodzi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pracownika wyznaczonego przez Łódzkiego Kuratora Oświaty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="00DD61CF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rejonowego, bezpośrednio przed rozpoczęciem, członkowie rejonowej komisji konkursowej sprawdzają nienaruszalność koperty z testami w obecności uczestników ko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nkursu. </w:t>
      </w:r>
    </w:p>
    <w:p w:rsidR="007A4AFF" w:rsidRDefault="00B75083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E7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ejonowej</w:t>
      </w:r>
      <w:r w:rsidR="00290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522EF"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omisji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Konkursowej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A4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75083" w:rsidRPr="00B75083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uczniów),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trybu pracy komisji,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</w:t>
      </w:r>
      <w:r w:rsidR="00F376D1" w:rsidRPr="00F376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D2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sposób zapewniający bezpieczeństwo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94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 miejscu przeprowadzania etapu rejonowego, za potwierdzeniem odbioru, arkuszy testu z zadaniami etapu rejonowego,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etapu rejonowego konkursu w warunkach zapewniających samo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dzielną pracę uczestników,</w:t>
      </w:r>
    </w:p>
    <w:p w:rsidR="00B75083" w:rsidRPr="00B820AD" w:rsidRDefault="00CA6EF2" w:rsidP="00F92B80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przekazanie, w ciągu 2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licząc od dnia następującego po dniu przeprowadzenia konkursu, przewodniczącemu wojewódzkiej komisji konkursowej -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44F20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protokołu z posiedzenia rejonowej komisji konkursowej oraz oświadczeń nauczycieli o bezstronności. Do protokołu należy załączyć wykaz uczniów wraz z liczbą zd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obytych punktów i prace uczniów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57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6 do </w:t>
      </w:r>
      <w:r w:rsidR="00F92B80"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6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B75083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etapu rejonowego przekazuje komisji 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</w:t>
      </w:r>
      <w:r w:rsidR="00DD61CF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ktora szkoły, w której się uczy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57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2C13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7A4A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75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D17425"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3868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rozwiązywania zadań przez uczniów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prace sąkodowane.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kodowe są przechowywane w zabezpieczonej i opieczętowanej kopercie, a prace przekazywane do sprawdzenia członkom komisji. </w:t>
      </w:r>
    </w:p>
    <w:p w:rsidR="00D83D57" w:rsidRPr="003D7D0D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Rejonowa komisja konkursowa sprawdza prace uczniów 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konkursu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lub wyznaczona przez niego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rozkodowuje 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obecności pozostałych cz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łonków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Przewodniczący Rejonowej Komisji K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wyniki uczestników konkursu na platformę oraz </w:t>
      </w:r>
      <w:r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 Przewodniczącemu Wojewódzkiej Komisji Konkursowej oświadczenia Rejonowej Komisji Konkursowej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3</w:t>
      </w:r>
      <w:r w:rsidR="00BE7492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)oraz </w:t>
      </w:r>
      <w:r w:rsidR="00BE7492"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wydrukowany i podpisany prze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komisję rejonową w ciągu 2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roboczych licząc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następującego po dniu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zakończenia konkursu 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44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17425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83D57" w:rsidRPr="00FD2C13" w:rsidRDefault="003561F2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Wstępne w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yniki etapu rejonowego są 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dyrektor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 w:rsidR="00290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zalogowaniu na platformie oraz przekazywane uczestnikom przez dyrektorów ich szkół.</w:t>
      </w:r>
    </w:p>
    <w:p w:rsidR="0030517F" w:rsidRPr="00F92B80" w:rsidRDefault="0030517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etapie rejonowym odwołania należy zgłaszać do właściwej Wojewódzkiej Komisji Konkursowej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290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F92B80" w:rsidRPr="00F92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Regulaminu.</w:t>
      </w:r>
    </w:p>
    <w:p w:rsidR="00BA1604" w:rsidRPr="009A27DB" w:rsidRDefault="0030517F" w:rsidP="009A27DB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przekazuje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statecznych wynikach konkursu na tym etapie.</w:t>
      </w:r>
    </w:p>
    <w:p w:rsidR="00BA1604" w:rsidRPr="006E3E0B" w:rsidRDefault="00BA1604" w:rsidP="003D7D0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461795777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 komisja konkursowa</w:t>
      </w:r>
      <w:bookmarkEnd w:id="2"/>
    </w:p>
    <w:p w:rsidR="00D83D57" w:rsidRPr="00E14AFB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odpowiedzialny jest przewodniczący </w:t>
      </w:r>
      <w:r w:rsidR="00BC7584"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łuje w drodze zarządzenia Łódz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ki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 Oświaty.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kursowa składa się z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</w:t>
      </w:r>
      <w:r w:rsidR="004A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B47" w:rsidRDefault="00500B47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="00BC7584"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przestrzeganiu poufnośc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i (z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do </w:t>
      </w:r>
      <w:r w:rsidR="009046C4"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6C4" w:rsidRPr="00500B47" w:rsidRDefault="009046C4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uczestnik stopnia wojewódzkiego przekazuje komisji wojewódzkiej kartę kodową podpisaną przez dyrektora szkoły, w której się uczy (załącznik nr 4 do </w:t>
      </w:r>
      <w:r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przewodniczący, którego powołuje Łódzki Kurator Oświat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spośród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wojewódzkiej komisji konkursowej jego obowiązki przejmuje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="004A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4A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 Kuratora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D83D57" w:rsidRPr="00FA4CE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BC7584"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Wojewódzkiej Komisji Konkursowej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pozostawia w dokumentacji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końca roku szkolnego protokół oraz po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zostałą dokumentację z etapu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rejonowego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wojewódzkiego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Pr="009046C4" w:rsidRDefault="009046C4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yrektorzy szkół, po opublikowaniu 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WKP</w:t>
      </w:r>
      <w:r w:rsidR="0048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zakwalifikowanych do etapu wojewódzkiego przez Kuratorium Oświaty w Łodzi, powiadamiają uczestników </w:t>
      </w:r>
      <w:r w:rsidR="002C4D16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D57" w:rsidRP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etapu wojewódzkiego konkursu.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Testy, klucze odpowiedzi i schematy punktowania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są przekazyw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członkom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="0048020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="0048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 Łodzi,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etapu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wojewódzkiego.</w:t>
      </w:r>
    </w:p>
    <w:p w:rsidR="00D83D57" w:rsidRPr="00B820AD" w:rsidRDefault="00D83D57" w:rsidP="00B820AD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wojewódzkiego, bezpośrednio przed rozpoczęciem, przedstawiciele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 nienaruszalność koperty z testami w obecności uczestników konkursu.</w:t>
      </w:r>
    </w:p>
    <w:p w:rsidR="00D83D57" w:rsidRPr="00770E85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dba o prawidłowy</w:t>
      </w:r>
      <w:r w:rsidR="004802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 na etapie wojewódzkim. 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sali, w której przeprowadzany jest konkurs musi znajdować się </w:t>
      </w:r>
      <w:r w:rsidRPr="009C3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 najmniej dwóch członków komisji.</w:t>
      </w:r>
    </w:p>
    <w:p w:rsidR="00D83D57" w:rsidRPr="009046C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rozwiązywania zadań przez uczniów i zakodowaniu prac, p</w:t>
      </w:r>
      <w:r w:rsidR="00FE20F5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je do sprawdzenia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kodowe są przechowywane w bezpiecznej kopercie.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sprawdza prace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konkursu.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monitoruje poprawność sprawdzania prac, a następnie rozkodowuje prace w obecności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wskazany przez niego członek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</w:t>
      </w:r>
      <w:r w:rsidR="0017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uczestników k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po zalogowaniu na platformie </w:t>
      </w:r>
      <w:r w:rsidR="00354A50"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onkursów Przedmiotowych</w:t>
      </w:r>
      <w:r w:rsidR="004D2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2 dni </w:t>
      </w:r>
      <w:r w:rsidR="00EC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licząc od dnia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FA595C" w:rsidRDefault="00D83D57" w:rsidP="00FA595C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etapu wojewódzkiego konkursu jest przechowywana do końca roku szkolnego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odbywała się konkurs,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50B4A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</w:t>
      </w:r>
      <w:r w:rsidR="00FA595C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Oświaty w Łodzi. </w:t>
      </w:r>
    </w:p>
    <w:p w:rsidR="00D83D57" w:rsidRPr="00BA1604" w:rsidRDefault="008E6216" w:rsidP="00BA1604">
      <w:pPr>
        <w:pStyle w:val="Akapitzlist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laureatów</w:t>
      </w: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jest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384CFB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Oświaty 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 wynikach konkursu na stopniu wojewódzkim, a po ogłoszeniu listy laureatów –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uroczystości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wręczenia laureatom zaświadczeń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Łódzkie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Kuratora Oświaty. Powyższe informacje zamieszczane są na stronie internetowej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Laureaci,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podsumowania konkursów, otrzymują zaświadczenia</w:t>
      </w:r>
      <w:r w:rsidR="00FE2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tytułu laureata konkursu.</w:t>
      </w:r>
    </w:p>
    <w:p w:rsidR="0055580D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Zaświadczenia dla finalistów 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wydawane d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yrektorom szkół w siedzibie Kura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torium Oświaty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A028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D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elegaturach</w:t>
      </w:r>
      <w:r w:rsidR="00FE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siedzibami odpowiednich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K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832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650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maja roku szkolnego,</w:t>
      </w:r>
      <w:r w:rsidR="00FE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odbył się konkurs.</w:t>
      </w:r>
    </w:p>
    <w:p w:rsidR="00507420" w:rsidRPr="00384CFB" w:rsidRDefault="00507420" w:rsidP="00507420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0F5" w:rsidRDefault="00FE20F5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AE" w:rsidRDefault="001E02AE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AE" w:rsidRDefault="001E02AE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AE" w:rsidRDefault="001E02AE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55580D" w:rsidRDefault="00D83D57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Zadania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ojewódzkiej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onkursowej:</w:t>
      </w:r>
    </w:p>
    <w:p w:rsidR="00116A41" w:rsidRDefault="00116A41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116A41">
        <w:rPr>
          <w:rFonts w:ascii="Times New Roman" w:hAnsi="Times New Roman" w:cs="Times New Roman"/>
          <w:color w:val="auto"/>
        </w:rPr>
        <w:t>Przygotowanie</w:t>
      </w:r>
      <w:r w:rsidRPr="00116A41">
        <w:rPr>
          <w:rFonts w:ascii="Times New Roman" w:eastAsia="Times New Roman" w:hAnsi="Times New Roman" w:cs="Times New Roman"/>
          <w:color w:val="auto"/>
          <w:lang w:eastAsia="pl-PL"/>
        </w:rPr>
        <w:t xml:space="preserve"> składu komisji wojewódzkiej i przedstawienie jej do zatwierdzenia Łódzkiemu Kuratorowi Oświaty.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Pr="003104E7">
        <w:rPr>
          <w:rFonts w:ascii="Times New Roman" w:hAnsi="Times New Roman" w:cs="Times New Roman"/>
          <w:color w:val="auto"/>
        </w:rPr>
        <w:t>adzorowanie przygotowania</w:t>
      </w:r>
      <w:r>
        <w:rPr>
          <w:rFonts w:ascii="Times New Roman" w:hAnsi="Times New Roman" w:cs="Times New Roman"/>
          <w:color w:val="auto"/>
        </w:rPr>
        <w:t xml:space="preserve">, </w:t>
      </w:r>
      <w:r w:rsidRPr="003104E7">
        <w:rPr>
          <w:rFonts w:ascii="Times New Roman" w:hAnsi="Times New Roman" w:cs="Times New Roman"/>
          <w:color w:val="auto"/>
        </w:rPr>
        <w:t xml:space="preserve">przeprowadzenia oraz dokumentowania (od etapu </w:t>
      </w:r>
      <w:r w:rsidR="00EF7414">
        <w:rPr>
          <w:rFonts w:ascii="Times New Roman" w:hAnsi="Times New Roman" w:cs="Times New Roman"/>
          <w:color w:val="auto"/>
        </w:rPr>
        <w:t>rejonowego</w:t>
      </w:r>
      <w:r w:rsidR="00FE6F50">
        <w:rPr>
          <w:rFonts w:ascii="Times New Roman" w:hAnsi="Times New Roman" w:cs="Times New Roman"/>
          <w:color w:val="auto"/>
        </w:rPr>
        <w:t xml:space="preserve"> </w:t>
      </w:r>
      <w:r w:rsidR="00EF7414">
        <w:rPr>
          <w:rFonts w:ascii="Times New Roman" w:hAnsi="Times New Roman" w:cs="Times New Roman"/>
          <w:color w:val="auto"/>
        </w:rPr>
        <w:t xml:space="preserve">do etapu wojewódzkiego) </w:t>
      </w:r>
      <w:r w:rsidR="00EF7414" w:rsidRPr="003104E7">
        <w:rPr>
          <w:rFonts w:ascii="Times New Roman" w:hAnsi="Times New Roman" w:cs="Times New Roman"/>
          <w:color w:val="auto"/>
        </w:rPr>
        <w:t xml:space="preserve">konkursu </w:t>
      </w:r>
      <w:r w:rsidRPr="003104E7">
        <w:rPr>
          <w:rFonts w:ascii="Times New Roman" w:hAnsi="Times New Roman" w:cs="Times New Roman"/>
          <w:color w:val="auto"/>
        </w:rPr>
        <w:t>na terenie całego województwa.</w:t>
      </w:r>
    </w:p>
    <w:p w:rsidR="0055580D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Nadzorowanie dokumentowania konkursu na platformie </w:t>
      </w:r>
      <w:r w:rsidR="00384CFB" w:rsidRPr="00874B2B">
        <w:rPr>
          <w:rFonts w:ascii="Times New Roman" w:hAnsi="Times New Roman" w:cs="Times New Roman"/>
          <w:color w:val="auto"/>
        </w:rPr>
        <w:t>W</w:t>
      </w:r>
      <w:r w:rsidR="001519A4" w:rsidRPr="00874B2B">
        <w:rPr>
          <w:rFonts w:ascii="Times New Roman" w:hAnsi="Times New Roman" w:cs="Times New Roman"/>
          <w:color w:val="auto"/>
        </w:rPr>
        <w:t xml:space="preserve">ojewódzkich </w:t>
      </w:r>
      <w:r w:rsidR="00384CFB" w:rsidRPr="00874B2B">
        <w:rPr>
          <w:rFonts w:ascii="Times New Roman" w:hAnsi="Times New Roman" w:cs="Times New Roman"/>
          <w:color w:val="auto"/>
        </w:rPr>
        <w:t>K</w:t>
      </w:r>
      <w:r w:rsidR="001519A4" w:rsidRPr="00874B2B">
        <w:rPr>
          <w:rFonts w:ascii="Times New Roman" w:hAnsi="Times New Roman" w:cs="Times New Roman"/>
          <w:color w:val="auto"/>
        </w:rPr>
        <w:t>onkursów Przedmiotowych</w:t>
      </w:r>
      <w:r w:rsidR="00EF7414" w:rsidRPr="00874B2B">
        <w:rPr>
          <w:rFonts w:ascii="Times New Roman" w:hAnsi="Times New Roman" w:cs="Times New Roman"/>
          <w:color w:val="auto"/>
        </w:rPr>
        <w:t xml:space="preserve">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Wprowadzenie na platformę wyników </w:t>
      </w:r>
      <w:r w:rsidR="00176659">
        <w:rPr>
          <w:rFonts w:ascii="Times New Roman" w:hAnsi="Times New Roman" w:cs="Times New Roman"/>
          <w:color w:val="auto"/>
        </w:rPr>
        <w:t xml:space="preserve">wstępnych </w:t>
      </w:r>
      <w:r w:rsidRPr="0055580D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>
        <w:rPr>
          <w:rFonts w:ascii="Times New Roman" w:hAnsi="Times New Roman" w:cs="Times New Roman"/>
          <w:color w:val="auto"/>
        </w:rPr>
        <w:t>2</w:t>
      </w:r>
      <w:r w:rsidRPr="0055580D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 w:rsidRPr="0055580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Pr="0055580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P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>Kierowanie pracą komisji wojewódzkiej we współpracy z jej wiceprzewodniczącym.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Przygotowanie projektu zarządzenia o powołaniu komisji rejonowych i </w:t>
      </w:r>
      <w:r w:rsidR="003C03F0">
        <w:rPr>
          <w:rFonts w:ascii="Times New Roman" w:hAnsi="Times New Roman" w:cs="Times New Roman"/>
          <w:color w:val="auto"/>
        </w:rPr>
        <w:t xml:space="preserve">komisji </w:t>
      </w:r>
      <w:r w:rsidRPr="003104E7">
        <w:rPr>
          <w:rFonts w:ascii="Times New Roman" w:hAnsi="Times New Roman" w:cs="Times New Roman"/>
          <w:color w:val="auto"/>
        </w:rPr>
        <w:t>wojewódzkiej konkursu w porozumieniu z wiceprzewodniczącym konkursu</w:t>
      </w:r>
      <w:r w:rsidR="003C03F0">
        <w:rPr>
          <w:rFonts w:ascii="Times New Roman" w:hAnsi="Times New Roman" w:cs="Times New Roman"/>
          <w:color w:val="auto"/>
        </w:rPr>
        <w:t xml:space="preserve"> przedmiotowego</w:t>
      </w:r>
      <w:r w:rsidRPr="003104E7">
        <w:rPr>
          <w:rFonts w:ascii="Times New Roman" w:hAnsi="Times New Roman" w:cs="Times New Roman"/>
          <w:color w:val="auto"/>
        </w:rPr>
        <w:t xml:space="preserve"> oraz przedłożenie go do podpisu Łódzkiemu Kuratorowi Oświaty.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Ustalanie miejsc, w porozumieniu </w:t>
      </w:r>
      <w:r>
        <w:rPr>
          <w:rFonts w:ascii="Times New Roman" w:hAnsi="Times New Roman" w:cs="Times New Roman"/>
          <w:color w:val="auto"/>
        </w:rPr>
        <w:t>wiceprzewodniczącym</w:t>
      </w:r>
      <w:r w:rsidRPr="003104E7">
        <w:rPr>
          <w:rFonts w:ascii="Times New Roman" w:hAnsi="Times New Roman" w:cs="Times New Roman"/>
          <w:color w:val="auto"/>
        </w:rPr>
        <w:t>, w których będą przeprowadzone etap rejonowy i wojewódzki konkursu.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Nadzorowanie organizacji sprawdzania prac uczestników po etapie wojewódzkim.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Przyjmowanie wszystkich odwołań, jakie zostały złożone przez uczestników i ich rodziców (opiekunów prawnych), na etapie </w:t>
      </w:r>
      <w:r>
        <w:rPr>
          <w:rFonts w:ascii="Times New Roman" w:hAnsi="Times New Roman" w:cs="Times New Roman"/>
          <w:color w:val="auto"/>
        </w:rPr>
        <w:t xml:space="preserve">rejonowym i </w:t>
      </w:r>
      <w:r w:rsidRPr="0055580D">
        <w:rPr>
          <w:rFonts w:ascii="Times New Roman" w:hAnsi="Times New Roman" w:cs="Times New Roman"/>
          <w:color w:val="auto"/>
        </w:rPr>
        <w:t>wojewódzkim konkursu oraz informowanie o pozytywnym lub negatywnym rozpatrzeniu odwołania</w:t>
      </w:r>
      <w:r>
        <w:rPr>
          <w:rFonts w:ascii="Times New Roman" w:hAnsi="Times New Roman" w:cs="Times New Roman"/>
          <w:color w:val="auto"/>
        </w:rPr>
        <w:t xml:space="preserve"> (z</w:t>
      </w:r>
      <w:r w:rsidRPr="0055580D">
        <w:rPr>
          <w:rFonts w:ascii="Times New Roman" w:hAnsi="Times New Roman" w:cs="Times New Roman"/>
          <w:color w:val="auto"/>
        </w:rPr>
        <w:t xml:space="preserve">ałącznik nr </w:t>
      </w:r>
      <w:r>
        <w:rPr>
          <w:rFonts w:ascii="Times New Roman" w:hAnsi="Times New Roman" w:cs="Times New Roman"/>
          <w:color w:val="auto"/>
        </w:rPr>
        <w:t xml:space="preserve">8 i 9 </w:t>
      </w:r>
      <w:r w:rsidRPr="0055580D"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i/>
          <w:color w:val="auto"/>
        </w:rPr>
        <w:t>).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Umożliwienie dokonania jednokrotnego wglądu do pracy ucz</w:t>
      </w:r>
      <w:r>
        <w:rPr>
          <w:rFonts w:ascii="Times New Roman" w:hAnsi="Times New Roman" w:cs="Times New Roman"/>
          <w:color w:val="auto"/>
        </w:rPr>
        <w:t>niowi w obecności jego rodziców/</w:t>
      </w:r>
      <w:r w:rsidRPr="003104E7">
        <w:rPr>
          <w:rFonts w:ascii="Times New Roman" w:hAnsi="Times New Roman" w:cs="Times New Roman"/>
          <w:color w:val="auto"/>
        </w:rPr>
        <w:t>opiekunów prawnych, w ustalonym miejscu i terminie</w:t>
      </w:r>
      <w:r>
        <w:rPr>
          <w:rFonts w:ascii="Times New Roman" w:hAnsi="Times New Roman" w:cs="Times New Roman"/>
          <w:color w:val="auto"/>
        </w:rPr>
        <w:t>, zgodnie z obowiązującą procedurą.</w:t>
      </w:r>
    </w:p>
    <w:p w:rsid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55580D">
        <w:rPr>
          <w:rFonts w:ascii="Times New Roman" w:hAnsi="Times New Roman" w:cs="Times New Roman"/>
          <w:color w:val="auto"/>
        </w:rPr>
        <w:t xml:space="preserve">rzedstawienie </w:t>
      </w:r>
      <w:r>
        <w:rPr>
          <w:rFonts w:ascii="Times New Roman" w:hAnsi="Times New Roman" w:cs="Times New Roman"/>
          <w:color w:val="auto"/>
        </w:rPr>
        <w:t>Łódzkiemu Kuratorowi Oświaty</w:t>
      </w:r>
      <w:r w:rsidRPr="0055580D">
        <w:rPr>
          <w:rFonts w:ascii="Times New Roman" w:hAnsi="Times New Roman" w:cs="Times New Roman"/>
          <w:color w:val="auto"/>
        </w:rPr>
        <w:t xml:space="preserve"> ostatecznego wykazu uc</w:t>
      </w:r>
      <w:r>
        <w:rPr>
          <w:rFonts w:ascii="Times New Roman" w:hAnsi="Times New Roman" w:cs="Times New Roman"/>
          <w:color w:val="auto"/>
        </w:rPr>
        <w:t xml:space="preserve">zniów wraz </w:t>
      </w:r>
      <w:r>
        <w:rPr>
          <w:rFonts w:ascii="Times New Roman" w:hAnsi="Times New Roman" w:cs="Times New Roman"/>
          <w:color w:val="auto"/>
        </w:rPr>
        <w:br/>
        <w:t>z uzyskaną punktacją</w:t>
      </w:r>
      <w:r w:rsidR="00FC0B6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</w:t>
      </w:r>
      <w:r w:rsidRPr="0055580D">
        <w:rPr>
          <w:rFonts w:ascii="Times New Roman" w:hAnsi="Times New Roman" w:cs="Times New Roman"/>
          <w:color w:val="auto"/>
        </w:rPr>
        <w:t>rozpatrzeniu odwołań</w:t>
      </w:r>
      <w:r w:rsidR="003C03F0">
        <w:rPr>
          <w:rFonts w:ascii="Times New Roman" w:hAnsi="Times New Roman" w:cs="Times New Roman"/>
          <w:color w:val="auto"/>
        </w:rPr>
        <w:t>.</w:t>
      </w:r>
    </w:p>
    <w:p w:rsidR="00D83D57" w:rsidRPr="003104E7" w:rsidRDefault="000E7413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we współpracy z </w:t>
      </w:r>
      <w:r w:rsidR="00D83D57" w:rsidRPr="00976DF4">
        <w:rPr>
          <w:rFonts w:ascii="Times New Roman" w:hAnsi="Times New Roman" w:cs="Times New Roman"/>
          <w:color w:val="auto"/>
        </w:rPr>
        <w:t>wiceprzewodnicząc</w:t>
      </w:r>
      <w:r w:rsidRPr="00976DF4">
        <w:rPr>
          <w:rFonts w:ascii="Times New Roman" w:hAnsi="Times New Roman" w:cs="Times New Roman"/>
          <w:color w:val="auto"/>
        </w:rPr>
        <w:t>ym</w:t>
      </w:r>
      <w:r w:rsidR="00D83D57" w:rsidRPr="00976DF4">
        <w:rPr>
          <w:rFonts w:ascii="Times New Roman" w:hAnsi="Times New Roman" w:cs="Times New Roman"/>
          <w:color w:val="auto"/>
        </w:rPr>
        <w:t xml:space="preserve"> konkursu </w:t>
      </w:r>
      <w:r w:rsidR="00D83D57" w:rsidRPr="003104E7">
        <w:rPr>
          <w:rFonts w:ascii="Times New Roman" w:hAnsi="Times New Roman" w:cs="Times New Roman"/>
          <w:color w:val="auto"/>
        </w:rPr>
        <w:t xml:space="preserve">sprawozdania </w:t>
      </w:r>
      <w:r w:rsidR="00D83D57" w:rsidRPr="00737B2F">
        <w:rPr>
          <w:rFonts w:ascii="Times New Roman" w:hAnsi="Times New Roman" w:cs="Times New Roman"/>
          <w:color w:val="auto"/>
        </w:rPr>
        <w:t>merytorycznego</w:t>
      </w:r>
      <w:r w:rsidR="00FC0B69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>z jego przebiegu dla Łódzkiego Kuratora Oświaty</w:t>
      </w:r>
      <w:r w:rsidR="00734F96">
        <w:rPr>
          <w:rFonts w:ascii="Times New Roman" w:hAnsi="Times New Roman" w:cs="Times New Roman"/>
          <w:color w:val="auto"/>
        </w:rPr>
        <w:t xml:space="preserve"> (załącznik nr 10 do </w:t>
      </w:r>
      <w:r w:rsidR="00734F96" w:rsidRPr="00734F96">
        <w:rPr>
          <w:rFonts w:ascii="Times New Roman" w:hAnsi="Times New Roman" w:cs="Times New Roman"/>
          <w:i/>
          <w:color w:val="auto"/>
        </w:rPr>
        <w:t>Regulaminu</w:t>
      </w:r>
      <w:r w:rsidR="00734F96">
        <w:rPr>
          <w:rFonts w:ascii="Times New Roman" w:hAnsi="Times New Roman" w:cs="Times New Roman"/>
          <w:color w:val="auto"/>
        </w:rPr>
        <w:t>)</w:t>
      </w:r>
      <w:r w:rsidR="00D83D57" w:rsidRPr="003104E7">
        <w:rPr>
          <w:rFonts w:ascii="Times New Roman" w:hAnsi="Times New Roman" w:cs="Times New Roman"/>
          <w:color w:val="auto"/>
        </w:rPr>
        <w:t>.</w:t>
      </w:r>
    </w:p>
    <w:p w:rsidR="00D83D57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874B2B">
        <w:rPr>
          <w:rFonts w:ascii="Times New Roman" w:hAnsi="Times New Roman" w:cs="Times New Roman"/>
          <w:color w:val="auto"/>
        </w:rPr>
        <w:t>Zabezpieczenie i przekazanie do Kuratorium Oświaty</w:t>
      </w:r>
      <w:r w:rsidR="00C90BEA" w:rsidRPr="00874B2B">
        <w:rPr>
          <w:rFonts w:ascii="Times New Roman" w:hAnsi="Times New Roman" w:cs="Times New Roman"/>
          <w:color w:val="auto"/>
        </w:rPr>
        <w:t xml:space="preserve"> w Łodzi</w:t>
      </w:r>
      <w:r w:rsidRPr="00874B2B">
        <w:rPr>
          <w:rFonts w:ascii="Times New Roman" w:hAnsi="Times New Roman" w:cs="Times New Roman"/>
          <w:color w:val="auto"/>
        </w:rPr>
        <w:t xml:space="preserve"> prac uczestników etapu wojewódzkiego</w:t>
      </w:r>
      <w:r w:rsidR="005779A2">
        <w:rPr>
          <w:rFonts w:ascii="Times New Roman" w:hAnsi="Times New Roman" w:cs="Times New Roman"/>
          <w:color w:val="auto"/>
        </w:rPr>
        <w:t xml:space="preserve">. </w:t>
      </w:r>
    </w:p>
    <w:p w:rsidR="009A27DB" w:rsidRDefault="009A27DB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2117ED" w:rsidRDefault="00D83D57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Nadzór nad stroną merytoryczną konkursu</w:t>
      </w:r>
      <w:r w:rsidR="00510DA5">
        <w:rPr>
          <w:rFonts w:ascii="Times New Roman" w:hAnsi="Times New Roman" w:cs="Times New Roman"/>
          <w:color w:val="auto"/>
        </w:rPr>
        <w:t>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Opracowanie regulaminu szczegółowego konkursu danego przedmiotu, zgodnego </w:t>
      </w:r>
      <w:r w:rsidR="00FE20F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z regulaminem ramowym</w:t>
      </w:r>
      <w:r w:rsidRPr="00051C1C">
        <w:rPr>
          <w:rFonts w:ascii="Times New Roman" w:hAnsi="Times New Roman" w:cs="Times New Roman"/>
          <w:color w:val="auto"/>
        </w:rPr>
        <w:t xml:space="preserve"> konkursów w roku szkolnym 2018/2019 zawierającego: </w:t>
      </w:r>
    </w:p>
    <w:p w:rsidR="006C1303" w:rsidRDefault="00D83D57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cele szczegółowe konkursu, zakres wiedzy i umiejętności wymaganych na poszczególnych etapach konkursu, </w:t>
      </w:r>
    </w:p>
    <w:p w:rsidR="006C1303" w:rsidRPr="003561F2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formę przeprowadzenia eliminacji na każdym etapie,</w:t>
      </w:r>
    </w:p>
    <w:p w:rsidR="00D83D57" w:rsidRPr="00384CFB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wykaz literatury obowiązującej uczestników konkursu oraz stanowiącej pomoc dla nauczyciela.</w:t>
      </w:r>
    </w:p>
    <w:p w:rsidR="004F2DD4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051C1C">
        <w:rPr>
          <w:rFonts w:ascii="Times New Roman" w:hAnsi="Times New Roman" w:cs="Times New Roman"/>
          <w:color w:val="auto"/>
        </w:rPr>
        <w:t xml:space="preserve">spółdziałanie z przewodniczącym przy </w:t>
      </w:r>
      <w:r>
        <w:rPr>
          <w:rFonts w:ascii="Times New Roman" w:hAnsi="Times New Roman" w:cs="Times New Roman"/>
          <w:color w:val="auto"/>
        </w:rPr>
        <w:t xml:space="preserve">nadzorowaniu </w:t>
      </w:r>
      <w:r w:rsidRPr="00051C1C">
        <w:rPr>
          <w:rFonts w:ascii="Times New Roman" w:hAnsi="Times New Roman" w:cs="Times New Roman"/>
          <w:color w:val="auto"/>
        </w:rPr>
        <w:t>wpr</w:t>
      </w:r>
      <w:r>
        <w:rPr>
          <w:rFonts w:ascii="Times New Roman" w:hAnsi="Times New Roman" w:cs="Times New Roman"/>
          <w:color w:val="auto"/>
        </w:rPr>
        <w:t xml:space="preserve">owadzania </w:t>
      </w:r>
      <w:r w:rsidRPr="00051C1C">
        <w:rPr>
          <w:rFonts w:ascii="Times New Roman" w:hAnsi="Times New Roman" w:cs="Times New Roman"/>
          <w:color w:val="auto"/>
        </w:rPr>
        <w:t xml:space="preserve">danych na platformę </w:t>
      </w:r>
      <w:r>
        <w:rPr>
          <w:rFonts w:ascii="Times New Roman" w:hAnsi="Times New Roman" w:cs="Times New Roman"/>
          <w:color w:val="auto"/>
        </w:rPr>
        <w:t xml:space="preserve">podczas </w:t>
      </w:r>
      <w:r w:rsidRPr="00051C1C">
        <w:rPr>
          <w:rFonts w:ascii="Times New Roman" w:hAnsi="Times New Roman" w:cs="Times New Roman"/>
          <w:color w:val="auto"/>
        </w:rPr>
        <w:t>poszczególnych etapów konkur</w:t>
      </w:r>
      <w:r>
        <w:rPr>
          <w:rFonts w:ascii="Times New Roman" w:hAnsi="Times New Roman" w:cs="Times New Roman"/>
          <w:color w:val="auto"/>
        </w:rPr>
        <w:t>su przedmiotowego.</w:t>
      </w:r>
    </w:p>
    <w:p w:rsidR="00D83D57" w:rsidRPr="004F2DD4" w:rsidRDefault="004F2DD4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051C1C">
        <w:rPr>
          <w:rFonts w:ascii="Times New Roman" w:hAnsi="Times New Roman" w:cs="Times New Roman"/>
          <w:color w:val="auto"/>
        </w:rPr>
        <w:t xml:space="preserve">stalanie </w:t>
      </w:r>
      <w:r>
        <w:rPr>
          <w:rFonts w:ascii="Times New Roman" w:hAnsi="Times New Roman" w:cs="Times New Roman"/>
          <w:color w:val="auto"/>
        </w:rPr>
        <w:t xml:space="preserve">wspólnie z przewodniczącym </w:t>
      </w:r>
      <w:r w:rsidRPr="00051C1C">
        <w:rPr>
          <w:rFonts w:ascii="Times New Roman" w:hAnsi="Times New Roman" w:cs="Times New Roman"/>
          <w:color w:val="auto"/>
        </w:rPr>
        <w:t xml:space="preserve">listy uczestników zakwalifikowanych do </w:t>
      </w:r>
      <w:r>
        <w:rPr>
          <w:rFonts w:ascii="Times New Roman" w:hAnsi="Times New Roman" w:cs="Times New Roman"/>
          <w:color w:val="auto"/>
        </w:rPr>
        <w:t xml:space="preserve">etapu wojewódzkiego konkursu. 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Z</w:t>
      </w:r>
      <w:r w:rsidRPr="00051C1C">
        <w:rPr>
          <w:rFonts w:ascii="Times New Roman" w:hAnsi="Times New Roman" w:cs="Times New Roman"/>
          <w:color w:val="auto"/>
        </w:rPr>
        <w:t xml:space="preserve">organizowanie i przeprowadzenie etapu wojewódzkiego konkursu </w:t>
      </w:r>
      <w:r w:rsidR="00C5431B">
        <w:rPr>
          <w:rFonts w:ascii="Times New Roman" w:hAnsi="Times New Roman" w:cs="Times New Roman"/>
          <w:color w:val="auto"/>
        </w:rPr>
        <w:t xml:space="preserve">we współpracy </w:t>
      </w:r>
      <w:r w:rsidR="00FE20F5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przewodniczącym komisji wojewódzkiej.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>Sporządzenie protokołu z</w:t>
      </w:r>
      <w:r w:rsidR="00524408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>
        <w:rPr>
          <w:rFonts w:ascii="Times New Roman" w:hAnsi="Times New Roman" w:cs="Times New Roman"/>
          <w:color w:val="auto"/>
        </w:rPr>
        <w:t>(z</w:t>
      </w:r>
      <w:r w:rsidR="00384CFB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>
        <w:rPr>
          <w:rFonts w:ascii="Times New Roman" w:hAnsi="Times New Roman" w:cs="Times New Roman"/>
          <w:bCs/>
          <w:color w:val="auto"/>
        </w:rPr>
        <w:t>6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197FA4">
        <w:rPr>
          <w:rFonts w:ascii="Times New Roman" w:hAnsi="Times New Roman" w:cs="Times New Roman"/>
          <w:bCs/>
          <w:i/>
          <w:color w:val="auto"/>
        </w:rPr>
        <w:t>)</w:t>
      </w:r>
      <w:r w:rsidR="00524408">
        <w:rPr>
          <w:rFonts w:ascii="Times New Roman" w:hAnsi="Times New Roman" w:cs="Times New Roman"/>
          <w:bCs/>
          <w:i/>
          <w:color w:val="auto"/>
        </w:rPr>
        <w:t>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i finalistów).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</w:t>
      </w:r>
      <w:r w:rsidR="000E7413" w:rsidRPr="00976DF4">
        <w:rPr>
          <w:rFonts w:ascii="Times New Roman" w:hAnsi="Times New Roman" w:cs="Times New Roman"/>
          <w:color w:val="auto"/>
        </w:rPr>
        <w:t xml:space="preserve">we </w:t>
      </w:r>
      <w:r w:rsidR="000E7413">
        <w:rPr>
          <w:rFonts w:ascii="Times New Roman" w:hAnsi="Times New Roman" w:cs="Times New Roman"/>
          <w:color w:val="auto"/>
        </w:rPr>
        <w:t xml:space="preserve">współpracy z przewodniczącym </w:t>
      </w:r>
      <w:r w:rsidRPr="00C90BEA">
        <w:rPr>
          <w:rFonts w:ascii="Times New Roman" w:hAnsi="Times New Roman" w:cs="Times New Roman"/>
          <w:color w:val="auto"/>
        </w:rPr>
        <w:t xml:space="preserve">sprawozdania merytorycznego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przebiegu i realizacji konkursu przedmiotowego dla Łódzkiego Kuratora Oświaty (</w:t>
      </w:r>
      <w:r w:rsidR="00384CFB">
        <w:rPr>
          <w:rFonts w:ascii="Times New Roman" w:hAnsi="Times New Roman" w:cs="Times New Roman"/>
          <w:bCs/>
          <w:color w:val="auto"/>
        </w:rPr>
        <w:t xml:space="preserve">załącznik </w:t>
      </w:r>
      <w:r w:rsidR="00384CFB" w:rsidRPr="00B67566">
        <w:rPr>
          <w:rFonts w:ascii="Times New Roman" w:hAnsi="Times New Roman" w:cs="Times New Roman"/>
          <w:bCs/>
          <w:color w:val="auto"/>
        </w:rPr>
        <w:t>10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7410ED">
        <w:rPr>
          <w:rFonts w:ascii="Times New Roman" w:hAnsi="Times New Roman" w:cs="Times New Roman"/>
          <w:color w:val="auto"/>
        </w:rPr>
        <w:t>).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051C1C">
        <w:rPr>
          <w:rFonts w:ascii="Times New Roman" w:hAnsi="Times New Roman" w:cs="Times New Roman"/>
          <w:color w:val="auto"/>
        </w:rPr>
        <w:t>ążenie do zapewnienia wysokiej jakości konkursu poprzez: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dobór odpowiednich treści obejmujących i poszerzających podstawę programową przedmiotu konkursu,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 xml:space="preserve">dbałość o zgodność arkusza zadań z zapisami podstawy programowej </w:t>
      </w:r>
      <w:r w:rsidR="004F2DD4">
        <w:rPr>
          <w:rFonts w:ascii="Times New Roman" w:hAnsi="Times New Roman" w:cs="Times New Roman"/>
          <w:color w:val="auto"/>
        </w:rPr>
        <w:t xml:space="preserve">danego przedmiotu z możliwością jej </w:t>
      </w:r>
      <w:r w:rsidRPr="00465572">
        <w:rPr>
          <w:rFonts w:ascii="Times New Roman" w:hAnsi="Times New Roman" w:cs="Times New Roman"/>
          <w:color w:val="auto"/>
        </w:rPr>
        <w:t>poszerzenia dla danego typu szkoły</w:t>
      </w:r>
      <w:r w:rsidR="004F2DD4">
        <w:rPr>
          <w:rFonts w:ascii="Times New Roman" w:hAnsi="Times New Roman" w:cs="Times New Roman"/>
          <w:color w:val="auto"/>
        </w:rPr>
        <w:t>,</w:t>
      </w:r>
    </w:p>
    <w:p w:rsidR="00D83D57" w:rsidRDefault="000A3169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>weryfikacja prac sprawdzanych przez członków komisji.</w:t>
      </w:r>
    </w:p>
    <w:p w:rsidR="004829A3" w:rsidRPr="0065696C" w:rsidRDefault="004829A3" w:rsidP="0065696C">
      <w:pPr>
        <w:rPr>
          <w:rFonts w:ascii="Times New Roman" w:hAnsi="Times New Roman" w:cs="Times New Roman"/>
          <w:sz w:val="24"/>
          <w:szCs w:val="24"/>
        </w:rPr>
      </w:pPr>
    </w:p>
    <w:p w:rsidR="006344BD" w:rsidRPr="00A119E4" w:rsidRDefault="00971B3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D83D57" w:rsidRPr="00A119E4" w:rsidRDefault="00D83D57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WGLĄDU W PRACE KONKURSOWE</w:t>
      </w:r>
    </w:p>
    <w:p w:rsidR="005975D2" w:rsidRPr="002117ED" w:rsidRDefault="005975D2" w:rsidP="002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F1" w:rsidRPr="004D68F1" w:rsidRDefault="008D1E7E" w:rsidP="004D68F1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Terminy</w:t>
      </w:r>
      <w:r w:rsidR="004D68F1">
        <w:rPr>
          <w:rFonts w:ascii="Times New Roman" w:hAnsi="Times New Roman" w:cs="Times New Roman"/>
          <w:color w:val="auto"/>
        </w:rPr>
        <w:t xml:space="preserve"> wgląd</w:t>
      </w:r>
      <w:r w:rsidR="00F665F6">
        <w:rPr>
          <w:rFonts w:ascii="Times New Roman" w:hAnsi="Times New Roman" w:cs="Times New Roman"/>
          <w:color w:val="auto"/>
        </w:rPr>
        <w:t>ów</w:t>
      </w:r>
      <w:r w:rsidR="004D68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>
        <w:rPr>
          <w:rFonts w:ascii="Times New Roman" w:hAnsi="Times New Roman" w:cs="Times New Roman"/>
          <w:color w:val="auto"/>
        </w:rPr>
        <w:br/>
        <w:t>w Łodzi w zakładce „Wojewódzkie Konkursy Przedmiotowe 2018/2019”.</w:t>
      </w:r>
    </w:p>
    <w:p w:rsidR="005A323F" w:rsidRDefault="005975D2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354A50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="00A9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A9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A9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jednokrotnego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konkursowej po każdym etapie</w:t>
      </w:r>
      <w:r w:rsidR="005A323F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5A323F" w:rsidRDefault="001E692A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odbywa się indywidualn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ie, według kolejności przybycia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przewodniczącego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członka komisji konkursowej</w:t>
      </w:r>
      <w:r w:rsidR="00721ED8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 siedzibie szkoły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szkolny)</w:t>
      </w:r>
      <w:r w:rsidR="00D019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odbywał się konkurs lub w siedzibie właściwej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Kuratorium 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rejonowy, wojewódzki)- zgodnie z postanowieniami Rozdziału</w:t>
      </w:r>
      <w:r w:rsidR="00A9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275" w:rsidRPr="00B15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92A" w:rsidRDefault="00874B2B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zas wglądu do prac konkursow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wynosi maksymalnie 20 minut. </w:t>
      </w:r>
    </w:p>
    <w:p w:rsidR="001E692A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Dokonujący wglądu 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opiekun prawny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9E3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czytelnym podpisem na pracy konkursowej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167C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adnotacją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</w:t>
      </w:r>
    </w:p>
    <w:p w:rsidR="001E692A" w:rsidRPr="00874B2B" w:rsidRDefault="001E692A" w:rsidP="00874B2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wglądu dopuszcza się dokumentowanie pracy (wyłącznie w formie notatek lub zdjęć) bez możliwości wynoszenia prac poza miejsce wyznacz</w:t>
      </w:r>
      <w:r w:rsidR="00874B2B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wgląd oraz ich kopiowania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384CFB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wglądzie Przewodni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Komisji Konkursowych lub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tych Komisji odnotowują na pracy konkursowej wgląd (datę, osoby uczestniczące).</w:t>
      </w: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3D57" w:rsidRPr="00A119E4" w:rsidRDefault="00E41D49" w:rsidP="006344BD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ROZDZIAŁ VII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57679C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:rsidR="00D83D57" w:rsidRDefault="00D83D57" w:rsidP="003E2C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4BD" w:rsidRDefault="006344BD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80FA3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83D57" w:rsidRDefault="00D83D5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6344BD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6344BD">
        <w:rPr>
          <w:rFonts w:ascii="Times New Roman" w:hAnsi="Times New Roman" w:cs="Times New Roman"/>
          <w:color w:val="auto"/>
        </w:rPr>
        <w:t>:</w:t>
      </w:r>
      <w:r w:rsidRPr="006344BD">
        <w:rPr>
          <w:rFonts w:ascii="Times New Roman" w:hAnsi="Times New Roman" w:cs="Times New Roman"/>
          <w:color w:val="auto"/>
        </w:rPr>
        <w:t xml:space="preserve"> rodzic</w:t>
      </w:r>
      <w:r w:rsidR="00D01DA4" w:rsidRPr="006344BD">
        <w:rPr>
          <w:rFonts w:ascii="Times New Roman" w:hAnsi="Times New Roman" w:cs="Times New Roman"/>
          <w:color w:val="auto"/>
        </w:rPr>
        <w:t>/</w:t>
      </w:r>
      <w:r w:rsidRPr="006344BD">
        <w:rPr>
          <w:rFonts w:ascii="Times New Roman" w:hAnsi="Times New Roman" w:cs="Times New Roman"/>
          <w:color w:val="auto"/>
        </w:rPr>
        <w:t>opiekun prawn</w:t>
      </w:r>
      <w:r w:rsidR="00D01DA4" w:rsidRPr="006344BD">
        <w:rPr>
          <w:rFonts w:ascii="Times New Roman" w:hAnsi="Times New Roman" w:cs="Times New Roman"/>
          <w:color w:val="auto"/>
        </w:rPr>
        <w:t xml:space="preserve">y </w:t>
      </w:r>
      <w:r w:rsidRPr="006344BD">
        <w:rPr>
          <w:rFonts w:ascii="Times New Roman" w:hAnsi="Times New Roman" w:cs="Times New Roman"/>
          <w:color w:val="auto"/>
        </w:rPr>
        <w:t>uczestnika konkursu</w:t>
      </w:r>
      <w:r w:rsidR="00D10FD4" w:rsidRPr="006344BD">
        <w:rPr>
          <w:rFonts w:ascii="Times New Roman" w:hAnsi="Times New Roman" w:cs="Times New Roman"/>
          <w:color w:val="auto"/>
        </w:rPr>
        <w:t xml:space="preserve"> po</w:t>
      </w:r>
      <w:r w:rsidR="00BD7006">
        <w:rPr>
          <w:rFonts w:ascii="Times New Roman" w:hAnsi="Times New Roman" w:cs="Times New Roman"/>
          <w:color w:val="auto"/>
        </w:rPr>
        <w:t xml:space="preserve"> </w:t>
      </w:r>
      <w:r w:rsidR="00D10FD4" w:rsidRPr="006344BD">
        <w:rPr>
          <w:rFonts w:ascii="Times New Roman" w:hAnsi="Times New Roman" w:cs="Times New Roman"/>
          <w:color w:val="auto"/>
        </w:rPr>
        <w:t>dokonaniu wglądu do pracy</w:t>
      </w:r>
      <w:r w:rsidR="00721ED8" w:rsidRPr="006344BD">
        <w:rPr>
          <w:rFonts w:ascii="Times New Roman" w:hAnsi="Times New Roman" w:cs="Times New Roman"/>
          <w:color w:val="auto"/>
        </w:rPr>
        <w:t xml:space="preserve"> (załącznik nr 8 do </w:t>
      </w:r>
      <w:r w:rsidR="00721ED8" w:rsidRPr="006344BD">
        <w:rPr>
          <w:rFonts w:ascii="Times New Roman" w:hAnsi="Times New Roman" w:cs="Times New Roman"/>
          <w:i/>
          <w:color w:val="auto"/>
        </w:rPr>
        <w:t>Regulaminu)</w:t>
      </w:r>
      <w:r w:rsidR="00D10FD4" w:rsidRPr="006344BD">
        <w:rPr>
          <w:rFonts w:ascii="Times New Roman" w:hAnsi="Times New Roman" w:cs="Times New Roman"/>
          <w:color w:val="auto"/>
        </w:rPr>
        <w:t>.</w:t>
      </w:r>
    </w:p>
    <w:p w:rsidR="00376387" w:rsidRPr="006344BD" w:rsidRDefault="0037638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 w:rsidRPr="006344BD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6344BD" w:rsidRPr="0065696C" w:rsidRDefault="00F665F6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komisji odwoławczych są ostateczne.</w:t>
      </w:r>
    </w:p>
    <w:p w:rsidR="0065696C" w:rsidRPr="006344BD" w:rsidRDefault="0065696C" w:rsidP="0065696C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D83D57" w:rsidRDefault="00D83D57" w:rsidP="003763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1B1E" w:rsidRPr="003E2C11" w:rsidRDefault="00D83D57" w:rsidP="006344BD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7679C">
        <w:rPr>
          <w:rFonts w:ascii="Times New Roman" w:eastAsia="Times New Roman" w:hAnsi="Times New Roman" w:cs="Times New Roman"/>
          <w:b/>
          <w:lang w:eastAsia="pl-PL"/>
        </w:rPr>
        <w:t>Etap szkolny:</w:t>
      </w:r>
    </w:p>
    <w:p w:rsidR="00F665F6" w:rsidRDefault="00500423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Rodzic/prawny opiekun ucznia, może złożyć odwołanie z uzasadnieniem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846BAB" w:rsidRPr="00F665F6" w:rsidRDefault="003E2C11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>W odwołaniu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rodzic/prawny opiekun</w:t>
      </w: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ucznia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, wskazuj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 xml:space="preserve"> zgadzaj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BD700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F665F6">
        <w:rPr>
          <w:rFonts w:ascii="ArialMT" w:hAnsi="ArialMT" w:cs="ArialMT"/>
        </w:rPr>
        <w:t>Nie dokonuje się ponownej</w:t>
      </w:r>
      <w:r w:rsidR="00BD7006">
        <w:rPr>
          <w:rFonts w:ascii="ArialMT" w:hAnsi="ArialMT" w:cs="ArialMT"/>
        </w:rPr>
        <w:t xml:space="preserve"> </w:t>
      </w:r>
      <w:r w:rsidR="006A250A" w:rsidRPr="00F665F6">
        <w:rPr>
          <w:rFonts w:ascii="ArialMT" w:hAnsi="ArialMT" w:cs="ArialMT"/>
        </w:rPr>
        <w:t>weryfikacji całej pracy.</w:t>
      </w:r>
    </w:p>
    <w:p w:rsidR="00A975CF" w:rsidRDefault="00A975CF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ArialMT" w:hAnsi="ArialMT" w:cs="ArialMT"/>
        </w:rPr>
      </w:pPr>
      <w:r w:rsidRPr="00A975CF">
        <w:rPr>
          <w:rFonts w:ascii="ArialMT" w:hAnsi="ArialMT" w:cs="ArialMT"/>
        </w:rPr>
        <w:t>Treści zadań konkursowych wraz z modelem odpowiedzi i schematem punktowania nie</w:t>
      </w:r>
      <w:r w:rsidR="00BD7006">
        <w:rPr>
          <w:rFonts w:ascii="ArialMT" w:hAnsi="ArialMT" w:cs="ArialMT"/>
        </w:rPr>
        <w:t xml:space="preserve"> </w:t>
      </w:r>
      <w:r w:rsidRPr="00A975CF">
        <w:rPr>
          <w:rFonts w:ascii="ArialMT" w:hAnsi="ArialMT" w:cs="ArialMT"/>
        </w:rPr>
        <w:t>są objęte trybem odwoławczym.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="00BD700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 xml:space="preserve">roboczych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sporządza protokół z posiedzenia dotyczącego odwołania. </w:t>
      </w:r>
      <w:r w:rsidRPr="003E2C11">
        <w:rPr>
          <w:rFonts w:ascii="Times New Roman" w:eastAsia="Times New Roman" w:hAnsi="Times New Roman" w:cs="Times New Roman"/>
          <w:color w:val="auto"/>
          <w:szCs w:val="20"/>
          <w:lang w:eastAsia="pl-PL"/>
        </w:rPr>
        <w:t>Kopię</w:t>
      </w:r>
      <w:r w:rsidR="00C42329">
        <w:rPr>
          <w:rFonts w:ascii="Times New Roman" w:eastAsia="Times New Roman" w:hAnsi="Times New Roman" w:cs="Times New Roman"/>
          <w:color w:val="auto"/>
          <w:szCs w:val="20"/>
          <w:lang w:eastAsia="pl-PL"/>
        </w:rPr>
        <w:t xml:space="preserve">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pracy uczestnika wraz z odwołaniem i protokołem z tego posiedzenia, przekazuje Wojewódzkiej Komisji Konkursowej wraz z protokołem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br/>
        <w:t>w wersji drukowanej z eliminacji szkolnych.</w:t>
      </w:r>
    </w:p>
    <w:p w:rsidR="00D83D57" w:rsidRPr="00A822FA" w:rsidRDefault="00545E88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A975CF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C21076" w:rsidRPr="00A822FA" w:rsidRDefault="00E61B1E" w:rsidP="00A822FA">
      <w:pPr>
        <w:pStyle w:val="Defaul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="00D83D57" w:rsidRPr="00545E88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21076" w:rsidRDefault="00C21076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C21076">
        <w:rPr>
          <w:rFonts w:ascii="Times New Roman" w:hAnsi="Times New Roman" w:cs="Times New Roman"/>
          <w:color w:val="auto"/>
        </w:rPr>
        <w:t>Rodzic/prawny opiekun ucznia, moż</w:t>
      </w:r>
      <w:r>
        <w:rPr>
          <w:rFonts w:ascii="Times New Roman" w:hAnsi="Times New Roman" w:cs="Times New Roman"/>
          <w:color w:val="auto"/>
        </w:rPr>
        <w:t>e złożyć odwołanie</w:t>
      </w:r>
      <w:r w:rsidRPr="00C21076">
        <w:rPr>
          <w:rFonts w:ascii="Times New Roman" w:hAnsi="Times New Roman" w:cs="Times New Roman"/>
          <w:color w:val="auto"/>
        </w:rPr>
        <w:t xml:space="preserve"> z uzasadnieniem do </w:t>
      </w:r>
      <w:r>
        <w:rPr>
          <w:rFonts w:ascii="Times New Roman" w:hAnsi="Times New Roman" w:cs="Times New Roman"/>
          <w:color w:val="auto"/>
        </w:rPr>
        <w:t>Przewodniczą</w:t>
      </w:r>
      <w:r w:rsidR="00A822FA">
        <w:rPr>
          <w:rFonts w:ascii="Times New Roman" w:hAnsi="Times New Roman" w:cs="Times New Roman"/>
          <w:color w:val="auto"/>
        </w:rPr>
        <w:t xml:space="preserve">cego </w:t>
      </w:r>
      <w:r w:rsidR="00721ED8">
        <w:rPr>
          <w:rFonts w:ascii="Times New Roman" w:hAnsi="Times New Roman" w:cs="Times New Roman"/>
          <w:color w:val="auto"/>
        </w:rPr>
        <w:t>Wojewódzkiej Komisji 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</w:t>
      </w:r>
      <w:r>
        <w:rPr>
          <w:rFonts w:ascii="Times New Roman" w:hAnsi="Times New Roman" w:cs="Times New Roman"/>
          <w:color w:val="auto"/>
        </w:rPr>
        <w:t>.</w:t>
      </w:r>
    </w:p>
    <w:p w:rsidR="00441CDF" w:rsidRPr="000628D4" w:rsidRDefault="00DE7088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21076">
        <w:rPr>
          <w:rFonts w:ascii="Times New Roman" w:hAnsi="Times New Roman" w:cs="Times New Roman"/>
          <w:color w:val="auto"/>
        </w:rPr>
        <w:t xml:space="preserve">dwołanie składa się w siedzibie Wojewódzkiej Komisji </w:t>
      </w:r>
      <w:r w:rsidR="00721ED8">
        <w:rPr>
          <w:rFonts w:ascii="Times New Roman" w:hAnsi="Times New Roman" w:cs="Times New Roman"/>
          <w:color w:val="auto"/>
        </w:rPr>
        <w:t>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 zgodnie </w:t>
      </w:r>
      <w:r w:rsidR="00C21076">
        <w:rPr>
          <w:rFonts w:ascii="Times New Roman" w:hAnsi="Times New Roman" w:cs="Times New Roman"/>
          <w:color w:val="auto"/>
        </w:rPr>
        <w:t xml:space="preserve">z wykazem znajdującym się </w:t>
      </w:r>
      <w:r w:rsidR="00184783">
        <w:rPr>
          <w:rFonts w:ascii="Times New Roman" w:hAnsi="Times New Roman"/>
        </w:rPr>
        <w:t xml:space="preserve">w Rozdziale II </w:t>
      </w:r>
      <w:r w:rsidR="00184783">
        <w:rPr>
          <w:rFonts w:ascii="Times New Roman" w:hAnsi="Times New Roman"/>
          <w:i/>
        </w:rPr>
        <w:t>Regulaminu</w:t>
      </w:r>
      <w:r w:rsidR="00184783">
        <w:rPr>
          <w:rFonts w:ascii="Times New Roman" w:hAnsi="Times New Roman"/>
        </w:rPr>
        <w:t xml:space="preserve"> Ramowego </w:t>
      </w:r>
      <w:bookmarkStart w:id="3" w:name="_GoBack"/>
      <w:bookmarkEnd w:id="3"/>
      <w:r w:rsidR="00C42329">
        <w:rPr>
          <w:rFonts w:ascii="Times New Roman" w:hAnsi="Times New Roman" w:cs="Times New Roman"/>
          <w:i/>
          <w:color w:val="auto"/>
        </w:rPr>
        <w:t xml:space="preserve"> </w:t>
      </w:r>
      <w:r w:rsidR="00C21076">
        <w:rPr>
          <w:rFonts w:ascii="Times New Roman" w:hAnsi="Times New Roman" w:cs="Times New Roman"/>
          <w:color w:val="auto"/>
        </w:rPr>
        <w:t>w nieprzekraczalnym terminie 3 dni roboczych od dnia dokonania wglądu w pracę ucznia (liczy się dat</w:t>
      </w:r>
      <w:r w:rsidR="00A822FA">
        <w:rPr>
          <w:rFonts w:ascii="Times New Roman" w:hAnsi="Times New Roman" w:cs="Times New Roman"/>
          <w:color w:val="auto"/>
        </w:rPr>
        <w:t>a wpływu odwołania do siedziby W</w:t>
      </w:r>
      <w:r w:rsidR="00C21076">
        <w:rPr>
          <w:rFonts w:ascii="Times New Roman" w:hAnsi="Times New Roman" w:cs="Times New Roman"/>
          <w:color w:val="auto"/>
        </w:rPr>
        <w:t>ojewódzkiej</w:t>
      </w:r>
      <w:r w:rsidR="00A822FA">
        <w:rPr>
          <w:rFonts w:ascii="Times New Roman" w:hAnsi="Times New Roman" w:cs="Times New Roman"/>
          <w:color w:val="auto"/>
        </w:rPr>
        <w:t xml:space="preserve"> Komisji K</w:t>
      </w:r>
      <w:r w:rsidR="009D3A12">
        <w:rPr>
          <w:rFonts w:ascii="Times New Roman" w:hAnsi="Times New Roman" w:cs="Times New Roman"/>
          <w:color w:val="auto"/>
        </w:rPr>
        <w:t>onkursowej</w:t>
      </w:r>
      <w:r w:rsidR="00C21076">
        <w:rPr>
          <w:rFonts w:ascii="Times New Roman" w:hAnsi="Times New Roman" w:cs="Times New Roman"/>
          <w:color w:val="auto"/>
        </w:rPr>
        <w:t>).</w:t>
      </w:r>
    </w:p>
    <w:p w:rsidR="00A975CF" w:rsidRPr="00343315" w:rsidRDefault="00D83D57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W odwołaniu </w:t>
      </w:r>
      <w:r w:rsidR="00240A84">
        <w:rPr>
          <w:rFonts w:ascii="Times New Roman" w:eastAsia="Times New Roman" w:hAnsi="Times New Roman" w:cs="Times New Roman"/>
          <w:lang w:eastAsia="pl-PL"/>
        </w:rPr>
        <w:t>rodzic/prawny opiekun, wskazuje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240A84">
        <w:rPr>
          <w:rFonts w:ascii="Times New Roman" w:eastAsia="Times New Roman" w:hAnsi="Times New Roman" w:cs="Times New Roman"/>
          <w:lang w:eastAsia="pl-PL"/>
        </w:rPr>
        <w:t>sowe, co do których nie zgadzają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240A84">
        <w:rPr>
          <w:rFonts w:ascii="Times New Roman" w:eastAsia="Times New Roman" w:hAnsi="Times New Roman" w:cs="Times New Roman"/>
          <w:lang w:eastAsia="pl-PL"/>
        </w:rPr>
        <w:t xml:space="preserve">przyznaną liczbą punktów, wraz </w:t>
      </w:r>
      <w:r w:rsidRPr="00343315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343315">
        <w:rPr>
          <w:rFonts w:ascii="ArialMT" w:hAnsi="ArialMT" w:cs="ArialMT"/>
        </w:rPr>
        <w:t xml:space="preserve"> Nie dokonuje się ponownej</w:t>
      </w:r>
      <w:r w:rsidR="007915AD">
        <w:rPr>
          <w:rFonts w:ascii="ArialMT" w:hAnsi="ArialMT" w:cs="ArialMT"/>
        </w:rPr>
        <w:t xml:space="preserve"> </w:t>
      </w:r>
      <w:r w:rsidR="006A250A" w:rsidRPr="00343315">
        <w:rPr>
          <w:rFonts w:ascii="ArialMT" w:hAnsi="ArialMT" w:cs="ArialMT"/>
        </w:rPr>
        <w:t>weryfikacji całej pracy.</w:t>
      </w:r>
    </w:p>
    <w:p w:rsidR="00A975CF" w:rsidRPr="00343315" w:rsidRDefault="00A975CF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ArialMT" w:hAnsi="ArialMT" w:cs="ArialMT"/>
        </w:rPr>
        <w:t>Treści zadań konkursowych wraz z modelem odpowiedzi i schematem punktowania nie są objęte trybem odwoławczym.</w:t>
      </w:r>
    </w:p>
    <w:p w:rsidR="00A975CF" w:rsidRPr="00343315" w:rsidRDefault="007E73B2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</w:t>
      </w:r>
      <w:r w:rsidR="000628D4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E61B1E">
        <w:rPr>
          <w:rFonts w:ascii="Times New Roman" w:eastAsia="Times New Roman" w:hAnsi="Times New Roman" w:cs="Times New Roman"/>
          <w:lang w:eastAsia="pl-PL"/>
        </w:rPr>
        <w:br/>
        <w:t>3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dni roboczych od </w:t>
      </w:r>
      <w:r w:rsidR="00610C09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otrzymania.</w:t>
      </w:r>
    </w:p>
    <w:p w:rsidR="009D3A12" w:rsidRPr="00877DAD" w:rsidRDefault="00D83D57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>
        <w:rPr>
          <w:rFonts w:ascii="Times New Roman" w:eastAsia="Times New Roman" w:hAnsi="Times New Roman" w:cs="Times New Roman"/>
          <w:lang w:eastAsia="pl-PL"/>
        </w:rPr>
        <w:t>Wojewódzkiej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>
        <w:rPr>
          <w:rFonts w:ascii="Times New Roman" w:eastAsia="Times New Roman" w:hAnsi="Times New Roman" w:cs="Times New Roman"/>
          <w:lang w:eastAsia="pl-PL"/>
        </w:rPr>
        <w:t>Odwoławczej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:rsidR="001D6CF2" w:rsidRPr="001D6CF2" w:rsidRDefault="002B0F7B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92405">
        <w:rPr>
          <w:rFonts w:ascii="Times New Roman" w:hAnsi="Times New Roman" w:cs="Times New Roman"/>
        </w:rPr>
        <w:t>Ostateczne wyniki etapu rej</w:t>
      </w:r>
      <w:r w:rsidR="004D68F1">
        <w:rPr>
          <w:rFonts w:ascii="Times New Roman" w:hAnsi="Times New Roman" w:cs="Times New Roman"/>
        </w:rPr>
        <w:t>onowego po uwzględnieniu odwołań</w:t>
      </w:r>
      <w:r w:rsidRPr="00792405">
        <w:rPr>
          <w:rFonts w:ascii="Times New Roman" w:hAnsi="Times New Roman" w:cs="Times New Roman"/>
        </w:rPr>
        <w:t xml:space="preserve"> publikuje Przewodniczący Wojewódzkiej Komisji Konkursowej na Platformie Wojewódzkich Konkursów Przedmiotowych</w:t>
      </w:r>
      <w:r w:rsidR="00792405" w:rsidRPr="00792405">
        <w:rPr>
          <w:rFonts w:ascii="Times New Roman" w:hAnsi="Times New Roman" w:cs="Times New Roman"/>
        </w:rPr>
        <w:t xml:space="preserve">. </w:t>
      </w:r>
    </w:p>
    <w:p w:rsidR="00877DAD" w:rsidRPr="00D141C8" w:rsidRDefault="00D528D0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D141C8">
        <w:rPr>
          <w:rFonts w:ascii="Times New Roman" w:hAnsi="Times New Roman" w:cs="Times New Roman"/>
        </w:rPr>
        <w:t>O wynikach konkursu po</w:t>
      </w:r>
      <w:r w:rsidR="00792405" w:rsidRPr="00D141C8">
        <w:rPr>
          <w:rFonts w:ascii="Times New Roman" w:hAnsi="Times New Roman" w:cs="Times New Roman"/>
        </w:rPr>
        <w:t xml:space="preserve"> etapie rejonowym uczestników konk</w:t>
      </w:r>
      <w:r w:rsidR="00500423" w:rsidRPr="00D141C8">
        <w:rPr>
          <w:rFonts w:ascii="Times New Roman" w:hAnsi="Times New Roman" w:cs="Times New Roman"/>
        </w:rPr>
        <w:t xml:space="preserve">ursu powiadamia dyrektor szkoły, który zgłosił ucznia do konkursu. </w:t>
      </w:r>
    </w:p>
    <w:p w:rsidR="00DE7088" w:rsidRPr="006344BD" w:rsidRDefault="00DE7088" w:rsidP="00F151DC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:rsidR="00877DAD" w:rsidRDefault="00877DAD" w:rsidP="007924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BDB" w:rsidRPr="00C94877" w:rsidRDefault="00D83D57" w:rsidP="001D6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6C7BDB" w:rsidRPr="00A119E4" w:rsidRDefault="00610C09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>Rodzic/prawny opiekun ucznia</w:t>
      </w:r>
      <w:r w:rsidR="006C7BDB" w:rsidRPr="00A119E4">
        <w:rPr>
          <w:rFonts w:ascii="Times New Roman" w:hAnsi="Times New Roman" w:cs="Times New Roman"/>
          <w:color w:val="auto"/>
        </w:rPr>
        <w:t xml:space="preserve"> może złożyć odwołanie z uzasadnieniem do Przewodniczącego Wojewódzkiej Komisji Konkursowej.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Odwołanie składa się w siedzibie Wojewódzkiej Komisji Konkursowej zgodnie </w:t>
      </w:r>
      <w:r w:rsidRPr="00A119E4">
        <w:rPr>
          <w:rFonts w:ascii="Times New Roman" w:hAnsi="Times New Roman" w:cs="Times New Roman"/>
          <w:color w:val="auto"/>
        </w:rPr>
        <w:br/>
        <w:t xml:space="preserve">z wykazem znajdującym się na stronie internetowej Kuratorium Oświaty w Łodzi </w:t>
      </w:r>
      <w:r w:rsidRPr="00A119E4">
        <w:rPr>
          <w:rFonts w:ascii="Times New Roman" w:hAnsi="Times New Roman" w:cs="Times New Roman"/>
          <w:color w:val="auto"/>
        </w:rPr>
        <w:br/>
        <w:t>w nieprzekraczalnym terminie 3 dni roboczych od dnia dokonania wglądu w pracę ucznia (liczy się data w</w:t>
      </w:r>
      <w:r w:rsidR="00574DB8" w:rsidRPr="00A119E4">
        <w:rPr>
          <w:rFonts w:ascii="Times New Roman" w:hAnsi="Times New Roman" w:cs="Times New Roman"/>
          <w:color w:val="auto"/>
        </w:rPr>
        <w:t>pływu odwołania do siedziby Wojewódzkiej Komisji K</w:t>
      </w:r>
      <w:r w:rsidRPr="00A119E4">
        <w:rPr>
          <w:rFonts w:ascii="Times New Roman" w:hAnsi="Times New Roman" w:cs="Times New Roman"/>
          <w:color w:val="auto"/>
        </w:rPr>
        <w:t>onkursowej).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W odwołaniu rodzic/prawny opiekun, wskazuje zadanie lub zadania  konkur</w:t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>sowe, co do których nie zgadza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A119E4">
        <w:rPr>
          <w:rFonts w:ascii="ArialMT" w:hAnsi="ArialMT" w:cs="ArialMT"/>
          <w:color w:val="auto"/>
        </w:rPr>
        <w:t xml:space="preserve"> Nie dokonuje się ponownej</w:t>
      </w:r>
      <w:r w:rsidR="007915AD">
        <w:rPr>
          <w:rFonts w:ascii="ArialMT" w:hAnsi="ArialMT" w:cs="ArialMT"/>
          <w:color w:val="auto"/>
        </w:rPr>
        <w:t xml:space="preserve"> </w:t>
      </w:r>
      <w:r w:rsidRPr="00A119E4">
        <w:rPr>
          <w:rFonts w:ascii="ArialMT" w:hAnsi="ArialMT" w:cs="ArialMT"/>
          <w:color w:val="auto"/>
        </w:rPr>
        <w:t xml:space="preserve">weryfikacji całej pracy. 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ArialMT" w:hAnsi="ArialMT" w:cs="ArialMT"/>
          <w:color w:val="auto"/>
        </w:rPr>
        <w:t>Treści zadań konkursowych wraz z modelem odpowiedzi i schematem punktowania nie są objęte trybem odwoławczym.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A119E4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:rsidR="00D83D57" w:rsidRPr="00A119E4" w:rsidRDefault="006C7BDB" w:rsidP="00C94877">
      <w:pPr>
        <w:pStyle w:val="Akapitzlist"/>
        <w:numPr>
          <w:ilvl w:val="1"/>
          <w:numId w:val="29"/>
        </w:numPr>
        <w:spacing w:line="240" w:lineRule="auto"/>
        <w:ind w:left="714" w:hanging="431"/>
        <w:jc w:val="both"/>
        <w:rPr>
          <w:rFonts w:ascii="Times New Roman" w:hAnsi="Times New Roman" w:cs="Times New Roman"/>
        </w:rPr>
      </w:pPr>
      <w:r w:rsidRPr="00A119E4">
        <w:rPr>
          <w:rFonts w:ascii="Times New Roman" w:hAnsi="Times New Roman" w:cs="Times New Roman"/>
          <w:sz w:val="24"/>
          <w:szCs w:val="24"/>
        </w:rPr>
        <w:t>Ostateczne wyniki etapu wojewódzkiego po uwzględnieniu odwołań</w:t>
      </w:r>
      <w:r w:rsidR="007915AD">
        <w:rPr>
          <w:rFonts w:ascii="Times New Roman" w:hAnsi="Times New Roman" w:cs="Times New Roman"/>
          <w:sz w:val="24"/>
          <w:szCs w:val="24"/>
        </w:rPr>
        <w:t xml:space="preserve"> </w:t>
      </w:r>
      <w:r w:rsidRPr="00A119E4">
        <w:rPr>
          <w:rFonts w:ascii="Times New Roman" w:hAnsi="Times New Roman" w:cs="Times New Roman"/>
          <w:sz w:val="24"/>
          <w:szCs w:val="24"/>
        </w:rPr>
        <w:t>publikuje Przewodniczący Wojewódzkiej Komisji Konkursowej na Platformie Wojewó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dzkich Konkursów Przedmiotowych. </w:t>
      </w:r>
    </w:p>
    <w:p w:rsidR="00D528D0" w:rsidRDefault="00D528D0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19E4">
        <w:rPr>
          <w:rFonts w:ascii="Times New Roman" w:hAnsi="Times New Roman" w:cs="Times New Roman"/>
          <w:sz w:val="24"/>
          <w:szCs w:val="24"/>
        </w:rPr>
        <w:t>O wynikach konkursu po etapie wojewódzkim uczestników konkursu powiadamia dyrektor szkoły.</w:t>
      </w:r>
    </w:p>
    <w:p w:rsidR="008F13F5" w:rsidRPr="00702EFA" w:rsidRDefault="008F13F5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02EFA">
        <w:rPr>
          <w:rFonts w:ascii="Times New Roman" w:hAnsi="Times New Roman" w:cs="Times New Roman"/>
          <w:sz w:val="24"/>
          <w:szCs w:val="24"/>
        </w:rPr>
        <w:t xml:space="preserve">Lista laureatów i </w:t>
      </w:r>
      <w:r w:rsidR="00702EFA">
        <w:rPr>
          <w:rFonts w:ascii="Times New Roman" w:hAnsi="Times New Roman" w:cs="Times New Roman"/>
          <w:sz w:val="24"/>
          <w:szCs w:val="24"/>
        </w:rPr>
        <w:t>finalistów</w:t>
      </w:r>
      <w:r w:rsidRPr="00702EFA">
        <w:rPr>
          <w:rFonts w:ascii="Times New Roman" w:hAnsi="Times New Roman" w:cs="Times New Roman"/>
          <w:sz w:val="24"/>
          <w:szCs w:val="24"/>
        </w:rPr>
        <w:t>, w porządku alfabetycznym publikowana jest  na stronie internetowej Kuratorium Oświaty w Łodzi.</w:t>
      </w:r>
    </w:p>
    <w:p w:rsidR="00E41D49" w:rsidRPr="00A119E4" w:rsidRDefault="00E41D49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19E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76387" w:rsidRPr="00A119E4">
        <w:rPr>
          <w:rFonts w:ascii="Times New Roman" w:hAnsi="Times New Roman" w:cs="Times New Roman"/>
          <w:b/>
          <w:sz w:val="24"/>
          <w:szCs w:val="24"/>
        </w:rPr>
        <w:t>VII</w:t>
      </w:r>
      <w:r w:rsidRPr="00A119E4">
        <w:rPr>
          <w:rFonts w:ascii="Times New Roman" w:hAnsi="Times New Roman" w:cs="Times New Roman"/>
          <w:b/>
          <w:sz w:val="24"/>
          <w:szCs w:val="24"/>
        </w:rPr>
        <w:t>I</w:t>
      </w:r>
    </w:p>
    <w:p w:rsidR="00DE7088" w:rsidRDefault="00DE7088" w:rsidP="00DE708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WOJEWÓDZKA KOMISJA ODWOŁAWCZA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Wojewódzką Komisję Odwoławczą powołuje Łódzki Kurator Oświaty.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Siedzibą Wojewódzkiej Komisji Odwoławczej</w:t>
      </w:r>
      <w:r w:rsidR="008A0147" w:rsidRPr="00DE7088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Pr="00DE7088">
        <w:rPr>
          <w:rFonts w:ascii="Times New Roman" w:hAnsi="Times New Roman" w:cs="Times New Roman"/>
          <w:sz w:val="24"/>
          <w:szCs w:val="24"/>
        </w:rPr>
        <w:t xml:space="preserve"> jest siedziba odpowiedniej Wojewódzkiej Komisji Konkursowej zgodnie z wyk</w:t>
      </w:r>
      <w:r w:rsidR="00DE7088" w:rsidRPr="00DE7088">
        <w:rPr>
          <w:rFonts w:ascii="Times New Roman" w:hAnsi="Times New Roman" w:cs="Times New Roman"/>
          <w:sz w:val="24"/>
          <w:szCs w:val="24"/>
        </w:rPr>
        <w:t xml:space="preserve">azem znajdującym się w Rozdziale </w:t>
      </w:r>
      <w:r w:rsidRPr="00DE7088">
        <w:rPr>
          <w:rFonts w:ascii="Times New Roman" w:hAnsi="Times New Roman" w:cs="Times New Roman"/>
          <w:sz w:val="24"/>
          <w:szCs w:val="24"/>
        </w:rPr>
        <w:t xml:space="preserve">II niniejszego </w:t>
      </w:r>
      <w:r w:rsidRPr="00DE7088">
        <w:rPr>
          <w:rFonts w:ascii="Times New Roman" w:hAnsi="Times New Roman" w:cs="Times New Roman"/>
          <w:i/>
          <w:sz w:val="24"/>
          <w:szCs w:val="24"/>
        </w:rPr>
        <w:t>Regulaminu</w:t>
      </w:r>
      <w:r w:rsidR="008A0147" w:rsidRPr="00DE7088">
        <w:rPr>
          <w:rFonts w:ascii="Times New Roman" w:hAnsi="Times New Roman" w:cs="Times New Roman"/>
          <w:sz w:val="24"/>
          <w:szCs w:val="24"/>
        </w:rPr>
        <w:t>.</w:t>
      </w:r>
    </w:p>
    <w:p w:rsidR="008A0147" w:rsidRPr="00DE7088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 xml:space="preserve">W skład Wojewódzkiej Komisji Odwoławczej wchodzą: przedstawiciel Łódzkiego Kuratora Oświaty, autor zadań i dwóch ekspertów. </w:t>
      </w:r>
    </w:p>
    <w:p w:rsidR="007C1164" w:rsidRPr="007C1164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Do zadań Wojewódzkiej</w:t>
      </w:r>
      <w:r w:rsidR="00544F24" w:rsidRPr="00DE7088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DE7088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076B4D" w:rsidRPr="00DE7088">
        <w:rPr>
          <w:rFonts w:ascii="Times New Roman" w:hAnsi="Times New Roman" w:cs="Times New Roman"/>
          <w:sz w:val="24"/>
          <w:szCs w:val="24"/>
        </w:rPr>
        <w:t>należy</w:t>
      </w:r>
      <w:r w:rsidR="00544F24" w:rsidRPr="00DE7088">
        <w:rPr>
          <w:rFonts w:ascii="Times New Roman" w:hAnsi="Times New Roman" w:cs="Times New Roman"/>
          <w:sz w:val="24"/>
          <w:szCs w:val="24"/>
        </w:rPr>
        <w:t>:</w:t>
      </w:r>
    </w:p>
    <w:p w:rsidR="00376387" w:rsidRDefault="00544F24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r</w:t>
      </w:r>
      <w:r w:rsidR="00376387" w:rsidRPr="00DE7088">
        <w:rPr>
          <w:rFonts w:ascii="Times New Roman" w:hAnsi="Times New Roman" w:cs="Times New Roman"/>
          <w:sz w:val="24"/>
          <w:szCs w:val="24"/>
        </w:rPr>
        <w:t>ozpatrywanie odwołań po etapie r</w:t>
      </w:r>
      <w:r w:rsidR="00E87D23" w:rsidRPr="00DE7088">
        <w:rPr>
          <w:rFonts w:ascii="Times New Roman" w:hAnsi="Times New Roman" w:cs="Times New Roman"/>
          <w:sz w:val="24"/>
          <w:szCs w:val="24"/>
        </w:rPr>
        <w:t>ejonowym i wojewódzkim konkursu</w:t>
      </w:r>
      <w:r w:rsidR="00DE7088" w:rsidRPr="00DE7088">
        <w:rPr>
          <w:rFonts w:ascii="Times New Roman" w:hAnsi="Times New Roman" w:cs="Times New Roman"/>
          <w:sz w:val="24"/>
          <w:szCs w:val="24"/>
        </w:rPr>
        <w:t>,</w:t>
      </w:r>
    </w:p>
    <w:p w:rsidR="007C1164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>p</w:t>
      </w:r>
      <w:r w:rsidR="00376387" w:rsidRPr="007C1164">
        <w:rPr>
          <w:rFonts w:ascii="Times New Roman" w:hAnsi="Times New Roman" w:cs="Times New Roman"/>
          <w:sz w:val="24"/>
          <w:szCs w:val="24"/>
        </w:rPr>
        <w:t>rzygotowanie merytorycznych odpowied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zi na odwołania </w:t>
      </w:r>
      <w:r w:rsidR="007C1164" w:rsidRPr="007C1164">
        <w:rPr>
          <w:rFonts w:ascii="Times New Roman" w:hAnsi="Times New Roman" w:cs="Times New Roman"/>
          <w:sz w:val="24"/>
          <w:szCs w:val="24"/>
        </w:rPr>
        <w:t>(załącznik nr 9</w:t>
      </w:r>
      <w:r w:rsidR="008A0147" w:rsidRPr="007C1164">
        <w:rPr>
          <w:rFonts w:ascii="Times New Roman" w:hAnsi="Times New Roman" w:cs="Times New Roman"/>
          <w:sz w:val="24"/>
          <w:szCs w:val="24"/>
        </w:rPr>
        <w:t>do</w:t>
      </w:r>
      <w:r w:rsidR="00376387" w:rsidRPr="007C1164">
        <w:rPr>
          <w:rFonts w:ascii="Times New Roman" w:hAnsi="Times New Roman" w:cs="Times New Roman"/>
          <w:i/>
          <w:sz w:val="24"/>
          <w:szCs w:val="24"/>
        </w:rPr>
        <w:t>Regulaminu</w:t>
      </w:r>
      <w:r w:rsidR="00DE7088" w:rsidRPr="007C1164">
        <w:rPr>
          <w:rFonts w:ascii="Times New Roman" w:hAnsi="Times New Roman" w:cs="Times New Roman"/>
          <w:sz w:val="24"/>
          <w:szCs w:val="24"/>
        </w:rPr>
        <w:t>),</w:t>
      </w:r>
    </w:p>
    <w:p w:rsidR="00CC7A39" w:rsidRPr="00D37A67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A67">
        <w:rPr>
          <w:rFonts w:ascii="Times New Roman" w:hAnsi="Times New Roman" w:cs="Times New Roman"/>
          <w:sz w:val="24"/>
          <w:szCs w:val="24"/>
        </w:rPr>
        <w:t>p</w:t>
      </w:r>
      <w:r w:rsidR="00574DB8" w:rsidRPr="00D37A67">
        <w:rPr>
          <w:rFonts w:ascii="Times New Roman" w:hAnsi="Times New Roman" w:cs="Times New Roman"/>
          <w:sz w:val="24"/>
          <w:szCs w:val="24"/>
        </w:rPr>
        <w:t>rzekazanie przewodniczącemu</w:t>
      </w:r>
      <w:r w:rsidR="00DE7088" w:rsidRPr="00D37A67">
        <w:rPr>
          <w:rFonts w:ascii="Times New Roman" w:hAnsi="Times New Roman" w:cs="Times New Roman"/>
          <w:sz w:val="24"/>
          <w:szCs w:val="24"/>
        </w:rPr>
        <w:t xml:space="preserve"> właściwej Wojewódzkiej Komisji</w:t>
      </w:r>
      <w:r w:rsidR="009B7304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Konkursowe</w:t>
      </w:r>
      <w:r w:rsidR="009B7304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protokołu z posiedzenia W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ojewódzkiej Komisji Odwoławcze (złącznik nr </w:t>
      </w:r>
      <w:r w:rsidR="00AA5C40">
        <w:rPr>
          <w:rFonts w:ascii="Times New Roman" w:hAnsi="Times New Roman" w:cs="Times New Roman"/>
          <w:sz w:val="24"/>
          <w:szCs w:val="24"/>
        </w:rPr>
        <w:br/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7 do </w:t>
      </w:r>
      <w:r w:rsidR="00574DB8" w:rsidRPr="00D37A67">
        <w:rPr>
          <w:rFonts w:ascii="Times New Roman" w:hAnsi="Times New Roman" w:cs="Times New Roman"/>
          <w:i/>
          <w:sz w:val="24"/>
          <w:szCs w:val="24"/>
        </w:rPr>
        <w:t>Regulamin</w:t>
      </w:r>
      <w:r w:rsidR="004735FA" w:rsidRPr="00D37A67">
        <w:rPr>
          <w:rFonts w:ascii="Times New Roman" w:hAnsi="Times New Roman" w:cs="Times New Roman"/>
          <w:i/>
          <w:sz w:val="24"/>
          <w:szCs w:val="24"/>
        </w:rPr>
        <w:t>u</w:t>
      </w:r>
      <w:r w:rsidR="00574DB8" w:rsidRPr="00D37A67">
        <w:rPr>
          <w:rFonts w:ascii="Times New Roman" w:hAnsi="Times New Roman" w:cs="Times New Roman"/>
          <w:sz w:val="24"/>
          <w:szCs w:val="24"/>
        </w:rPr>
        <w:t>).</w:t>
      </w:r>
    </w:p>
    <w:p w:rsidR="00D83D57" w:rsidRPr="000E4C7C" w:rsidRDefault="00D83D57" w:rsidP="00D8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1D49" w:rsidRPr="00A119E4" w:rsidRDefault="00E41D49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IX</w:t>
      </w:r>
    </w:p>
    <w:p w:rsidR="00D83D57" w:rsidRPr="00A119E4" w:rsidRDefault="00D83D57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POSTANOWIENIA KOŃCOWE</w:t>
      </w:r>
    </w:p>
    <w:p w:rsidR="00D83D57" w:rsidRPr="0054586D" w:rsidRDefault="00D83D57" w:rsidP="00D83D5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3F5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niniejszym regulaminem rozstrzyga przewodniczący właściwej Wojewódzkiej Komisji Konkursowej. </w:t>
      </w:r>
    </w:p>
    <w:p w:rsidR="00560F57" w:rsidRPr="00560F57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niniejszego </w:t>
      </w:r>
      <w:r w:rsidR="008F13F5" w:rsidRPr="00702E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</w:t>
      </w:r>
      <w:r w:rsidR="00560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F13F5" w:rsidRPr="00702E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</w:p>
    <w:p w:rsidR="00D83D57" w:rsidRPr="00702EFA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Łódzki Kurator Oświaty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uwzględnieniu stanowiska Wojewódzkiej Komisji Konkursowej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74676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opracowanych regulaminów, zgodnie z wytycznymi niniejszego zarządzenia</w:t>
      </w:r>
      <w:r w:rsidR="00076B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zastosowania przepisy wynikające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7D23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postępowania administracyjnego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1257</w:t>
      </w:r>
      <w:r w:rsidR="00F57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Pr="00274676" w:rsidRDefault="00C90BEA" w:rsidP="001D0F6A">
      <w:pPr>
        <w:pStyle w:val="Akapitzlist"/>
        <w:numPr>
          <w:ilvl w:val="0"/>
          <w:numId w:val="8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wojewódzkich</w:t>
      </w:r>
      <w:r w:rsidR="00D83D57"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konkursów </w:t>
      </w: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przedmiotowych</w:t>
      </w:r>
      <w:r w:rsidR="00560F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t>ws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kazują szkoły,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będą przeprowadzone konkursy na etapie rejonowym i wojewódzkim oraz nadzorują organizację konkursów zgodnie z ich regulaminami. </w:t>
      </w:r>
    </w:p>
    <w:p w:rsidR="00D83D57" w:rsidRPr="00680FA3" w:rsidRDefault="00D83D57" w:rsidP="00D83D5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96C" w:rsidRDefault="0065696C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1A3035" w:rsidRDefault="001A3035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83D57" w:rsidRPr="00FC2C61" w:rsidRDefault="00D83D57" w:rsidP="00D83D5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FC2C61">
        <w:rPr>
          <w:rFonts w:ascii="Times New Roman" w:hAnsi="Times New Roman" w:cs="Times New Roman"/>
          <w:b/>
          <w:sz w:val="24"/>
          <w:szCs w:val="24"/>
        </w:rPr>
        <w:lastRenderedPageBreak/>
        <w:t>Wykaz załączników:</w:t>
      </w:r>
    </w:p>
    <w:p w:rsidR="00E61B1E" w:rsidRPr="00E61B1E" w:rsidRDefault="00D83D57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61B1E">
        <w:rPr>
          <w:rFonts w:ascii="Times New Roman" w:hAnsi="Times New Roman" w:cs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 w:cs="Times New Roman"/>
          <w:sz w:val="24"/>
          <w:szCs w:val="24"/>
        </w:rPr>
        <w:br/>
      </w:r>
      <w:r w:rsidRPr="00E61B1E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 w:cs="Times New Roman"/>
          <w:sz w:val="24"/>
          <w:szCs w:val="24"/>
        </w:rPr>
        <w:br/>
      </w:r>
      <w:r w:rsidRPr="00E61B1E">
        <w:rPr>
          <w:rFonts w:ascii="Times New Roman" w:hAnsi="Times New Roman" w:cs="Times New Roman"/>
          <w:sz w:val="24"/>
          <w:szCs w:val="24"/>
        </w:rPr>
        <w:t>z regulaminem i akceptacja jego zapisów</w:t>
      </w:r>
    </w:p>
    <w:p w:rsidR="00333E49" w:rsidRPr="007554F4" w:rsidRDefault="00C23B69" w:rsidP="007554F4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 w:cs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 w:cs="Times New Roman"/>
          <w:sz w:val="24"/>
          <w:szCs w:val="24"/>
        </w:rPr>
        <w:t>–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 oświadczenie dyrektora szkoły dotyczące wypełnienia obowiązków informacyjnych przewidzianych w przepisach art.13 lub art.14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A5C40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</w:t>
      </w:r>
      <w:r w:rsidR="002F7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Urz. UE L 119, s. 1)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C0298">
        <w:rPr>
          <w:rFonts w:ascii="Times New Roman" w:hAnsi="Times New Roman" w:cs="Times New Roman"/>
          <w:sz w:val="24"/>
          <w:szCs w:val="24"/>
        </w:rPr>
        <w:t xml:space="preserve"> – </w:t>
      </w:r>
      <w:r w:rsidRPr="00333E49">
        <w:rPr>
          <w:rFonts w:ascii="Times New Roman" w:hAnsi="Times New Roman" w:cs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333E49">
        <w:rPr>
          <w:rFonts w:ascii="Times New Roman" w:hAnsi="Times New Roman" w:cs="Times New Roman"/>
          <w:sz w:val="24"/>
          <w:szCs w:val="24"/>
        </w:rPr>
        <w:t>osobowych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karta kodowa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rejonowego/ wojewódzkiego konkursu 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>Załącz</w:t>
      </w:r>
      <w:r>
        <w:rPr>
          <w:rFonts w:ascii="Times New Roman" w:hAnsi="Times New Roman" w:cs="Times New Roman"/>
          <w:sz w:val="24"/>
          <w:szCs w:val="24"/>
        </w:rPr>
        <w:t>nik nr 7</w:t>
      </w:r>
      <w:r w:rsidRPr="00333E49">
        <w:rPr>
          <w:rFonts w:ascii="Times New Roman" w:hAnsi="Times New Roman" w:cs="Times New Roman"/>
          <w:sz w:val="24"/>
          <w:szCs w:val="24"/>
        </w:rPr>
        <w:t xml:space="preserve">– protokół z posiedzenia wojewódzkiej komisji </w:t>
      </w:r>
      <w:r w:rsidR="00F6167C">
        <w:rPr>
          <w:rFonts w:ascii="Times New Roman" w:hAnsi="Times New Roman" w:cs="Times New Roman"/>
          <w:sz w:val="24"/>
          <w:szCs w:val="24"/>
        </w:rPr>
        <w:t>odwoławczej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postępowanie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odwoławcze n</w:t>
      </w:r>
      <w:r w:rsidR="00086ED0">
        <w:rPr>
          <w:rFonts w:ascii="Times New Roman" w:hAnsi="Times New Roman" w:cs="Times New Roman"/>
          <w:sz w:val="24"/>
          <w:szCs w:val="24"/>
        </w:rPr>
        <w:t>a etapie rejonowym/ wojewódzkim</w:t>
      </w:r>
    </w:p>
    <w:p w:rsidR="00333E49" w:rsidRPr="00333E49" w:rsidRDefault="00086ED0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odwołanie od wyników konkursu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 formularz odpowiedzi na odwołanie  </w:t>
      </w:r>
    </w:p>
    <w:p w:rsidR="0080145B" w:rsidRPr="00D76FFE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sprawozdanie z realizacji organizacji i przebiegu konkursu</w:t>
      </w:r>
    </w:p>
    <w:sectPr w:rsidR="0080145B" w:rsidRPr="00D76FFE" w:rsidSect="00D509CC">
      <w:headerReference w:type="default" r:id="rId12"/>
      <w:footerReference w:type="default" r:id="rId13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E3" w:rsidRDefault="001C3EE3" w:rsidP="002E3AFD">
      <w:pPr>
        <w:spacing w:after="0" w:line="240" w:lineRule="auto"/>
      </w:pPr>
      <w:r>
        <w:separator/>
      </w:r>
    </w:p>
  </w:endnote>
  <w:endnote w:type="continuationSeparator" w:id="0">
    <w:p w:rsidR="001C3EE3" w:rsidRDefault="001C3EE3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variable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2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2036" w:rsidRPr="00B67C50" w:rsidRDefault="00644E24">
        <w:pPr>
          <w:pStyle w:val="Stopka"/>
          <w:jc w:val="right"/>
          <w:rPr>
            <w:rFonts w:ascii="Times New Roman" w:hAnsi="Times New Roman" w:cs="Times New Roman"/>
          </w:rPr>
        </w:pPr>
        <w:r w:rsidRPr="00B67C50">
          <w:rPr>
            <w:rFonts w:ascii="Times New Roman" w:hAnsi="Times New Roman" w:cs="Times New Roman"/>
          </w:rPr>
          <w:fldChar w:fldCharType="begin"/>
        </w:r>
        <w:r w:rsidR="009D2036" w:rsidRPr="00B67C50">
          <w:rPr>
            <w:rFonts w:ascii="Times New Roman" w:hAnsi="Times New Roman" w:cs="Times New Roman"/>
          </w:rPr>
          <w:instrText>PAGE   \* MERGEFORMAT</w:instrText>
        </w:r>
        <w:r w:rsidRPr="00B67C50">
          <w:rPr>
            <w:rFonts w:ascii="Times New Roman" w:hAnsi="Times New Roman" w:cs="Times New Roman"/>
          </w:rPr>
          <w:fldChar w:fldCharType="separate"/>
        </w:r>
        <w:r w:rsidR="00184783">
          <w:rPr>
            <w:rFonts w:ascii="Times New Roman" w:hAnsi="Times New Roman" w:cs="Times New Roman"/>
            <w:noProof/>
          </w:rPr>
          <w:t>17</w:t>
        </w:r>
        <w:r w:rsidRPr="00B67C50">
          <w:rPr>
            <w:rFonts w:ascii="Times New Roman" w:hAnsi="Times New Roman" w:cs="Times New Roman"/>
          </w:rPr>
          <w:fldChar w:fldCharType="end"/>
        </w:r>
      </w:p>
    </w:sdtContent>
  </w:sdt>
  <w:p w:rsidR="009D2036" w:rsidRDefault="009D2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E3" w:rsidRDefault="001C3EE3" w:rsidP="002E3AFD">
      <w:pPr>
        <w:spacing w:after="0" w:line="240" w:lineRule="auto"/>
      </w:pPr>
      <w:r>
        <w:separator/>
      </w:r>
    </w:p>
  </w:footnote>
  <w:footnote w:type="continuationSeparator" w:id="0">
    <w:p w:rsidR="001C3EE3" w:rsidRDefault="001C3EE3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36" w:rsidRDefault="009D2036" w:rsidP="00382EAC">
    <w:pPr>
      <w:spacing w:after="0" w:line="240" w:lineRule="auto"/>
      <w:ind w:left="6372"/>
      <w:jc w:val="both"/>
      <w:rPr>
        <w:rFonts w:ascii="Times New Roman" w:hAnsi="Times New Roman" w:cs="Times New Roman"/>
      </w:rPr>
    </w:pPr>
  </w:p>
  <w:p w:rsidR="009D2036" w:rsidRPr="00EA2BD3" w:rsidRDefault="009D2036" w:rsidP="00382EAC">
    <w:pPr>
      <w:spacing w:after="0" w:line="240" w:lineRule="auto"/>
      <w:ind w:left="6372"/>
      <w:jc w:val="both"/>
      <w:rPr>
        <w:rFonts w:ascii="Times New Roman" w:eastAsia="Times New Roman" w:hAnsi="Times New Roman" w:cs="Times New Roman"/>
        <w:b/>
        <w:sz w:val="32"/>
        <w:szCs w:val="20"/>
        <w:lang w:eastAsia="pl-PL"/>
      </w:rPr>
    </w:pPr>
  </w:p>
  <w:p w:rsidR="009D2036" w:rsidRPr="008C0F07" w:rsidRDefault="009D2036" w:rsidP="008C0F0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46B17"/>
    <w:multiLevelType w:val="hybridMultilevel"/>
    <w:tmpl w:val="207EE9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27CF"/>
    <w:multiLevelType w:val="hybridMultilevel"/>
    <w:tmpl w:val="37A08014"/>
    <w:lvl w:ilvl="0" w:tplc="0854C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6720D6"/>
    <w:multiLevelType w:val="multilevel"/>
    <w:tmpl w:val="E16EF1A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8" w15:restartNumberingAfterBreak="0">
    <w:nsid w:val="0DDE28F5"/>
    <w:multiLevelType w:val="multilevel"/>
    <w:tmpl w:val="5F7ECCE4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9" w15:restartNumberingAfterBreak="0">
    <w:nsid w:val="12ED51DC"/>
    <w:multiLevelType w:val="multilevel"/>
    <w:tmpl w:val="5C4E732E"/>
    <w:styleLink w:val="WWNum2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14F957BB"/>
    <w:multiLevelType w:val="multilevel"/>
    <w:tmpl w:val="C21088C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E96F5E"/>
    <w:multiLevelType w:val="multilevel"/>
    <w:tmpl w:val="8F96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E2C2F9D"/>
    <w:multiLevelType w:val="multilevel"/>
    <w:tmpl w:val="2820A48A"/>
    <w:styleLink w:val="WWNum2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6528A5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F67470"/>
    <w:multiLevelType w:val="multilevel"/>
    <w:tmpl w:val="90DA879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8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0C05A0"/>
    <w:multiLevelType w:val="hybridMultilevel"/>
    <w:tmpl w:val="DBC6E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0">
    <w:nsid w:val="42132086"/>
    <w:multiLevelType w:val="hybridMultilevel"/>
    <w:tmpl w:val="92789B30"/>
    <w:lvl w:ilvl="0" w:tplc="116A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0F5A"/>
    <w:multiLevelType w:val="hybridMultilevel"/>
    <w:tmpl w:val="D7E2B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A4596"/>
    <w:multiLevelType w:val="multilevel"/>
    <w:tmpl w:val="ABF457A6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abstractNum w:abstractNumId="26" w15:restartNumberingAfterBreak="0">
    <w:nsid w:val="4CA932C9"/>
    <w:multiLevelType w:val="hybridMultilevel"/>
    <w:tmpl w:val="4C74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8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9" w15:restartNumberingAfterBreak="0">
    <w:nsid w:val="53372415"/>
    <w:multiLevelType w:val="hybridMultilevel"/>
    <w:tmpl w:val="C0BA48DA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40F5E"/>
    <w:multiLevelType w:val="multilevel"/>
    <w:tmpl w:val="8A903D24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2"/>
      <w:numFmt w:val="upperRoman"/>
      <w:lvlText w:val="%2."/>
      <w:lvlJc w:val="left"/>
      <w:pPr>
        <w:ind w:left="0" w:firstLine="0"/>
      </w:pPr>
    </w:lvl>
    <w:lvl w:ilvl="2">
      <w:start w:val="2"/>
      <w:numFmt w:val="upperRoman"/>
      <w:lvlText w:val="%3."/>
      <w:lvlJc w:val="left"/>
      <w:pPr>
        <w:ind w:left="0" w:firstLine="0"/>
      </w:pPr>
    </w:lvl>
    <w:lvl w:ilvl="3">
      <w:start w:val="2"/>
      <w:numFmt w:val="upperRoman"/>
      <w:lvlText w:val="%4."/>
      <w:lvlJc w:val="left"/>
      <w:pPr>
        <w:ind w:left="0" w:firstLine="0"/>
      </w:pPr>
    </w:lvl>
    <w:lvl w:ilvl="4">
      <w:start w:val="2"/>
      <w:numFmt w:val="upperRoman"/>
      <w:lvlText w:val="%5."/>
      <w:lvlJc w:val="left"/>
      <w:pPr>
        <w:ind w:left="0" w:firstLine="0"/>
      </w:pPr>
    </w:lvl>
    <w:lvl w:ilvl="5">
      <w:start w:val="2"/>
      <w:numFmt w:val="upperRoman"/>
      <w:lvlText w:val="%6.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ind w:left="0" w:firstLine="0"/>
      </w:pPr>
    </w:lvl>
    <w:lvl w:ilvl="7">
      <w:start w:val="2"/>
      <w:numFmt w:val="upperRoman"/>
      <w:lvlText w:val="%8."/>
      <w:lvlJc w:val="left"/>
      <w:pPr>
        <w:ind w:left="0" w:firstLine="0"/>
      </w:pPr>
    </w:lvl>
    <w:lvl w:ilvl="8">
      <w:start w:val="2"/>
      <w:numFmt w:val="upperRoman"/>
      <w:lvlText w:val="%9."/>
      <w:lvlJc w:val="left"/>
      <w:pPr>
        <w:ind w:left="0" w:firstLine="0"/>
      </w:pPr>
    </w:lvl>
  </w:abstractNum>
  <w:abstractNum w:abstractNumId="31" w15:restartNumberingAfterBreak="0">
    <w:nsid w:val="5A6A4B69"/>
    <w:multiLevelType w:val="multilevel"/>
    <w:tmpl w:val="D5DC1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C1F6615"/>
    <w:multiLevelType w:val="hybridMultilevel"/>
    <w:tmpl w:val="440854A2"/>
    <w:lvl w:ilvl="0" w:tplc="A112D75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3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5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261A7"/>
    <w:multiLevelType w:val="hybridMultilevel"/>
    <w:tmpl w:val="437EB2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D97F61"/>
    <w:multiLevelType w:val="multilevel"/>
    <w:tmpl w:val="0415001D"/>
    <w:numStyleLink w:val="Styl1"/>
  </w:abstractNum>
  <w:abstractNum w:abstractNumId="40" w15:restartNumberingAfterBreak="0">
    <w:nsid w:val="6E3121CD"/>
    <w:multiLevelType w:val="multilevel"/>
    <w:tmpl w:val="EC507FB6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1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43" w15:restartNumberingAfterBreak="0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304AD"/>
    <w:multiLevelType w:val="multilevel"/>
    <w:tmpl w:val="0F68575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0"/>
  </w:num>
  <w:num w:numId="5">
    <w:abstractNumId w:val="35"/>
  </w:num>
  <w:num w:numId="6">
    <w:abstractNumId w:val="14"/>
  </w:num>
  <w:num w:numId="7">
    <w:abstractNumId w:val="19"/>
  </w:num>
  <w:num w:numId="8">
    <w:abstractNumId w:val="36"/>
  </w:num>
  <w:num w:numId="9">
    <w:abstractNumId w:val="31"/>
  </w:num>
  <w:num w:numId="10">
    <w:abstractNumId w:val="33"/>
  </w:num>
  <w:num w:numId="11">
    <w:abstractNumId w:val="40"/>
  </w:num>
  <w:num w:numId="12">
    <w:abstractNumId w:val="23"/>
  </w:num>
  <w:num w:numId="13">
    <w:abstractNumId w:val="42"/>
  </w:num>
  <w:num w:numId="14">
    <w:abstractNumId w:val="16"/>
  </w:num>
  <w:num w:numId="15">
    <w:abstractNumId w:val="2"/>
  </w:num>
  <w:num w:numId="16">
    <w:abstractNumId w:val="32"/>
  </w:num>
  <w:num w:numId="17">
    <w:abstractNumId w:val="41"/>
  </w:num>
  <w:num w:numId="18">
    <w:abstractNumId w:val="39"/>
  </w:num>
  <w:num w:numId="19">
    <w:abstractNumId w:val="43"/>
  </w:num>
  <w:num w:numId="20">
    <w:abstractNumId w:val="1"/>
  </w:num>
  <w:num w:numId="21">
    <w:abstractNumId w:val="4"/>
  </w:num>
  <w:num w:numId="22">
    <w:abstractNumId w:val="20"/>
  </w:num>
  <w:num w:numId="23">
    <w:abstractNumId w:val="29"/>
  </w:num>
  <w:num w:numId="24">
    <w:abstractNumId w:val="27"/>
  </w:num>
  <w:num w:numId="25">
    <w:abstractNumId w:val="38"/>
  </w:num>
  <w:num w:numId="26">
    <w:abstractNumId w:val="37"/>
  </w:num>
  <w:num w:numId="27">
    <w:abstractNumId w:val="5"/>
  </w:num>
  <w:num w:numId="28">
    <w:abstractNumId w:val="28"/>
  </w:num>
  <w:num w:numId="29">
    <w:abstractNumId w:val="15"/>
  </w:num>
  <w:num w:numId="30">
    <w:abstractNumId w:val="22"/>
  </w:num>
  <w:num w:numId="31">
    <w:abstractNumId w:val="3"/>
  </w:num>
  <w:num w:numId="32">
    <w:abstractNumId w:val="11"/>
  </w:num>
  <w:num w:numId="33">
    <w:abstractNumId w:val="34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8"/>
  </w:num>
  <w:num w:numId="39">
    <w:abstractNumId w:val="17"/>
  </w:num>
  <w:num w:numId="40">
    <w:abstractNumId w:val="7"/>
  </w:num>
  <w:num w:numId="41">
    <w:abstractNumId w:val="13"/>
  </w:num>
  <w:num w:numId="42">
    <w:abstractNumId w:val="9"/>
  </w:num>
  <w:num w:numId="43">
    <w:abstractNumId w:val="21"/>
  </w:num>
  <w:num w:numId="44">
    <w:abstractNumId w:val="26"/>
  </w:num>
  <w:num w:numId="45">
    <w:abstractNumId w:val="24"/>
  </w:num>
  <w:num w:numId="4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E"/>
    <w:rsid w:val="00005A3A"/>
    <w:rsid w:val="00011FFC"/>
    <w:rsid w:val="000142B5"/>
    <w:rsid w:val="00015EB4"/>
    <w:rsid w:val="00017441"/>
    <w:rsid w:val="00023DEE"/>
    <w:rsid w:val="00035FBC"/>
    <w:rsid w:val="00036000"/>
    <w:rsid w:val="00040EDF"/>
    <w:rsid w:val="00044F20"/>
    <w:rsid w:val="000505D5"/>
    <w:rsid w:val="00057B3B"/>
    <w:rsid w:val="00061BC7"/>
    <w:rsid w:val="000628D4"/>
    <w:rsid w:val="00063A1A"/>
    <w:rsid w:val="000678C3"/>
    <w:rsid w:val="000679BA"/>
    <w:rsid w:val="000744A4"/>
    <w:rsid w:val="00076B4D"/>
    <w:rsid w:val="000775EC"/>
    <w:rsid w:val="00077D45"/>
    <w:rsid w:val="000809B2"/>
    <w:rsid w:val="00086ED0"/>
    <w:rsid w:val="00087163"/>
    <w:rsid w:val="00094176"/>
    <w:rsid w:val="000A3169"/>
    <w:rsid w:val="000A5F55"/>
    <w:rsid w:val="000B405B"/>
    <w:rsid w:val="000B7787"/>
    <w:rsid w:val="000C6502"/>
    <w:rsid w:val="000D2EAA"/>
    <w:rsid w:val="000D5C7F"/>
    <w:rsid w:val="000D775F"/>
    <w:rsid w:val="000E5B6D"/>
    <w:rsid w:val="000E7413"/>
    <w:rsid w:val="000F4A43"/>
    <w:rsid w:val="000F6E93"/>
    <w:rsid w:val="00103D7D"/>
    <w:rsid w:val="00104C49"/>
    <w:rsid w:val="00111E5E"/>
    <w:rsid w:val="00116A41"/>
    <w:rsid w:val="001173D5"/>
    <w:rsid w:val="001215B8"/>
    <w:rsid w:val="00132D63"/>
    <w:rsid w:val="00137949"/>
    <w:rsid w:val="00144A1F"/>
    <w:rsid w:val="00147D5D"/>
    <w:rsid w:val="00150E6D"/>
    <w:rsid w:val="001518C0"/>
    <w:rsid w:val="001519A4"/>
    <w:rsid w:val="0016022E"/>
    <w:rsid w:val="00172083"/>
    <w:rsid w:val="00176659"/>
    <w:rsid w:val="00177934"/>
    <w:rsid w:val="0018119B"/>
    <w:rsid w:val="00181DA5"/>
    <w:rsid w:val="001846CF"/>
    <w:rsid w:val="00184783"/>
    <w:rsid w:val="00184B8C"/>
    <w:rsid w:val="00184BD6"/>
    <w:rsid w:val="001863B8"/>
    <w:rsid w:val="00186D8D"/>
    <w:rsid w:val="001928BD"/>
    <w:rsid w:val="001949CE"/>
    <w:rsid w:val="00196D3F"/>
    <w:rsid w:val="00197FA4"/>
    <w:rsid w:val="001A3035"/>
    <w:rsid w:val="001A594E"/>
    <w:rsid w:val="001A71F7"/>
    <w:rsid w:val="001B36F4"/>
    <w:rsid w:val="001C129E"/>
    <w:rsid w:val="001C1598"/>
    <w:rsid w:val="001C3EE3"/>
    <w:rsid w:val="001C426E"/>
    <w:rsid w:val="001D0F6A"/>
    <w:rsid w:val="001D6CF2"/>
    <w:rsid w:val="001E02AE"/>
    <w:rsid w:val="001E065D"/>
    <w:rsid w:val="001E0FD5"/>
    <w:rsid w:val="001E3A02"/>
    <w:rsid w:val="001E692A"/>
    <w:rsid w:val="001E6E32"/>
    <w:rsid w:val="001F0882"/>
    <w:rsid w:val="001F39A6"/>
    <w:rsid w:val="001F73DB"/>
    <w:rsid w:val="00205000"/>
    <w:rsid w:val="002058E6"/>
    <w:rsid w:val="00206004"/>
    <w:rsid w:val="002117ED"/>
    <w:rsid w:val="002127D1"/>
    <w:rsid w:val="00215638"/>
    <w:rsid w:val="00216D63"/>
    <w:rsid w:val="0022090E"/>
    <w:rsid w:val="00224DBE"/>
    <w:rsid w:val="002252A1"/>
    <w:rsid w:val="00226516"/>
    <w:rsid w:val="00230E70"/>
    <w:rsid w:val="00240A84"/>
    <w:rsid w:val="00242D38"/>
    <w:rsid w:val="00253874"/>
    <w:rsid w:val="00253D2B"/>
    <w:rsid w:val="00257B10"/>
    <w:rsid w:val="002619FF"/>
    <w:rsid w:val="00277F18"/>
    <w:rsid w:val="00280591"/>
    <w:rsid w:val="00281DE6"/>
    <w:rsid w:val="00282BFD"/>
    <w:rsid w:val="00283239"/>
    <w:rsid w:val="00283BFF"/>
    <w:rsid w:val="00284EF4"/>
    <w:rsid w:val="00287109"/>
    <w:rsid w:val="00290189"/>
    <w:rsid w:val="00291AA9"/>
    <w:rsid w:val="00292015"/>
    <w:rsid w:val="00293F56"/>
    <w:rsid w:val="00295225"/>
    <w:rsid w:val="002959D2"/>
    <w:rsid w:val="00295F80"/>
    <w:rsid w:val="002973F7"/>
    <w:rsid w:val="0029763C"/>
    <w:rsid w:val="00297BD0"/>
    <w:rsid w:val="002A10CD"/>
    <w:rsid w:val="002A2C9B"/>
    <w:rsid w:val="002A3CAB"/>
    <w:rsid w:val="002B0F64"/>
    <w:rsid w:val="002B0F7B"/>
    <w:rsid w:val="002B60E8"/>
    <w:rsid w:val="002C4D16"/>
    <w:rsid w:val="002C69B0"/>
    <w:rsid w:val="002C6B56"/>
    <w:rsid w:val="002D4559"/>
    <w:rsid w:val="002E15EB"/>
    <w:rsid w:val="002E3AFD"/>
    <w:rsid w:val="002E567A"/>
    <w:rsid w:val="002F2842"/>
    <w:rsid w:val="002F30E5"/>
    <w:rsid w:val="002F7740"/>
    <w:rsid w:val="00304121"/>
    <w:rsid w:val="0030517F"/>
    <w:rsid w:val="0030523D"/>
    <w:rsid w:val="003116B4"/>
    <w:rsid w:val="003150D2"/>
    <w:rsid w:val="00325D37"/>
    <w:rsid w:val="003265AA"/>
    <w:rsid w:val="003279CA"/>
    <w:rsid w:val="00331E64"/>
    <w:rsid w:val="00333E49"/>
    <w:rsid w:val="00335AC2"/>
    <w:rsid w:val="00335C96"/>
    <w:rsid w:val="00343315"/>
    <w:rsid w:val="003437E6"/>
    <w:rsid w:val="00344409"/>
    <w:rsid w:val="00344A1E"/>
    <w:rsid w:val="00352CB4"/>
    <w:rsid w:val="00353ED8"/>
    <w:rsid w:val="00354A50"/>
    <w:rsid w:val="003561F2"/>
    <w:rsid w:val="00360B8F"/>
    <w:rsid w:val="00366A95"/>
    <w:rsid w:val="00374F2C"/>
    <w:rsid w:val="00376387"/>
    <w:rsid w:val="00382EAC"/>
    <w:rsid w:val="00384CFB"/>
    <w:rsid w:val="003950E5"/>
    <w:rsid w:val="00396FBF"/>
    <w:rsid w:val="003B1596"/>
    <w:rsid w:val="003B1876"/>
    <w:rsid w:val="003B25D4"/>
    <w:rsid w:val="003B2BF9"/>
    <w:rsid w:val="003B6E8D"/>
    <w:rsid w:val="003B702D"/>
    <w:rsid w:val="003C03F0"/>
    <w:rsid w:val="003C193F"/>
    <w:rsid w:val="003C54D2"/>
    <w:rsid w:val="003C75DA"/>
    <w:rsid w:val="003C79B3"/>
    <w:rsid w:val="003D13B8"/>
    <w:rsid w:val="003D2961"/>
    <w:rsid w:val="003D52CA"/>
    <w:rsid w:val="003D571C"/>
    <w:rsid w:val="003D7D0D"/>
    <w:rsid w:val="003E2C11"/>
    <w:rsid w:val="003F76F1"/>
    <w:rsid w:val="004033C2"/>
    <w:rsid w:val="00404296"/>
    <w:rsid w:val="004055DA"/>
    <w:rsid w:val="004074BA"/>
    <w:rsid w:val="004211E2"/>
    <w:rsid w:val="004216BC"/>
    <w:rsid w:val="00422C52"/>
    <w:rsid w:val="004303D3"/>
    <w:rsid w:val="004367E4"/>
    <w:rsid w:val="00441CDF"/>
    <w:rsid w:val="004469F3"/>
    <w:rsid w:val="0045114E"/>
    <w:rsid w:val="00457CD8"/>
    <w:rsid w:val="00465572"/>
    <w:rsid w:val="004735FA"/>
    <w:rsid w:val="00474885"/>
    <w:rsid w:val="0048020B"/>
    <w:rsid w:val="004829A3"/>
    <w:rsid w:val="00496122"/>
    <w:rsid w:val="00497061"/>
    <w:rsid w:val="004976DD"/>
    <w:rsid w:val="004A2B0A"/>
    <w:rsid w:val="004A7D6F"/>
    <w:rsid w:val="004B0414"/>
    <w:rsid w:val="004B134B"/>
    <w:rsid w:val="004B2451"/>
    <w:rsid w:val="004C0298"/>
    <w:rsid w:val="004C640D"/>
    <w:rsid w:val="004C737F"/>
    <w:rsid w:val="004D2B58"/>
    <w:rsid w:val="004D32BB"/>
    <w:rsid w:val="004D6355"/>
    <w:rsid w:val="004D68F1"/>
    <w:rsid w:val="004E54CF"/>
    <w:rsid w:val="004E5D44"/>
    <w:rsid w:val="004F0853"/>
    <w:rsid w:val="004F0BFB"/>
    <w:rsid w:val="004F2DD4"/>
    <w:rsid w:val="004F387D"/>
    <w:rsid w:val="004F7484"/>
    <w:rsid w:val="004F77BB"/>
    <w:rsid w:val="00500423"/>
    <w:rsid w:val="00500B47"/>
    <w:rsid w:val="0050472D"/>
    <w:rsid w:val="00505C26"/>
    <w:rsid w:val="00507420"/>
    <w:rsid w:val="00510DA5"/>
    <w:rsid w:val="00514E2A"/>
    <w:rsid w:val="00515F1B"/>
    <w:rsid w:val="005165D2"/>
    <w:rsid w:val="00516BB2"/>
    <w:rsid w:val="00524408"/>
    <w:rsid w:val="00525BC7"/>
    <w:rsid w:val="005277F8"/>
    <w:rsid w:val="00527CF2"/>
    <w:rsid w:val="00527FA6"/>
    <w:rsid w:val="0053271A"/>
    <w:rsid w:val="00544F24"/>
    <w:rsid w:val="00545E88"/>
    <w:rsid w:val="00550BDF"/>
    <w:rsid w:val="005522EF"/>
    <w:rsid w:val="00554564"/>
    <w:rsid w:val="00554626"/>
    <w:rsid w:val="0055580D"/>
    <w:rsid w:val="00560F57"/>
    <w:rsid w:val="00563069"/>
    <w:rsid w:val="005632A1"/>
    <w:rsid w:val="00574DB8"/>
    <w:rsid w:val="00574F0F"/>
    <w:rsid w:val="0057679C"/>
    <w:rsid w:val="005779A2"/>
    <w:rsid w:val="00593E3E"/>
    <w:rsid w:val="00596504"/>
    <w:rsid w:val="005975D2"/>
    <w:rsid w:val="00597CD3"/>
    <w:rsid w:val="005A0A39"/>
    <w:rsid w:val="005A323F"/>
    <w:rsid w:val="005B2964"/>
    <w:rsid w:val="005B2F9A"/>
    <w:rsid w:val="005C0827"/>
    <w:rsid w:val="005C2977"/>
    <w:rsid w:val="005C45D0"/>
    <w:rsid w:val="005D1DCD"/>
    <w:rsid w:val="005D576A"/>
    <w:rsid w:val="005F1D97"/>
    <w:rsid w:val="005F3B4F"/>
    <w:rsid w:val="005F3C51"/>
    <w:rsid w:val="005F410C"/>
    <w:rsid w:val="00605CFD"/>
    <w:rsid w:val="00610C09"/>
    <w:rsid w:val="0061150C"/>
    <w:rsid w:val="006225BA"/>
    <w:rsid w:val="00626CEC"/>
    <w:rsid w:val="006344BD"/>
    <w:rsid w:val="0063563F"/>
    <w:rsid w:val="006375D4"/>
    <w:rsid w:val="00644E24"/>
    <w:rsid w:val="006462AC"/>
    <w:rsid w:val="00650B4A"/>
    <w:rsid w:val="006529B8"/>
    <w:rsid w:val="0065533D"/>
    <w:rsid w:val="0065696C"/>
    <w:rsid w:val="006646D0"/>
    <w:rsid w:val="00672EC4"/>
    <w:rsid w:val="0067718B"/>
    <w:rsid w:val="006824F1"/>
    <w:rsid w:val="00684824"/>
    <w:rsid w:val="0069034E"/>
    <w:rsid w:val="006A1A15"/>
    <w:rsid w:val="006A250A"/>
    <w:rsid w:val="006A75DB"/>
    <w:rsid w:val="006B1058"/>
    <w:rsid w:val="006B5896"/>
    <w:rsid w:val="006C1303"/>
    <w:rsid w:val="006C20D7"/>
    <w:rsid w:val="006C7BDB"/>
    <w:rsid w:val="006D1CDD"/>
    <w:rsid w:val="006D201D"/>
    <w:rsid w:val="006D3D26"/>
    <w:rsid w:val="006F7D79"/>
    <w:rsid w:val="0070239E"/>
    <w:rsid w:val="00702EFA"/>
    <w:rsid w:val="00703830"/>
    <w:rsid w:val="007111EE"/>
    <w:rsid w:val="007136A6"/>
    <w:rsid w:val="00713CA0"/>
    <w:rsid w:val="00721ED8"/>
    <w:rsid w:val="00734EF5"/>
    <w:rsid w:val="00734F96"/>
    <w:rsid w:val="007410ED"/>
    <w:rsid w:val="00741870"/>
    <w:rsid w:val="0074365C"/>
    <w:rsid w:val="0074585F"/>
    <w:rsid w:val="0074714C"/>
    <w:rsid w:val="007511C1"/>
    <w:rsid w:val="00754FCB"/>
    <w:rsid w:val="007554F4"/>
    <w:rsid w:val="0076413A"/>
    <w:rsid w:val="007665E6"/>
    <w:rsid w:val="00770C57"/>
    <w:rsid w:val="0077626B"/>
    <w:rsid w:val="00782FBD"/>
    <w:rsid w:val="00784FCF"/>
    <w:rsid w:val="007915AD"/>
    <w:rsid w:val="00791ADC"/>
    <w:rsid w:val="00791C4B"/>
    <w:rsid w:val="00792405"/>
    <w:rsid w:val="00792C4F"/>
    <w:rsid w:val="00793007"/>
    <w:rsid w:val="007A0C16"/>
    <w:rsid w:val="007A1299"/>
    <w:rsid w:val="007A4AFF"/>
    <w:rsid w:val="007B10CD"/>
    <w:rsid w:val="007B44DB"/>
    <w:rsid w:val="007B5898"/>
    <w:rsid w:val="007B5D88"/>
    <w:rsid w:val="007B5EC9"/>
    <w:rsid w:val="007C1164"/>
    <w:rsid w:val="007C21EF"/>
    <w:rsid w:val="007C54B4"/>
    <w:rsid w:val="007D0B65"/>
    <w:rsid w:val="007D3249"/>
    <w:rsid w:val="007E17F0"/>
    <w:rsid w:val="007E1AEF"/>
    <w:rsid w:val="007E73B2"/>
    <w:rsid w:val="007E75EC"/>
    <w:rsid w:val="007F0D42"/>
    <w:rsid w:val="007F165C"/>
    <w:rsid w:val="007F478B"/>
    <w:rsid w:val="00801221"/>
    <w:rsid w:val="0080145B"/>
    <w:rsid w:val="008027CC"/>
    <w:rsid w:val="00806A48"/>
    <w:rsid w:val="00811835"/>
    <w:rsid w:val="008134D5"/>
    <w:rsid w:val="008212EC"/>
    <w:rsid w:val="008217B8"/>
    <w:rsid w:val="0082529E"/>
    <w:rsid w:val="008274AE"/>
    <w:rsid w:val="008310D3"/>
    <w:rsid w:val="008311D7"/>
    <w:rsid w:val="00831B04"/>
    <w:rsid w:val="00832B1F"/>
    <w:rsid w:val="00834616"/>
    <w:rsid w:val="008374E0"/>
    <w:rsid w:val="008405C2"/>
    <w:rsid w:val="0084650B"/>
    <w:rsid w:val="00846BAB"/>
    <w:rsid w:val="00850B8F"/>
    <w:rsid w:val="00851394"/>
    <w:rsid w:val="00852019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29BE"/>
    <w:rsid w:val="008833BD"/>
    <w:rsid w:val="00893F80"/>
    <w:rsid w:val="0089650D"/>
    <w:rsid w:val="00896E24"/>
    <w:rsid w:val="008A0147"/>
    <w:rsid w:val="008A0712"/>
    <w:rsid w:val="008A3C9A"/>
    <w:rsid w:val="008A4D63"/>
    <w:rsid w:val="008B1D6B"/>
    <w:rsid w:val="008B74A3"/>
    <w:rsid w:val="008C0F07"/>
    <w:rsid w:val="008C2750"/>
    <w:rsid w:val="008C5DF8"/>
    <w:rsid w:val="008D1E7E"/>
    <w:rsid w:val="008D3FC6"/>
    <w:rsid w:val="008E3213"/>
    <w:rsid w:val="008E450B"/>
    <w:rsid w:val="008E5E77"/>
    <w:rsid w:val="008E6216"/>
    <w:rsid w:val="008E6822"/>
    <w:rsid w:val="008F13F5"/>
    <w:rsid w:val="008F5861"/>
    <w:rsid w:val="008F6910"/>
    <w:rsid w:val="008F72B2"/>
    <w:rsid w:val="008F7551"/>
    <w:rsid w:val="008F76EF"/>
    <w:rsid w:val="008F7868"/>
    <w:rsid w:val="009046C4"/>
    <w:rsid w:val="00905BF7"/>
    <w:rsid w:val="00916B2E"/>
    <w:rsid w:val="00921A66"/>
    <w:rsid w:val="00927CFE"/>
    <w:rsid w:val="00937028"/>
    <w:rsid w:val="00941000"/>
    <w:rsid w:val="00941073"/>
    <w:rsid w:val="00941CBE"/>
    <w:rsid w:val="009425A8"/>
    <w:rsid w:val="00954175"/>
    <w:rsid w:val="00957A43"/>
    <w:rsid w:val="00961CFC"/>
    <w:rsid w:val="00963D6F"/>
    <w:rsid w:val="00965261"/>
    <w:rsid w:val="009656A4"/>
    <w:rsid w:val="00971B3B"/>
    <w:rsid w:val="00972F21"/>
    <w:rsid w:val="00975484"/>
    <w:rsid w:val="00976426"/>
    <w:rsid w:val="00976DF4"/>
    <w:rsid w:val="00981742"/>
    <w:rsid w:val="00983660"/>
    <w:rsid w:val="00985B2E"/>
    <w:rsid w:val="009961C1"/>
    <w:rsid w:val="009A080F"/>
    <w:rsid w:val="009A0D92"/>
    <w:rsid w:val="009A27DB"/>
    <w:rsid w:val="009A43F0"/>
    <w:rsid w:val="009A5B31"/>
    <w:rsid w:val="009A7355"/>
    <w:rsid w:val="009B416D"/>
    <w:rsid w:val="009B7304"/>
    <w:rsid w:val="009C3DF5"/>
    <w:rsid w:val="009C4BED"/>
    <w:rsid w:val="009C54D2"/>
    <w:rsid w:val="009D2036"/>
    <w:rsid w:val="009D34CF"/>
    <w:rsid w:val="009D3A12"/>
    <w:rsid w:val="009D412B"/>
    <w:rsid w:val="009D6318"/>
    <w:rsid w:val="009E1EA9"/>
    <w:rsid w:val="009E30A6"/>
    <w:rsid w:val="00A0126C"/>
    <w:rsid w:val="00A02818"/>
    <w:rsid w:val="00A02C44"/>
    <w:rsid w:val="00A03DD3"/>
    <w:rsid w:val="00A05276"/>
    <w:rsid w:val="00A062B0"/>
    <w:rsid w:val="00A075C6"/>
    <w:rsid w:val="00A119E4"/>
    <w:rsid w:val="00A15FA2"/>
    <w:rsid w:val="00A15FD9"/>
    <w:rsid w:val="00A23562"/>
    <w:rsid w:val="00A2465C"/>
    <w:rsid w:val="00A24C28"/>
    <w:rsid w:val="00A253BD"/>
    <w:rsid w:val="00A26340"/>
    <w:rsid w:val="00A34CFB"/>
    <w:rsid w:val="00A357FA"/>
    <w:rsid w:val="00A40EB7"/>
    <w:rsid w:val="00A4504D"/>
    <w:rsid w:val="00A45820"/>
    <w:rsid w:val="00A46059"/>
    <w:rsid w:val="00A513F5"/>
    <w:rsid w:val="00A54EA8"/>
    <w:rsid w:val="00A571F1"/>
    <w:rsid w:val="00A5790D"/>
    <w:rsid w:val="00A60148"/>
    <w:rsid w:val="00A60502"/>
    <w:rsid w:val="00A6488C"/>
    <w:rsid w:val="00A66C27"/>
    <w:rsid w:val="00A6794E"/>
    <w:rsid w:val="00A73835"/>
    <w:rsid w:val="00A77BC3"/>
    <w:rsid w:val="00A822FA"/>
    <w:rsid w:val="00A87278"/>
    <w:rsid w:val="00A90717"/>
    <w:rsid w:val="00A9096F"/>
    <w:rsid w:val="00A90EB2"/>
    <w:rsid w:val="00A914D9"/>
    <w:rsid w:val="00A96B7F"/>
    <w:rsid w:val="00A975CF"/>
    <w:rsid w:val="00A97C78"/>
    <w:rsid w:val="00AA2C01"/>
    <w:rsid w:val="00AA5C40"/>
    <w:rsid w:val="00AA77F7"/>
    <w:rsid w:val="00AC4AF5"/>
    <w:rsid w:val="00AD2000"/>
    <w:rsid w:val="00AD761F"/>
    <w:rsid w:val="00AE1260"/>
    <w:rsid w:val="00AE1392"/>
    <w:rsid w:val="00AE4088"/>
    <w:rsid w:val="00AE4C99"/>
    <w:rsid w:val="00AE532F"/>
    <w:rsid w:val="00AE6B82"/>
    <w:rsid w:val="00AF081C"/>
    <w:rsid w:val="00AF57F5"/>
    <w:rsid w:val="00B01155"/>
    <w:rsid w:val="00B043B7"/>
    <w:rsid w:val="00B1021A"/>
    <w:rsid w:val="00B15275"/>
    <w:rsid w:val="00B15E6A"/>
    <w:rsid w:val="00B16024"/>
    <w:rsid w:val="00B171AF"/>
    <w:rsid w:val="00B17C55"/>
    <w:rsid w:val="00B20F4F"/>
    <w:rsid w:val="00B25DCA"/>
    <w:rsid w:val="00B33C70"/>
    <w:rsid w:val="00B345C1"/>
    <w:rsid w:val="00B42BD5"/>
    <w:rsid w:val="00B46F0B"/>
    <w:rsid w:val="00B6349B"/>
    <w:rsid w:val="00B67566"/>
    <w:rsid w:val="00B67C50"/>
    <w:rsid w:val="00B75083"/>
    <w:rsid w:val="00B75258"/>
    <w:rsid w:val="00B75CBD"/>
    <w:rsid w:val="00B819F4"/>
    <w:rsid w:val="00B820AD"/>
    <w:rsid w:val="00B836AB"/>
    <w:rsid w:val="00B83BCB"/>
    <w:rsid w:val="00B83E82"/>
    <w:rsid w:val="00B851E6"/>
    <w:rsid w:val="00B92AB0"/>
    <w:rsid w:val="00B9557D"/>
    <w:rsid w:val="00BA02C0"/>
    <w:rsid w:val="00BA044D"/>
    <w:rsid w:val="00BA0AA8"/>
    <w:rsid w:val="00BA1604"/>
    <w:rsid w:val="00BA7218"/>
    <w:rsid w:val="00BC7584"/>
    <w:rsid w:val="00BD0272"/>
    <w:rsid w:val="00BD0ED9"/>
    <w:rsid w:val="00BD29C2"/>
    <w:rsid w:val="00BD3472"/>
    <w:rsid w:val="00BD4455"/>
    <w:rsid w:val="00BD7006"/>
    <w:rsid w:val="00BE2879"/>
    <w:rsid w:val="00BE7492"/>
    <w:rsid w:val="00BF53A7"/>
    <w:rsid w:val="00BF79A7"/>
    <w:rsid w:val="00C12C2B"/>
    <w:rsid w:val="00C21076"/>
    <w:rsid w:val="00C2281E"/>
    <w:rsid w:val="00C23B69"/>
    <w:rsid w:val="00C2636F"/>
    <w:rsid w:val="00C279D5"/>
    <w:rsid w:val="00C30E0C"/>
    <w:rsid w:val="00C35646"/>
    <w:rsid w:val="00C35DE3"/>
    <w:rsid w:val="00C42329"/>
    <w:rsid w:val="00C42FBE"/>
    <w:rsid w:val="00C5431B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F0D07"/>
    <w:rsid w:val="00CF6473"/>
    <w:rsid w:val="00CF77D4"/>
    <w:rsid w:val="00CF7B1A"/>
    <w:rsid w:val="00D013D2"/>
    <w:rsid w:val="00D01956"/>
    <w:rsid w:val="00D01DA4"/>
    <w:rsid w:val="00D02977"/>
    <w:rsid w:val="00D03C45"/>
    <w:rsid w:val="00D050E2"/>
    <w:rsid w:val="00D10FD4"/>
    <w:rsid w:val="00D141C8"/>
    <w:rsid w:val="00D14F25"/>
    <w:rsid w:val="00D17425"/>
    <w:rsid w:val="00D220AE"/>
    <w:rsid w:val="00D251DC"/>
    <w:rsid w:val="00D2680A"/>
    <w:rsid w:val="00D2700F"/>
    <w:rsid w:val="00D27D74"/>
    <w:rsid w:val="00D37A67"/>
    <w:rsid w:val="00D4177F"/>
    <w:rsid w:val="00D418EF"/>
    <w:rsid w:val="00D4277C"/>
    <w:rsid w:val="00D509CC"/>
    <w:rsid w:val="00D522E9"/>
    <w:rsid w:val="00D528D0"/>
    <w:rsid w:val="00D60195"/>
    <w:rsid w:val="00D65A69"/>
    <w:rsid w:val="00D703DD"/>
    <w:rsid w:val="00D76FFE"/>
    <w:rsid w:val="00D805DE"/>
    <w:rsid w:val="00D83582"/>
    <w:rsid w:val="00D83D57"/>
    <w:rsid w:val="00D97614"/>
    <w:rsid w:val="00DA7746"/>
    <w:rsid w:val="00DB04C5"/>
    <w:rsid w:val="00DB2687"/>
    <w:rsid w:val="00DC16C6"/>
    <w:rsid w:val="00DC5908"/>
    <w:rsid w:val="00DC6D15"/>
    <w:rsid w:val="00DD5395"/>
    <w:rsid w:val="00DD604E"/>
    <w:rsid w:val="00DD61CF"/>
    <w:rsid w:val="00DE6258"/>
    <w:rsid w:val="00DE7088"/>
    <w:rsid w:val="00DF1289"/>
    <w:rsid w:val="00DF5352"/>
    <w:rsid w:val="00DF6C3E"/>
    <w:rsid w:val="00E04A20"/>
    <w:rsid w:val="00E1137C"/>
    <w:rsid w:val="00E12E3F"/>
    <w:rsid w:val="00E178E6"/>
    <w:rsid w:val="00E205A9"/>
    <w:rsid w:val="00E2115C"/>
    <w:rsid w:val="00E2242F"/>
    <w:rsid w:val="00E22525"/>
    <w:rsid w:val="00E22E15"/>
    <w:rsid w:val="00E306D4"/>
    <w:rsid w:val="00E31C29"/>
    <w:rsid w:val="00E41D49"/>
    <w:rsid w:val="00E46F1D"/>
    <w:rsid w:val="00E51C21"/>
    <w:rsid w:val="00E536CD"/>
    <w:rsid w:val="00E54571"/>
    <w:rsid w:val="00E549C8"/>
    <w:rsid w:val="00E55B42"/>
    <w:rsid w:val="00E56D51"/>
    <w:rsid w:val="00E61B1E"/>
    <w:rsid w:val="00E71BB1"/>
    <w:rsid w:val="00E7314E"/>
    <w:rsid w:val="00E7452F"/>
    <w:rsid w:val="00E77921"/>
    <w:rsid w:val="00E8189A"/>
    <w:rsid w:val="00E8402B"/>
    <w:rsid w:val="00E84312"/>
    <w:rsid w:val="00E87D23"/>
    <w:rsid w:val="00E9326B"/>
    <w:rsid w:val="00E96C75"/>
    <w:rsid w:val="00EA2BD3"/>
    <w:rsid w:val="00EA4177"/>
    <w:rsid w:val="00EA7F63"/>
    <w:rsid w:val="00EB0624"/>
    <w:rsid w:val="00EC0983"/>
    <w:rsid w:val="00EC5A04"/>
    <w:rsid w:val="00EC7EB2"/>
    <w:rsid w:val="00ED10C1"/>
    <w:rsid w:val="00ED480B"/>
    <w:rsid w:val="00EE6A8F"/>
    <w:rsid w:val="00EF66DD"/>
    <w:rsid w:val="00EF6E2C"/>
    <w:rsid w:val="00EF7414"/>
    <w:rsid w:val="00EF7902"/>
    <w:rsid w:val="00F1025D"/>
    <w:rsid w:val="00F13AC3"/>
    <w:rsid w:val="00F145D2"/>
    <w:rsid w:val="00F151DC"/>
    <w:rsid w:val="00F21D23"/>
    <w:rsid w:val="00F25BC9"/>
    <w:rsid w:val="00F26035"/>
    <w:rsid w:val="00F2603D"/>
    <w:rsid w:val="00F27D16"/>
    <w:rsid w:val="00F372F3"/>
    <w:rsid w:val="00F376D1"/>
    <w:rsid w:val="00F4542E"/>
    <w:rsid w:val="00F510AB"/>
    <w:rsid w:val="00F57F4F"/>
    <w:rsid w:val="00F6167C"/>
    <w:rsid w:val="00F665F6"/>
    <w:rsid w:val="00F67C56"/>
    <w:rsid w:val="00F80A70"/>
    <w:rsid w:val="00F82AF0"/>
    <w:rsid w:val="00F83374"/>
    <w:rsid w:val="00F92B80"/>
    <w:rsid w:val="00F93B60"/>
    <w:rsid w:val="00FA085A"/>
    <w:rsid w:val="00FA0DBA"/>
    <w:rsid w:val="00FA5215"/>
    <w:rsid w:val="00FA595C"/>
    <w:rsid w:val="00FB1BC3"/>
    <w:rsid w:val="00FB2A2A"/>
    <w:rsid w:val="00FB5C5F"/>
    <w:rsid w:val="00FB72E7"/>
    <w:rsid w:val="00FC0B69"/>
    <w:rsid w:val="00FC2C61"/>
    <w:rsid w:val="00FC4E5C"/>
    <w:rsid w:val="00FC59E7"/>
    <w:rsid w:val="00FC6C02"/>
    <w:rsid w:val="00FD0A0E"/>
    <w:rsid w:val="00FD0BBF"/>
    <w:rsid w:val="00FD1DC4"/>
    <w:rsid w:val="00FD2C13"/>
    <w:rsid w:val="00FE20F5"/>
    <w:rsid w:val="00FE3BE5"/>
    <w:rsid w:val="00FE6F50"/>
    <w:rsid w:val="00FF062B"/>
    <w:rsid w:val="00FF3013"/>
    <w:rsid w:val="00FF3FC5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D4F43-9406-4365-AE0B-EEE595C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basedOn w:val="Domylnaczcionkaakapitu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D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7"/>
      </w:numPr>
    </w:pPr>
  </w:style>
  <w:style w:type="paragraph" w:customStyle="1" w:styleId="Standard">
    <w:name w:val="Standard"/>
    <w:rsid w:val="002E15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0">
    <w:name w:val="WWNum20"/>
    <w:rsid w:val="002E15EB"/>
    <w:pPr>
      <w:numPr>
        <w:numId w:val="41"/>
      </w:numPr>
    </w:pPr>
  </w:style>
  <w:style w:type="numbering" w:customStyle="1" w:styleId="WWNum29">
    <w:name w:val="WWNum29"/>
    <w:rsid w:val="002E15EB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kursy-kolodz.5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ss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land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DE43-7756-4F47-9CBF-9A0F8C38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7011</Words>
  <Characters>42068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2018-09-26T11:15:00Z</cp:lastPrinted>
  <dcterms:created xsi:type="dcterms:W3CDTF">2018-09-26T13:01:00Z</dcterms:created>
  <dcterms:modified xsi:type="dcterms:W3CDTF">2018-09-27T11:15:00Z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