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3D" w:rsidRDefault="00E34307" w:rsidP="006F0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Międzynarodowe </w:t>
      </w:r>
      <w:r w:rsidR="00000F2C" w:rsidRPr="006052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seminarium kontaktowe </w:t>
      </w:r>
      <w:proofErr w:type="spellStart"/>
      <w:r w:rsidR="00000F2C" w:rsidRPr="006052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eTwinning</w:t>
      </w:r>
      <w:proofErr w:type="spellEnd"/>
      <w:r w:rsidR="00000F2C" w:rsidRPr="006052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324FA" w:rsidRPr="006052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„Dziedzictwo kulturowe” </w:t>
      </w:r>
      <w:r w:rsidR="00000F2C" w:rsidRPr="006052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FE2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Krakowie</w:t>
      </w:r>
      <w:r w:rsidR="00FE2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w</w:t>
      </w:r>
      <w:r w:rsidR="00FE213D" w:rsidRPr="006052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00F2C" w:rsidRPr="006052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5-8 lipca</w:t>
      </w:r>
      <w:r w:rsidR="00B324FA" w:rsidRPr="006052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FE2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r.</w:t>
      </w:r>
    </w:p>
    <w:p w:rsidR="00992253" w:rsidRDefault="006F0F6B" w:rsidP="006F0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na </w:t>
      </w:r>
      <w:r w:rsidR="00FE213D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międzynarodowe</w:t>
      </w:r>
      <w:r w:rsidRPr="006F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seminarium kontaktowe </w:t>
      </w:r>
      <w:r w:rsidR="00B324FA">
        <w:rPr>
          <w:rFonts w:ascii="Times New Roman" w:eastAsia="Times New Roman" w:hAnsi="Times New Roman" w:cs="Times New Roman"/>
          <w:sz w:val="24"/>
          <w:szCs w:val="24"/>
          <w:lang w:eastAsia="pl-PL"/>
        </w:rPr>
        <w:t>„Dziedzictwo kulturowe” organizowane</w:t>
      </w:r>
      <w:r w:rsidR="00B324FA" w:rsidRPr="00000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dniach </w:t>
      </w:r>
      <w:r w:rsidR="00FE213D" w:rsidRPr="00FE213D">
        <w:rPr>
          <w:rFonts w:ascii="Times New Roman" w:eastAsia="Times New Roman" w:hAnsi="Times New Roman" w:cs="Times New Roman"/>
          <w:sz w:val="24"/>
          <w:szCs w:val="24"/>
          <w:lang w:eastAsia="pl-PL"/>
        </w:rPr>
        <w:t>5-8 lipca 2018 w Krakowie</w:t>
      </w:r>
      <w:r w:rsidR="00FE213D" w:rsidRPr="006F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Biuro </w:t>
      </w:r>
      <w:proofErr w:type="spellStart"/>
      <w:r w:rsidRPr="006F0F6B">
        <w:rPr>
          <w:rFonts w:ascii="Times New Roman" w:eastAsia="Times New Roman" w:hAnsi="Times New Roman" w:cs="Times New Roman"/>
          <w:sz w:val="24"/>
          <w:szCs w:val="24"/>
          <w:lang w:eastAsia="pl-PL"/>
        </w:rPr>
        <w:t>eTwinning</w:t>
      </w:r>
      <w:proofErr w:type="spellEnd"/>
      <w:r w:rsidRPr="006F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Polsce. </w:t>
      </w:r>
      <w:r w:rsidR="00992253" w:rsidRPr="00992253">
        <w:rPr>
          <w:rFonts w:ascii="Arial" w:hAnsi="Arial" w:cs="Arial"/>
          <w:i/>
          <w:sz w:val="24"/>
          <w:szCs w:val="24"/>
        </w:rPr>
        <w:t xml:space="preserve">Seminarium </w:t>
      </w:r>
      <w:r w:rsidR="00992253" w:rsidRPr="00206DA3">
        <w:rPr>
          <w:rFonts w:ascii="Arial" w:hAnsi="Arial" w:cs="Arial"/>
          <w:i/>
          <w:sz w:val="24"/>
          <w:szCs w:val="24"/>
        </w:rPr>
        <w:t>zostało objęte patronatem Europejskiego Roku Dziedzictwa Kulturowego 2018</w:t>
      </w:r>
    </w:p>
    <w:p w:rsidR="006F0F6B" w:rsidRDefault="006F0F6B" w:rsidP="006F0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Seminarium </w:t>
      </w:r>
      <w:r w:rsidR="00FE2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skierowane jest do nauczycieli wszystkich przedmiotów </w:t>
      </w:r>
      <w:r w:rsidRPr="00B32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pracujących </w:t>
      </w:r>
      <w:r w:rsidR="00FE2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uczniami powyżej 10 lat (10+) w </w:t>
      </w:r>
      <w:r w:rsidRPr="00B324FA">
        <w:rPr>
          <w:rFonts w:ascii="Times New Roman" w:eastAsia="Times New Roman" w:hAnsi="Times New Roman" w:cs="Times New Roman"/>
          <w:sz w:val="24"/>
          <w:szCs w:val="24"/>
          <w:lang w:eastAsia="pl-PL"/>
        </w:rPr>
        <w:t>szko</w:t>
      </w:r>
      <w:r w:rsidR="00441EA8" w:rsidRPr="00B32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łach </w:t>
      </w:r>
      <w:r w:rsidR="00B324F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podstawowych, gimnazjach i szkołach ponadgimnazjalnych zainteresowanych tematyką dziedzictwa kulturowego</w:t>
      </w:r>
      <w:r w:rsidR="005E482B" w:rsidRPr="00B324F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441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którzy chcą </w:t>
      </w:r>
      <w:r w:rsidR="00226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rozpocząć realizację </w:t>
      </w:r>
      <w:r w:rsidRPr="006F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proofErr w:type="spellStart"/>
      <w:r w:rsidRPr="006F0F6B">
        <w:rPr>
          <w:rFonts w:ascii="Times New Roman" w:eastAsia="Times New Roman" w:hAnsi="Times New Roman" w:cs="Times New Roman"/>
          <w:sz w:val="24"/>
          <w:szCs w:val="24"/>
          <w:lang w:eastAsia="pl-PL"/>
        </w:rPr>
        <w:t>eTwinning</w:t>
      </w:r>
      <w:proofErr w:type="spellEnd"/>
      <w:r w:rsidR="00226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FE213D">
        <w:rPr>
          <w:rFonts w:ascii="Times New Roman" w:eastAsia="Times New Roman" w:hAnsi="Times New Roman" w:cs="Times New Roman"/>
          <w:sz w:val="24"/>
          <w:szCs w:val="24"/>
          <w:lang w:eastAsia="pl-PL"/>
        </w:rPr>
        <w:t>e szkołą z innego kraju</w:t>
      </w:r>
      <w:r w:rsidRPr="006F0F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1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Zapraszamy osoby bez doświadczenia w programie </w:t>
      </w:r>
      <w:proofErr w:type="spellStart"/>
      <w:r w:rsidR="000519AF">
        <w:rPr>
          <w:rFonts w:ascii="Times New Roman" w:eastAsia="Times New Roman" w:hAnsi="Times New Roman" w:cs="Times New Roman"/>
          <w:sz w:val="24"/>
          <w:szCs w:val="24"/>
          <w:lang w:eastAsia="pl-PL"/>
        </w:rPr>
        <w:t>eTwinning</w:t>
      </w:r>
      <w:proofErr w:type="spellEnd"/>
      <w:r w:rsidR="00AF6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E213D" w:rsidRPr="006F0F6B" w:rsidRDefault="00FE213D" w:rsidP="006F0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seminarium: </w:t>
      </w:r>
      <w:r w:rsidRPr="00FE2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angielski</w:t>
      </w:r>
    </w:p>
    <w:p w:rsidR="006F0F6B" w:rsidRPr="006F0F6B" w:rsidRDefault="006F0F6B" w:rsidP="006F0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6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oczekują, że podczas seminarium każdy uczestnik przystąpi do nowego projektu</w:t>
      </w:r>
      <w:r w:rsidR="00051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519AF">
        <w:rPr>
          <w:rFonts w:ascii="Times New Roman" w:eastAsia="Times New Roman" w:hAnsi="Times New Roman" w:cs="Times New Roman"/>
          <w:sz w:val="24"/>
          <w:szCs w:val="24"/>
          <w:lang w:eastAsia="pl-PL"/>
        </w:rPr>
        <w:t>eTwinning</w:t>
      </w:r>
      <w:proofErr w:type="spellEnd"/>
      <w:r w:rsidRPr="006F0F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10B3" w:rsidRPr="00E910B3" w:rsidRDefault="00E910B3" w:rsidP="00E91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zgłaszająca się do udziału w seminarium jest zobowiązana do dokonania </w:t>
      </w:r>
      <w:r w:rsidRPr="00E91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DWÓCH działań:</w:t>
      </w:r>
    </w:p>
    <w:p w:rsidR="00781522" w:rsidRPr="005E482B" w:rsidRDefault="00E910B3" w:rsidP="0078152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Rejestracja na seminarium poprzez </w:t>
      </w:r>
      <w:r w:rsidR="0078152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wypełnienie formularza na stronie:</w:t>
      </w:r>
    </w:p>
    <w:p w:rsidR="005E482B" w:rsidRDefault="00FE213D" w:rsidP="0078152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13D">
        <w:rPr>
          <w:b/>
        </w:rPr>
        <w:t>http://konferencje.frse.org.pl/CS_Krakow_2018</w:t>
      </w:r>
      <w:r w:rsidR="00781522">
        <w:t xml:space="preserve"> (</w:t>
      </w:r>
      <w:r w:rsidR="00E910B3" w:rsidRPr="00441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kliknięcie zielonego odnośnika </w:t>
      </w:r>
      <w:r w:rsidRPr="00FE213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Register for the event</w:t>
      </w:r>
      <w:r w:rsidR="007815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)</w:t>
      </w:r>
      <w:r w:rsidR="00E910B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</w:p>
    <w:p w:rsidR="00E910B3" w:rsidRPr="00441EA8" w:rsidRDefault="00E910B3" w:rsidP="00E910B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Założenie własnego konta w Programie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eTwinning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 </w:t>
      </w:r>
      <w:hyperlink r:id="rId6" w:history="1">
        <w:r w:rsidRPr="007D257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https://www.etwinning.net/pl/pub/preregister.cfm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(UWAGA: rejestracja wstępna, a potem właściwa po odebraniu e-maila)</w:t>
      </w:r>
    </w:p>
    <w:p w:rsidR="006F0F6B" w:rsidRPr="006F0F6B" w:rsidRDefault="006F0F6B" w:rsidP="006F0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rekrutacji:</w:t>
      </w:r>
    </w:p>
    <w:p w:rsidR="00FE213D" w:rsidRDefault="006F0F6B" w:rsidP="002C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- </w:t>
      </w:r>
      <w:r w:rsidR="002C69AD" w:rsidRPr="006F0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nauczyciel </w:t>
      </w:r>
      <w:r w:rsidR="002C69A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pracujący </w:t>
      </w:r>
      <w:r w:rsidR="00FE213D" w:rsidRPr="00FE21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uczniami powyżej 10 lat (10+)</w:t>
      </w:r>
      <w:r w:rsidR="00FE21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  <w:r w:rsidR="00FE2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9AF" w:rsidRDefault="002C69AD" w:rsidP="002C69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- </w:t>
      </w:r>
      <w:r w:rsidR="000519AF" w:rsidRPr="006F0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nauczyciel </w:t>
      </w:r>
      <w:r w:rsidR="00C339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posiadający własne konto</w:t>
      </w:r>
      <w:r w:rsidR="000519AF" w:rsidRPr="006F0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programie </w:t>
      </w:r>
      <w:proofErr w:type="spellStart"/>
      <w:r w:rsidR="000519AF" w:rsidRPr="006F0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eTwinning</w:t>
      </w:r>
      <w:proofErr w:type="spellEnd"/>
      <w:r w:rsidR="000519AF" w:rsidRPr="006F0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</w:t>
      </w:r>
      <w:hyperlink r:id="rId7" w:history="1">
        <w:r w:rsidR="000519AF" w:rsidRPr="006F0F6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zarejestruj się tutaj</w:t>
        </w:r>
      </w:hyperlink>
      <w:r w:rsidR="000519AF" w:rsidRPr="006F0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0519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;</w:t>
      </w:r>
    </w:p>
    <w:p w:rsidR="000519AF" w:rsidRDefault="000519AF" w:rsidP="006F0F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- </w:t>
      </w:r>
      <w:r w:rsidR="006F0F6B" w:rsidRPr="006F0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nauczyciel </w:t>
      </w:r>
      <w:r w:rsidR="002264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dowolnego</w:t>
      </w:r>
      <w:r w:rsidR="006F0F6B" w:rsidRPr="006F0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przedmiotu;</w:t>
      </w:r>
    </w:p>
    <w:p w:rsidR="00AB409A" w:rsidRPr="006F0F6B" w:rsidRDefault="00AB409A" w:rsidP="006F0F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- nauczyciel początkujący w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eTwinning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;</w:t>
      </w:r>
    </w:p>
    <w:p w:rsidR="00992253" w:rsidRPr="00992253" w:rsidRDefault="006F0F6B" w:rsidP="009922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F0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 gotowość do rejestracji projektu i podjęcia współpracy</w:t>
      </w:r>
      <w:r w:rsidR="000519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992253" w:rsidRDefault="00992253" w:rsidP="004A18C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09A" w:rsidRPr="00AB409A" w:rsidRDefault="00AB409A" w:rsidP="004A18C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</w:t>
      </w:r>
      <w:r w:rsidRPr="00AB4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reprezentowana przez </w:t>
      </w:r>
      <w:r w:rsidRPr="00AB409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jednego</w:t>
      </w:r>
      <w:r w:rsidRPr="00AB4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B40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15D2A" w:rsidRPr="005E482B" w:rsidRDefault="00815D2A" w:rsidP="006F0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4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organizacyjne:</w:t>
      </w:r>
    </w:p>
    <w:p w:rsidR="006F0F6B" w:rsidRPr="005E482B" w:rsidRDefault="006F0F6B" w:rsidP="006F0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82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zapewniają udział w ciekawych warsztatach, materiały konferencyjne</w:t>
      </w:r>
      <w:r w:rsidR="001E0093" w:rsidRPr="005E4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opłacają </w:t>
      </w:r>
      <w:r w:rsidRPr="005E482B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wyżywienie podczas seminarium</w:t>
      </w:r>
      <w:r w:rsidR="00C11D55" w:rsidRPr="005E4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5E482B">
        <w:rPr>
          <w:rFonts w:ascii="Times New Roman" w:eastAsia="Times New Roman" w:hAnsi="Times New Roman" w:cs="Times New Roman"/>
          <w:sz w:val="24"/>
          <w:szCs w:val="24"/>
          <w:lang w:eastAsia="pl-PL"/>
        </w:rPr>
        <w:t>nocleg</w:t>
      </w:r>
      <w:r w:rsidR="00FE213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E4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pokojach </w:t>
      </w:r>
      <w:r w:rsidR="00FE21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jednoosobowych od 5.07 (czwartek) do 8.07. (niedziela)</w:t>
      </w:r>
      <w:r w:rsidR="00C11D55" w:rsidRPr="005E4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4C2ED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11D55" w:rsidRPr="005E4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F0F6B" w:rsidRPr="005E482B" w:rsidRDefault="006F0F6B" w:rsidP="006F0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proszeni są o zabranie ze sobą </w:t>
      </w:r>
      <w:r w:rsidRPr="005E4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laptopa</w:t>
      </w:r>
      <w:r w:rsidRPr="005E4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możliwością podłączenia do sieci </w:t>
      </w:r>
      <w:r w:rsidR="00441EA8" w:rsidRPr="005E4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na kablu lub sieci </w:t>
      </w:r>
      <w:r w:rsidRPr="005E482B">
        <w:rPr>
          <w:rFonts w:ascii="Times New Roman" w:eastAsia="Times New Roman" w:hAnsi="Times New Roman" w:cs="Times New Roman"/>
          <w:sz w:val="24"/>
          <w:szCs w:val="24"/>
          <w:lang w:eastAsia="pl-PL"/>
        </w:rPr>
        <w:t>WIFI.</w:t>
      </w:r>
    </w:p>
    <w:p w:rsidR="00E34307" w:rsidRDefault="006F0F6B" w:rsidP="0086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nadsyłania zgłoszeń upływa w dniu </w:t>
      </w:r>
      <w:r w:rsidR="00FE21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czerwca 2</w:t>
      </w:r>
      <w:r w:rsidRPr="005E4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 w:rsidR="004C2E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5E4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sectPr w:rsidR="00E3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504"/>
    <w:multiLevelType w:val="hybridMultilevel"/>
    <w:tmpl w:val="03008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839FA"/>
    <w:multiLevelType w:val="hybridMultilevel"/>
    <w:tmpl w:val="01D47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8379B"/>
    <w:multiLevelType w:val="hybridMultilevel"/>
    <w:tmpl w:val="4CEA1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6B"/>
    <w:rsid w:val="00000F2C"/>
    <w:rsid w:val="000519AF"/>
    <w:rsid w:val="0009258C"/>
    <w:rsid w:val="000A3903"/>
    <w:rsid w:val="0010587A"/>
    <w:rsid w:val="00182AD4"/>
    <w:rsid w:val="001B3F07"/>
    <w:rsid w:val="001E0093"/>
    <w:rsid w:val="00226460"/>
    <w:rsid w:val="002C69AD"/>
    <w:rsid w:val="00372C55"/>
    <w:rsid w:val="00441EA8"/>
    <w:rsid w:val="00491F96"/>
    <w:rsid w:val="004A18C8"/>
    <w:rsid w:val="004C2ED4"/>
    <w:rsid w:val="005D06EA"/>
    <w:rsid w:val="005E482B"/>
    <w:rsid w:val="005F0DE8"/>
    <w:rsid w:val="006052EC"/>
    <w:rsid w:val="0061174C"/>
    <w:rsid w:val="006B4745"/>
    <w:rsid w:val="006F0F6B"/>
    <w:rsid w:val="00781522"/>
    <w:rsid w:val="00815D2A"/>
    <w:rsid w:val="00822D2B"/>
    <w:rsid w:val="0086339D"/>
    <w:rsid w:val="00992253"/>
    <w:rsid w:val="009C0C9B"/>
    <w:rsid w:val="009E755F"/>
    <w:rsid w:val="00AA7364"/>
    <w:rsid w:val="00AB409A"/>
    <w:rsid w:val="00AF697E"/>
    <w:rsid w:val="00B324FA"/>
    <w:rsid w:val="00BD55F3"/>
    <w:rsid w:val="00C11D55"/>
    <w:rsid w:val="00C339FD"/>
    <w:rsid w:val="00C72001"/>
    <w:rsid w:val="00E34307"/>
    <w:rsid w:val="00E910B3"/>
    <w:rsid w:val="00EC2CD2"/>
    <w:rsid w:val="00EE62AA"/>
    <w:rsid w:val="00F11039"/>
    <w:rsid w:val="00F274E8"/>
    <w:rsid w:val="00F4615E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0F6B"/>
    <w:rPr>
      <w:i/>
      <w:iCs/>
    </w:rPr>
  </w:style>
  <w:style w:type="character" w:styleId="Pogrubienie">
    <w:name w:val="Strong"/>
    <w:basedOn w:val="Domylnaczcionkaakapitu"/>
    <w:uiPriority w:val="22"/>
    <w:qFormat/>
    <w:rsid w:val="006F0F6B"/>
    <w:rPr>
      <w:b/>
      <w:b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6F0F6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6F0F6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0F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1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0F6B"/>
    <w:rPr>
      <w:i/>
      <w:iCs/>
    </w:rPr>
  </w:style>
  <w:style w:type="character" w:styleId="Pogrubienie">
    <w:name w:val="Strong"/>
    <w:basedOn w:val="Domylnaczcionkaakapitu"/>
    <w:uiPriority w:val="22"/>
    <w:qFormat/>
    <w:rsid w:val="006F0F6B"/>
    <w:rPr>
      <w:b/>
      <w:b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6F0F6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6F0F6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0F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winning.net/pl/pub/preregister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winning.net/pl/pub/preregister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gwieckowska</dc:creator>
  <cp:lastModifiedBy>gwieckowska</cp:lastModifiedBy>
  <cp:revision>5</cp:revision>
  <cp:lastPrinted>2017-03-23T12:05:00Z</cp:lastPrinted>
  <dcterms:created xsi:type="dcterms:W3CDTF">2018-05-28T09:58:00Z</dcterms:created>
  <dcterms:modified xsi:type="dcterms:W3CDTF">2018-05-28T10:23:00Z</dcterms:modified>
</cp:coreProperties>
</file>