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BECD" w14:textId="77777777" w:rsidR="00CB5A05" w:rsidRDefault="00BA0F13" w:rsidP="00CB5A05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t xml:space="preserve"> </w:t>
      </w:r>
      <w:r w:rsidR="00CB5A05">
        <w:rPr>
          <w:rFonts w:ascii="Arial" w:hAnsi="Arial" w:cs="Arial"/>
          <w:b/>
          <w:color w:val="4472C4"/>
          <w:sz w:val="28"/>
          <w:szCs w:val="28"/>
        </w:rPr>
        <w:t xml:space="preserve">Zjazd Tutorów Szkolnych: wizyta studyjna i konferencja </w:t>
      </w:r>
    </w:p>
    <w:p w14:paraId="7D69ABB7" w14:textId="77777777" w:rsidR="00CB5A05" w:rsidRDefault="00CB5A05" w:rsidP="00CB5A05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rFonts w:ascii="Arial" w:hAnsi="Arial" w:cs="Arial"/>
          <w:b/>
          <w:color w:val="4472C4"/>
          <w:sz w:val="28"/>
          <w:szCs w:val="28"/>
        </w:rPr>
        <w:t>2 marca 2018 r.</w:t>
      </w:r>
    </w:p>
    <w:p w14:paraId="6A5F9A02" w14:textId="77777777" w:rsidR="00CB5A05" w:rsidRDefault="00CB5A05" w:rsidP="00CB5A05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rFonts w:ascii="Arial" w:hAnsi="Arial" w:cs="Arial"/>
          <w:b/>
          <w:color w:val="4472C4"/>
          <w:sz w:val="28"/>
          <w:szCs w:val="28"/>
        </w:rPr>
        <w:t xml:space="preserve">Szkoła Podstawowa nr 5 z Oddziałami Integracyjnymi im. UNICEF Malbork, </w:t>
      </w:r>
    </w:p>
    <w:p w14:paraId="59ED853D" w14:textId="3EB61565" w:rsidR="00CB5A05" w:rsidRDefault="00CB5A05" w:rsidP="00CB5A05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rFonts w:ascii="Arial" w:hAnsi="Arial" w:cs="Arial"/>
          <w:b/>
          <w:color w:val="4472C4"/>
          <w:sz w:val="28"/>
          <w:szCs w:val="28"/>
        </w:rPr>
        <w:t xml:space="preserve"> ul. Józefa Wybickiego 32</w:t>
      </w:r>
    </w:p>
    <w:p w14:paraId="6863B98C" w14:textId="77777777" w:rsidR="00CB5A05" w:rsidRDefault="00CB5A05" w:rsidP="00CB5A05">
      <w:pPr>
        <w:jc w:val="center"/>
        <w:rPr>
          <w:rFonts w:cs="Tahoma"/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Udział jest bezpłatny</w:t>
      </w:r>
    </w:p>
    <w:p w14:paraId="1D1AB80A" w14:textId="77777777" w:rsidR="00CB5A05" w:rsidRDefault="00CB5A05" w:rsidP="00CB5A0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Ramowy program wydarzenia:</w:t>
      </w:r>
    </w:p>
    <w:p w14:paraId="2513276F" w14:textId="77777777" w:rsidR="00CB5A05" w:rsidRDefault="00CB5A05" w:rsidP="00CB5A05">
      <w:pPr>
        <w:ind w:left="1416"/>
        <w:jc w:val="center"/>
        <w:rPr>
          <w:sz w:val="28"/>
          <w:szCs w:val="28"/>
          <w:u w:val="single"/>
        </w:rPr>
      </w:pPr>
    </w:p>
    <w:p w14:paraId="6ADC91F5" w14:textId="77777777" w:rsidR="00CB5A05" w:rsidRDefault="00CB5A05" w:rsidP="00CB5A05">
      <w:pPr>
        <w:ind w:left="1416"/>
        <w:rPr>
          <w:b/>
        </w:rPr>
      </w:pPr>
      <w:r>
        <w:rPr>
          <w:b/>
        </w:rPr>
        <w:t>I.     Rejestracja uczestników: 09.oo – 10.oo</w:t>
      </w:r>
    </w:p>
    <w:p w14:paraId="2AD84C88" w14:textId="77777777" w:rsidR="00CB5A05" w:rsidRDefault="00CB5A05" w:rsidP="00CB5A05">
      <w:pPr>
        <w:pStyle w:val="Podtytu"/>
        <w:ind w:left="1416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II.  Część plenarna: 10.oo – 11.30</w:t>
      </w:r>
    </w:p>
    <w:p w14:paraId="46FCBFDE" w14:textId="77777777" w:rsidR="00CB5A05" w:rsidRDefault="00CB5A05" w:rsidP="00CB5A05">
      <w:pPr>
        <w:pStyle w:val="Podtytu"/>
        <w:ind w:left="1416"/>
      </w:pPr>
      <w:r>
        <w:rPr>
          <w:rFonts w:ascii="Times New Roman" w:hAnsi="Times New Roman"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i/>
          <w:color w:val="auto"/>
          <w:sz w:val="24"/>
          <w:szCs w:val="24"/>
        </w:rPr>
        <w:t xml:space="preserve">Otwarcie spotkania i przywitanie gości, </w:t>
      </w:r>
    </w:p>
    <w:p w14:paraId="695985E8" w14:textId="77777777" w:rsidR="00CB5A05" w:rsidRDefault="00CB5A05" w:rsidP="00CB5A05">
      <w:pPr>
        <w:pStyle w:val="Podtytu"/>
        <w:ind w:left="1416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2.</w:t>
      </w:r>
      <w:r>
        <w:rPr>
          <w:rFonts w:ascii="Times New Roman" w:hAnsi="Times New Roman"/>
          <w:i/>
          <w:color w:val="auto"/>
          <w:sz w:val="24"/>
          <w:szCs w:val="24"/>
        </w:rPr>
        <w:tab/>
        <w:t xml:space="preserve">Wystąpienie przedstawiciela Instytutu </w:t>
      </w:r>
      <w:proofErr w:type="spellStart"/>
      <w:r>
        <w:rPr>
          <w:rFonts w:ascii="Times New Roman" w:hAnsi="Times New Roman"/>
          <w:i/>
          <w:color w:val="auto"/>
          <w:sz w:val="24"/>
          <w:szCs w:val="24"/>
        </w:rPr>
        <w:t>Tutoringu</w:t>
      </w:r>
      <w:proofErr w:type="spellEnd"/>
      <w:r>
        <w:rPr>
          <w:rFonts w:ascii="Times New Roman" w:hAnsi="Times New Roman"/>
          <w:i/>
          <w:color w:val="auto"/>
          <w:sz w:val="24"/>
          <w:szCs w:val="24"/>
        </w:rPr>
        <w:t xml:space="preserve"> Szkolnego</w:t>
      </w:r>
    </w:p>
    <w:p w14:paraId="2A730274" w14:textId="77777777" w:rsidR="00CB5A05" w:rsidRDefault="00CB5A05" w:rsidP="00CB5A05">
      <w:pPr>
        <w:pStyle w:val="Podtytu"/>
        <w:ind w:left="1416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3.</w:t>
      </w:r>
      <w:r>
        <w:rPr>
          <w:rFonts w:ascii="Times New Roman" w:hAnsi="Times New Roman"/>
          <w:i/>
          <w:color w:val="auto"/>
          <w:sz w:val="24"/>
          <w:szCs w:val="24"/>
        </w:rPr>
        <w:tab/>
        <w:t xml:space="preserve">Dlaczego i jaki </w:t>
      </w:r>
      <w:proofErr w:type="spellStart"/>
      <w:r>
        <w:rPr>
          <w:rFonts w:ascii="Times New Roman" w:hAnsi="Times New Roman"/>
          <w:i/>
          <w:color w:val="auto"/>
          <w:sz w:val="24"/>
          <w:szCs w:val="24"/>
        </w:rPr>
        <w:t>tutoring</w:t>
      </w:r>
      <w:proofErr w:type="spellEnd"/>
      <w:r>
        <w:rPr>
          <w:rFonts w:ascii="Times New Roman" w:hAnsi="Times New Roman"/>
          <w:i/>
          <w:color w:val="auto"/>
          <w:sz w:val="24"/>
          <w:szCs w:val="24"/>
        </w:rPr>
        <w:t xml:space="preserve"> w szkole podstawowej? Jak go realizować w  </w:t>
      </w:r>
    </w:p>
    <w:p w14:paraId="1931E892" w14:textId="77777777" w:rsidR="00CB5A05" w:rsidRDefault="00CB5A05" w:rsidP="00CB5A05">
      <w:pPr>
        <w:pStyle w:val="Podtytu"/>
        <w:ind w:left="1416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        klasach I-IV a jak w V-VII</w:t>
      </w:r>
    </w:p>
    <w:p w14:paraId="2AB3E702" w14:textId="77777777" w:rsidR="00CB5A05" w:rsidRDefault="00CB5A05" w:rsidP="00CB5A05">
      <w:pPr>
        <w:pStyle w:val="Podtytu"/>
        <w:ind w:left="1416"/>
      </w:pPr>
      <w:r>
        <w:rPr>
          <w:rFonts w:ascii="Times New Roman" w:hAnsi="Times New Roman"/>
          <w:b/>
          <w:color w:val="auto"/>
          <w:sz w:val="24"/>
          <w:szCs w:val="24"/>
        </w:rPr>
        <w:t>III. Spotkania w podgrupach: 11.30 – 12.30</w:t>
      </w:r>
    </w:p>
    <w:p w14:paraId="52B1F385" w14:textId="77777777" w:rsidR="00CB5A05" w:rsidRDefault="00CB5A05" w:rsidP="00CB5A05">
      <w:pPr>
        <w:pStyle w:val="Podtytu"/>
        <w:ind w:left="1416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Spotkanie z tutorami i ich podopiecznymi i ich rodzicami </w:t>
      </w:r>
    </w:p>
    <w:p w14:paraId="0FD80D36" w14:textId="77777777" w:rsidR="00CB5A05" w:rsidRDefault="00CB5A05" w:rsidP="00CB5A05">
      <w:pPr>
        <w:pStyle w:val="Podtytu"/>
        <w:ind w:left="1416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IV.</w:t>
      </w:r>
      <w:r>
        <w:rPr>
          <w:rFonts w:ascii="Times New Roman" w:hAnsi="Times New Roman"/>
          <w:b/>
          <w:color w:val="auto"/>
          <w:sz w:val="24"/>
          <w:szCs w:val="24"/>
        </w:rPr>
        <w:tab/>
        <w:t xml:space="preserve">Przerwa kawowa </w:t>
      </w:r>
    </w:p>
    <w:p w14:paraId="6E7F8690" w14:textId="77777777" w:rsidR="00CB5A05" w:rsidRDefault="00CB5A05" w:rsidP="00CB5A05">
      <w:pPr>
        <w:pStyle w:val="Podtytu"/>
        <w:ind w:left="1416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V.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Część warsztatowa – grupy tematyczne:13.00 -14.00</w:t>
      </w:r>
    </w:p>
    <w:p w14:paraId="2D5A3A20" w14:textId="77777777" w:rsidR="00CB5A05" w:rsidRDefault="00CB5A05" w:rsidP="00CB5A05">
      <w:pPr>
        <w:pStyle w:val="Podtytu"/>
        <w:ind w:left="1416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VI.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Część plenarna: 14.oo-15.oo</w:t>
      </w:r>
    </w:p>
    <w:p w14:paraId="7974A22E" w14:textId="77777777" w:rsidR="00CB5A05" w:rsidRDefault="00CB5A05" w:rsidP="00CB5A05">
      <w:pPr>
        <w:pStyle w:val="Podtytu"/>
        <w:ind w:left="1416"/>
      </w:pPr>
      <w:r>
        <w:rPr>
          <w:rFonts w:ascii="Times New Roman" w:hAnsi="Times New Roman"/>
          <w:color w:val="auto"/>
          <w:sz w:val="24"/>
          <w:szCs w:val="24"/>
        </w:rPr>
        <w:t>1.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i/>
          <w:color w:val="auto"/>
          <w:sz w:val="24"/>
          <w:szCs w:val="24"/>
        </w:rPr>
        <w:t>Przedstawienie wniosków z grup tematycznych</w:t>
      </w:r>
    </w:p>
    <w:p w14:paraId="0A7EC6A2" w14:textId="77777777" w:rsidR="00CB5A05" w:rsidRDefault="00CB5A05" w:rsidP="00CB5A05">
      <w:pPr>
        <w:pStyle w:val="Podtytu"/>
        <w:ind w:left="1416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2.</w:t>
      </w:r>
      <w:r>
        <w:rPr>
          <w:rFonts w:ascii="Times New Roman" w:hAnsi="Times New Roman"/>
          <w:i/>
          <w:color w:val="auto"/>
          <w:sz w:val="24"/>
          <w:szCs w:val="24"/>
        </w:rPr>
        <w:tab/>
        <w:t>Podsumowanie i zamknięcie konferencji</w:t>
      </w:r>
    </w:p>
    <w:p w14:paraId="3C96FB82" w14:textId="77777777" w:rsidR="00CB5A05" w:rsidRDefault="00CB5A05" w:rsidP="00CB5A05">
      <w:pPr>
        <w:ind w:left="1416"/>
        <w:jc w:val="both"/>
        <w:rPr>
          <w:rFonts w:ascii="Times New Roman" w:hAnsi="Times New Roman"/>
          <w:szCs w:val="22"/>
        </w:rPr>
      </w:pPr>
      <w:r>
        <w:t xml:space="preserve"> </w:t>
      </w:r>
    </w:p>
    <w:p w14:paraId="242D9927" w14:textId="77777777" w:rsidR="00CB5A05" w:rsidRDefault="00CB5A05" w:rsidP="00CB5A05">
      <w:pPr>
        <w:jc w:val="center"/>
        <w:rPr>
          <w:b/>
          <w:color w:val="4472C4"/>
          <w:sz w:val="28"/>
          <w:szCs w:val="28"/>
          <w:u w:val="single"/>
        </w:rPr>
      </w:pPr>
      <w:r>
        <w:rPr>
          <w:b/>
          <w:color w:val="4472C4"/>
          <w:sz w:val="28"/>
          <w:szCs w:val="28"/>
          <w:u w:val="single"/>
        </w:rPr>
        <w:t>Informacje organizacyjne:</w:t>
      </w:r>
    </w:p>
    <w:p w14:paraId="045925BE" w14:textId="77777777" w:rsidR="00CB5A05" w:rsidRDefault="00CB5A05" w:rsidP="00CB5A05">
      <w:pPr>
        <w:jc w:val="center"/>
        <w:rPr>
          <w:b/>
          <w:color w:val="4472C4"/>
          <w:sz w:val="28"/>
          <w:szCs w:val="28"/>
          <w:u w:val="single"/>
        </w:rPr>
      </w:pPr>
    </w:p>
    <w:p w14:paraId="6B09A2D1" w14:textId="66EDB5B7" w:rsidR="00CB5A05" w:rsidRDefault="00CB5A05" w:rsidP="00CB5A05">
      <w:pPr>
        <w:pStyle w:val="Akapitzlist"/>
        <w:numPr>
          <w:ilvl w:val="0"/>
          <w:numId w:val="1"/>
        </w:numPr>
        <w:spacing w:after="160" w:line="240" w:lineRule="auto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>kontakt do organizatora: Dorota Cichecka, tel</w:t>
      </w:r>
      <w:r w:rsidR="00877C8B">
        <w:rPr>
          <w:b/>
          <w:color w:val="5B9BD5"/>
          <w:sz w:val="28"/>
          <w:szCs w:val="28"/>
        </w:rPr>
        <w:t>.</w:t>
      </w:r>
      <w:bookmarkStart w:id="0" w:name="_GoBack"/>
      <w:bookmarkEnd w:id="0"/>
      <w:r>
        <w:rPr>
          <w:b/>
          <w:color w:val="5B9BD5"/>
          <w:sz w:val="28"/>
          <w:szCs w:val="28"/>
        </w:rPr>
        <w:t xml:space="preserve">: 602 24 80 01, </w:t>
      </w:r>
    </w:p>
    <w:p w14:paraId="6BB81FFD" w14:textId="134D8182" w:rsidR="00CB5A05" w:rsidRDefault="00CB5A05" w:rsidP="00CB5A05">
      <w:pPr>
        <w:jc w:val="center"/>
        <w:rPr>
          <w:szCs w:val="22"/>
        </w:rPr>
      </w:pPr>
      <w:r>
        <w:rPr>
          <w:b/>
          <w:color w:val="5B9BD5"/>
          <w:sz w:val="28"/>
          <w:szCs w:val="28"/>
        </w:rPr>
        <w:t xml:space="preserve">  mail: </w:t>
      </w:r>
      <w:hyperlink r:id="rId7" w:history="1">
        <w:r>
          <w:rPr>
            <w:rStyle w:val="Hipercze"/>
            <w:b/>
            <w:sz w:val="28"/>
            <w:szCs w:val="28"/>
          </w:rPr>
          <w:t>dorotacichecka@poczta.onet.pl</w:t>
        </w:r>
      </w:hyperlink>
    </w:p>
    <w:p w14:paraId="11B014B0" w14:textId="77777777" w:rsidR="00CB5A05" w:rsidRDefault="00CB5A05" w:rsidP="00CB5A05">
      <w:pPr>
        <w:jc w:val="center"/>
        <w:rPr>
          <w:b/>
          <w:color w:val="5B9BD5"/>
          <w:sz w:val="28"/>
          <w:szCs w:val="28"/>
        </w:rPr>
      </w:pPr>
    </w:p>
    <w:p w14:paraId="2B166D72" w14:textId="77777777" w:rsidR="00CB5A05" w:rsidRDefault="00CB5A05" w:rsidP="00CB5A05">
      <w:pPr>
        <w:pStyle w:val="Bezodstpw"/>
        <w:numPr>
          <w:ilvl w:val="0"/>
          <w:numId w:val="2"/>
        </w:numPr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zgłoszenie udziału:            do 19 lutego należy przesłać                                                             </w:t>
      </w:r>
    </w:p>
    <w:p w14:paraId="16716929" w14:textId="77777777" w:rsidR="00CB5A05" w:rsidRDefault="00CB5A05" w:rsidP="00CB5A05">
      <w:pPr>
        <w:pStyle w:val="Bezodstpw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wypełnioną kartę zgłoszeniową </w:t>
      </w:r>
    </w:p>
    <w:p w14:paraId="17DC0CF5" w14:textId="77777777" w:rsidR="00CB5A05" w:rsidRDefault="00CB5A05" w:rsidP="00CB5A05">
      <w:pPr>
        <w:pStyle w:val="Bezodstpw"/>
      </w:pPr>
      <w:r>
        <w:rPr>
          <w:b/>
          <w:color w:val="5B9BD5"/>
          <w:sz w:val="28"/>
          <w:szCs w:val="28"/>
        </w:rPr>
        <w:t xml:space="preserve">                                                       na adres: </w:t>
      </w:r>
      <w:hyperlink r:id="rId8" w:history="1">
        <w:r>
          <w:rPr>
            <w:rStyle w:val="Hipercze"/>
            <w:b/>
            <w:color w:val="5B9BD5"/>
            <w:sz w:val="28"/>
            <w:szCs w:val="28"/>
          </w:rPr>
          <w:t>dorotacichecka@poczta.onet.pl</w:t>
        </w:r>
      </w:hyperlink>
      <w:r>
        <w:rPr>
          <w:b/>
          <w:color w:val="5B9BD5"/>
          <w:sz w:val="28"/>
          <w:szCs w:val="28"/>
        </w:rPr>
        <w:t xml:space="preserve"> </w:t>
      </w:r>
    </w:p>
    <w:p w14:paraId="6FE9DC48" w14:textId="77777777" w:rsidR="00CB5A05" w:rsidRDefault="00CB5A05" w:rsidP="00CB5A05">
      <w:pPr>
        <w:pStyle w:val="Bezodstpw"/>
        <w:rPr>
          <w:rFonts w:ascii="Calibri" w:hAnsi="Calibri"/>
          <w:b/>
          <w:color w:val="5B9BD5"/>
          <w:sz w:val="28"/>
          <w:szCs w:val="28"/>
        </w:rPr>
      </w:pPr>
    </w:p>
    <w:p w14:paraId="5506E9F2" w14:textId="77777777" w:rsidR="00D55928" w:rsidRDefault="00C34509"/>
    <w:sectPr w:rsidR="00D55928" w:rsidSect="00BA0F13">
      <w:headerReference w:type="default" r:id="rId9"/>
      <w:pgSz w:w="11900" w:h="16840"/>
      <w:pgMar w:top="57" w:right="57" w:bottom="57" w:left="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55C34" w14:textId="77777777" w:rsidR="00C34509" w:rsidRDefault="00C34509" w:rsidP="00BA0F13">
      <w:r>
        <w:separator/>
      </w:r>
    </w:p>
  </w:endnote>
  <w:endnote w:type="continuationSeparator" w:id="0">
    <w:p w14:paraId="55F590C9" w14:textId="77777777" w:rsidR="00C34509" w:rsidRDefault="00C34509" w:rsidP="00BA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802E2" w14:textId="77777777" w:rsidR="00C34509" w:rsidRDefault="00C34509" w:rsidP="00BA0F13">
      <w:r>
        <w:separator/>
      </w:r>
    </w:p>
  </w:footnote>
  <w:footnote w:type="continuationSeparator" w:id="0">
    <w:p w14:paraId="6DDBE890" w14:textId="77777777" w:rsidR="00C34509" w:rsidRDefault="00C34509" w:rsidP="00BA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47A1" w14:textId="77777777" w:rsidR="00BA0F13" w:rsidRDefault="00BA0F13">
    <w:pPr>
      <w:pStyle w:val="Nagwek"/>
    </w:pPr>
    <w:r>
      <w:rPr>
        <w:noProof/>
        <w:lang w:eastAsia="pl-PL"/>
      </w:rPr>
      <w:drawing>
        <wp:inline distT="0" distB="0" distL="0" distR="0" wp14:anchorId="760616C6" wp14:editId="62A48E7B">
          <wp:extent cx="7480300" cy="2349500"/>
          <wp:effectExtent l="0" t="0" r="0" b="0"/>
          <wp:docPr id="1" name="Obraz 1" descr="/Users/magdalenafraczek/Desktop/Madzia/ITS/ZTS_papier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gdalenafraczek/Desktop/Madzia/ITS/ZTS_papier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234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 w15:restartNumberingAfterBreak="0">
    <w:nsid w:val="0CFB350A"/>
    <w:multiLevelType w:val="multilevel"/>
    <w:tmpl w:val="DA64B44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AF7B87"/>
    <w:multiLevelType w:val="multilevel"/>
    <w:tmpl w:val="7CD8007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13"/>
    <w:rsid w:val="00877C8B"/>
    <w:rsid w:val="008A1B0B"/>
    <w:rsid w:val="00981BCC"/>
    <w:rsid w:val="00A81C2B"/>
    <w:rsid w:val="00B52E19"/>
    <w:rsid w:val="00BA0F13"/>
    <w:rsid w:val="00C34509"/>
    <w:rsid w:val="00C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59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F13"/>
  </w:style>
  <w:style w:type="paragraph" w:styleId="Stopka">
    <w:name w:val="footer"/>
    <w:basedOn w:val="Normalny"/>
    <w:link w:val="StopkaZnak"/>
    <w:uiPriority w:val="99"/>
    <w:unhideWhenUsed/>
    <w:rsid w:val="00BA0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F13"/>
  </w:style>
  <w:style w:type="character" w:styleId="Hipercze">
    <w:name w:val="Hyperlink"/>
    <w:semiHidden/>
    <w:unhideWhenUsed/>
    <w:rsid w:val="00CB5A05"/>
    <w:rPr>
      <w:color w:val="0563C1"/>
      <w:u w:val="single" w:color="000000"/>
    </w:rPr>
  </w:style>
  <w:style w:type="paragraph" w:styleId="Podtytu">
    <w:name w:val="Subtitle"/>
    <w:basedOn w:val="Normalny"/>
    <w:next w:val="Normalny"/>
    <w:link w:val="PodtytuZnak"/>
    <w:qFormat/>
    <w:rsid w:val="00CB5A05"/>
    <w:pPr>
      <w:suppressAutoHyphens/>
      <w:autoSpaceDN w:val="0"/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B5A05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Bezodstpw">
    <w:name w:val="No Spacing"/>
    <w:qFormat/>
    <w:rsid w:val="00CB5A05"/>
    <w:pPr>
      <w:widowControl w:val="0"/>
      <w:suppressAutoHyphens/>
      <w:autoSpaceDN w:val="0"/>
    </w:pPr>
    <w:rPr>
      <w:rFonts w:ascii="Times New Roman" w:eastAsia="SimSun" w:hAnsi="Times New Roman" w:cs="Tahoma"/>
      <w:kern w:val="3"/>
      <w:szCs w:val="22"/>
    </w:rPr>
  </w:style>
  <w:style w:type="paragraph" w:styleId="Akapitzlist">
    <w:name w:val="List Paragraph"/>
    <w:basedOn w:val="Normalny"/>
    <w:qFormat/>
    <w:rsid w:val="00CB5A05"/>
    <w:pPr>
      <w:suppressAutoHyphens/>
      <w:autoSpaceDN w:val="0"/>
      <w:spacing w:after="200" w:line="276" w:lineRule="auto"/>
      <w:ind w:left="720"/>
    </w:pPr>
    <w:rPr>
      <w:rFonts w:ascii="Times New Roman" w:eastAsia="SimSun" w:hAnsi="Times New Roman" w:cs="Tahoma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cichecka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tacichecka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Henryk Cichecki</cp:lastModifiedBy>
  <cp:revision>4</cp:revision>
  <dcterms:created xsi:type="dcterms:W3CDTF">2018-01-29T08:48:00Z</dcterms:created>
  <dcterms:modified xsi:type="dcterms:W3CDTF">2018-02-06T08:19:00Z</dcterms:modified>
</cp:coreProperties>
</file>