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A2" w:rsidRDefault="00C65D9C" w:rsidP="00AF35D5">
      <w:pPr>
        <w:ind w:left="-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17pt;margin-top:-18pt;width:5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AqsgIAALk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" filled="f" stroked="f">
            <v:textbox>
              <w:txbxContent>
                <w:p w:rsidR="00337E8E" w:rsidRPr="00337E8E" w:rsidRDefault="00337E8E" w:rsidP="00337E8E">
                  <w:pPr>
                    <w:jc w:val="center"/>
                    <w:rPr>
                      <w:b/>
                      <w:i/>
                      <w:color w:val="003366"/>
                      <w:sz w:val="44"/>
                      <w:szCs w:val="44"/>
                    </w:rPr>
                  </w:pPr>
                  <w:r w:rsidRPr="00337E8E">
                    <w:rPr>
                      <w:b/>
                      <w:i/>
                      <w:color w:val="003366"/>
                      <w:sz w:val="44"/>
                      <w:szCs w:val="44"/>
                    </w:rPr>
                    <w:t>Kuratorium Oświaty w Łodzi</w:t>
                  </w:r>
                </w:p>
                <w:p w:rsidR="00337E8E" w:rsidRDefault="00337E8E" w:rsidP="00337E8E">
                  <w:pPr>
                    <w:jc w:val="center"/>
                    <w:rPr>
                      <w:b/>
                      <w:i/>
                      <w:color w:val="003366"/>
                      <w:sz w:val="36"/>
                      <w:szCs w:val="36"/>
                    </w:rPr>
                  </w:pPr>
                  <w:r w:rsidRPr="00337E8E">
                    <w:rPr>
                      <w:b/>
                      <w:i/>
                      <w:color w:val="003366"/>
                      <w:sz w:val="36"/>
                      <w:szCs w:val="36"/>
                    </w:rPr>
                    <w:t>90-446 Łódź Al. Kościuszki 120a</w:t>
                  </w:r>
                </w:p>
                <w:p w:rsidR="00080E40" w:rsidRPr="00080E40" w:rsidRDefault="00080E40" w:rsidP="00337E8E">
                  <w:pPr>
                    <w:jc w:val="center"/>
                    <w:rPr>
                      <w:b/>
                      <w:i/>
                      <w:color w:val="003366"/>
                      <w:sz w:val="6"/>
                      <w:szCs w:val="6"/>
                    </w:rPr>
                  </w:pPr>
                </w:p>
                <w:p w:rsidR="00064515" w:rsidRPr="00AF35D5" w:rsidRDefault="00064515" w:rsidP="00080E40">
                  <w:pPr>
                    <w:jc w:val="center"/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</w:pPr>
                  <w:r w:rsidRPr="00AF35D5">
                    <w:rPr>
                      <w:i/>
                      <w:color w:val="003366"/>
                      <w:sz w:val="16"/>
                      <w:szCs w:val="16"/>
                      <w:lang w:val="en-US"/>
                    </w:rPr>
                    <w:t xml:space="preserve">tel. (042) 637 70 55, fax (042) 636 03 85, </w:t>
                  </w:r>
                  <w:r w:rsidRPr="00AF35D5"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  <w:t xml:space="preserve">e-mail: kolodz@kuratorium.lodz.pl, </w:t>
                  </w:r>
                  <w:r w:rsidR="00080E40" w:rsidRPr="00AF35D5"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  <w:t xml:space="preserve">www.kuratorium.lodz.pl </w:t>
                  </w:r>
                </w:p>
              </w:txbxContent>
            </v:textbox>
          </v:shape>
        </w:pict>
      </w:r>
      <w:r w:rsidR="005858FE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637665" cy="57277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48" w:rsidRDefault="00C65D9C" w:rsidP="00695F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Line 7" o:spid="_x0000_s1027" style="position:absolute;z-index:251658240;visibility:visible" from="-18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" strokecolor="#036" strokeweight="1.5pt"/>
        </w:pict>
      </w:r>
    </w:p>
    <w:p w:rsidR="00122BA7" w:rsidRPr="00D768D0" w:rsidRDefault="002B23A9" w:rsidP="00782BFB">
      <w:pPr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629" w:rsidRPr="00D768D0" w:rsidRDefault="007A4261" w:rsidP="00F30629">
      <w:pPr>
        <w:rPr>
          <w:rFonts w:ascii="Tahoma" w:hAnsi="Tahoma" w:cs="Tahoma"/>
          <w:sz w:val="18"/>
          <w:szCs w:val="18"/>
        </w:rPr>
      </w:pPr>
      <w:r w:rsidRPr="00D768D0">
        <w:rPr>
          <w:rFonts w:ascii="Tahoma" w:hAnsi="Tahoma" w:cs="Tahoma"/>
          <w:sz w:val="18"/>
          <w:szCs w:val="18"/>
        </w:rPr>
        <w:t>ŁKO.WOK.27.1</w:t>
      </w:r>
      <w:r w:rsidR="00087225">
        <w:rPr>
          <w:rFonts w:ascii="Tahoma" w:hAnsi="Tahoma" w:cs="Tahoma"/>
          <w:sz w:val="18"/>
          <w:szCs w:val="18"/>
        </w:rPr>
        <w:t>1</w:t>
      </w:r>
      <w:r w:rsidRPr="00D768D0">
        <w:rPr>
          <w:rFonts w:ascii="Tahoma" w:hAnsi="Tahoma" w:cs="Tahoma"/>
          <w:sz w:val="18"/>
          <w:szCs w:val="18"/>
        </w:rPr>
        <w:t>.2017</w:t>
      </w:r>
      <w:r>
        <w:rPr>
          <w:rFonts w:ascii="Tahoma" w:hAnsi="Tahoma" w:cs="Tahoma"/>
          <w:sz w:val="18"/>
          <w:szCs w:val="18"/>
        </w:rPr>
        <w:t xml:space="preserve"> </w:t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9A492D" w:rsidRPr="00D768D0">
        <w:rPr>
          <w:rFonts w:ascii="Tahoma" w:hAnsi="Tahoma" w:cs="Tahoma"/>
          <w:sz w:val="18"/>
          <w:szCs w:val="18"/>
        </w:rPr>
        <w:tab/>
      </w:r>
      <w:r w:rsidR="00F30629" w:rsidRPr="00D768D0">
        <w:rPr>
          <w:rFonts w:ascii="Tahoma" w:hAnsi="Tahoma" w:cs="Tahoma"/>
          <w:sz w:val="18"/>
          <w:szCs w:val="18"/>
        </w:rPr>
        <w:t xml:space="preserve">Łódź, dnia </w:t>
      </w:r>
      <w:r w:rsidR="00087225">
        <w:rPr>
          <w:rFonts w:ascii="Tahoma" w:hAnsi="Tahoma" w:cs="Tahoma"/>
          <w:sz w:val="18"/>
          <w:szCs w:val="18"/>
        </w:rPr>
        <w:t>13 grudnia</w:t>
      </w:r>
      <w:r w:rsidR="009A492D" w:rsidRPr="00D768D0">
        <w:rPr>
          <w:rFonts w:ascii="Tahoma" w:hAnsi="Tahoma" w:cs="Tahoma"/>
          <w:sz w:val="18"/>
          <w:szCs w:val="18"/>
        </w:rPr>
        <w:t xml:space="preserve"> 2017 r.</w:t>
      </w:r>
    </w:p>
    <w:p w:rsidR="00F30629" w:rsidRPr="00D768D0" w:rsidRDefault="00F30629" w:rsidP="00F30629">
      <w:pPr>
        <w:rPr>
          <w:rFonts w:ascii="Tahoma" w:hAnsi="Tahoma" w:cs="Tahoma"/>
          <w:sz w:val="18"/>
          <w:szCs w:val="18"/>
        </w:rPr>
      </w:pPr>
    </w:p>
    <w:p w:rsidR="00F30629" w:rsidRPr="00D768D0" w:rsidRDefault="00F30629" w:rsidP="00F30629">
      <w:pPr>
        <w:rPr>
          <w:rFonts w:ascii="Tahoma" w:hAnsi="Tahoma" w:cs="Tahoma"/>
          <w:sz w:val="18"/>
          <w:szCs w:val="18"/>
        </w:rPr>
      </w:pPr>
    </w:p>
    <w:p w:rsidR="00F30629" w:rsidRPr="00763741" w:rsidRDefault="00F30629" w:rsidP="00EA2D7C">
      <w:pPr>
        <w:jc w:val="both"/>
        <w:rPr>
          <w:rFonts w:ascii="Tahoma" w:hAnsi="Tahoma" w:cs="Tahoma"/>
          <w:sz w:val="19"/>
          <w:szCs w:val="19"/>
        </w:rPr>
      </w:pPr>
      <w:r w:rsidRPr="00D768D0">
        <w:rPr>
          <w:rFonts w:ascii="Tahoma" w:hAnsi="Tahoma" w:cs="Tahoma"/>
          <w:sz w:val="18"/>
          <w:szCs w:val="18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="009A492D" w:rsidRPr="00763741">
        <w:rPr>
          <w:rFonts w:ascii="Tahoma" w:hAnsi="Tahoma" w:cs="Tahoma"/>
          <w:sz w:val="19"/>
          <w:szCs w:val="19"/>
        </w:rPr>
        <w:tab/>
      </w:r>
    </w:p>
    <w:p w:rsidR="00F30629" w:rsidRPr="00763741" w:rsidRDefault="00EA2D7C" w:rsidP="00EA2D7C">
      <w:pPr>
        <w:pStyle w:val="Tekstpodstawowywcity"/>
        <w:ind w:left="0" w:firstLine="708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Łódzki Kurator Oświaty przekazuje do publicznej wiadomości informację z otwarcia ofert złożonych w postępowaniu o zamówienie publiczne prowadzone w trybie zapytania o cenę</w:t>
      </w:r>
      <w:r w:rsidRPr="00763741">
        <w:rPr>
          <w:rFonts w:ascii="Tahoma" w:hAnsi="Tahoma" w:cs="Tahoma"/>
          <w:color w:val="000000"/>
          <w:sz w:val="19"/>
          <w:szCs w:val="19"/>
        </w:rPr>
        <w:t xml:space="preserve"> na </w:t>
      </w:r>
      <w:r w:rsidRPr="00763741">
        <w:rPr>
          <w:rFonts w:ascii="Tahoma" w:hAnsi="Tahoma" w:cs="Tahoma"/>
          <w:sz w:val="19"/>
          <w:szCs w:val="19"/>
        </w:rPr>
        <w:t>dostawę materiałów biurowych, papieru kserograficznego oraz atramentów i tonerów do drukarek i kserokopiarek na potrzeby Kuratorium Oświaty w Łodzi.</w:t>
      </w:r>
    </w:p>
    <w:p w:rsidR="00EA2D7C" w:rsidRPr="00763741" w:rsidRDefault="00EA2D7C" w:rsidP="007A4261">
      <w:pPr>
        <w:pStyle w:val="Tekstpodstawowywcity"/>
        <w:numPr>
          <w:ilvl w:val="0"/>
          <w:numId w:val="6"/>
        </w:numPr>
        <w:spacing w:after="0"/>
        <w:ind w:left="425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Kwota jaką zamawiający zamierza przeznaczyć na sfinansowanie przedmiotowego zamówienia – </w:t>
      </w:r>
      <w:r w:rsidR="008D066A">
        <w:rPr>
          <w:rFonts w:ascii="Tahoma" w:hAnsi="Tahoma" w:cs="Tahoma"/>
          <w:sz w:val="19"/>
          <w:szCs w:val="19"/>
        </w:rPr>
        <w:br/>
      </w:r>
      <w:r w:rsidR="008D066A">
        <w:rPr>
          <w:rFonts w:ascii="Tahoma" w:hAnsi="Tahoma" w:cs="Tahoma"/>
          <w:b/>
          <w:sz w:val="19"/>
          <w:szCs w:val="19"/>
        </w:rPr>
        <w:t>67 600</w:t>
      </w:r>
      <w:r w:rsidRPr="00763741">
        <w:rPr>
          <w:rFonts w:ascii="Tahoma" w:hAnsi="Tahoma" w:cs="Tahoma"/>
          <w:b/>
          <w:sz w:val="19"/>
          <w:szCs w:val="19"/>
        </w:rPr>
        <w:t>,00 zł</w:t>
      </w:r>
      <w:r w:rsidRPr="00763741">
        <w:rPr>
          <w:rFonts w:ascii="Tahoma" w:hAnsi="Tahoma" w:cs="Tahoma"/>
          <w:sz w:val="19"/>
          <w:szCs w:val="19"/>
        </w:rPr>
        <w:t>, w tym:</w:t>
      </w:r>
    </w:p>
    <w:p w:rsidR="00EA2D7C" w:rsidRPr="0076374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   – </w:t>
      </w:r>
      <w:r w:rsidR="008D066A">
        <w:rPr>
          <w:rFonts w:ascii="Tahoma" w:hAnsi="Tahoma" w:cs="Tahoma"/>
          <w:sz w:val="19"/>
          <w:szCs w:val="19"/>
        </w:rPr>
        <w:t>17 700</w:t>
      </w:r>
      <w:r w:rsidRPr="00763741">
        <w:rPr>
          <w:rFonts w:ascii="Tahoma" w:hAnsi="Tahoma" w:cs="Tahoma"/>
          <w:sz w:val="19"/>
          <w:szCs w:val="19"/>
        </w:rPr>
        <w:t xml:space="preserve">,00 </w:t>
      </w:r>
      <w:r w:rsidR="00676A01" w:rsidRPr="00763741">
        <w:rPr>
          <w:rFonts w:ascii="Tahoma" w:hAnsi="Tahoma" w:cs="Tahoma"/>
          <w:sz w:val="19"/>
          <w:szCs w:val="19"/>
        </w:rPr>
        <w:t>zł</w:t>
      </w:r>
    </w:p>
    <w:p w:rsidR="00676A01" w:rsidRPr="0076374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II  – </w:t>
      </w:r>
      <w:r w:rsidR="008D066A">
        <w:rPr>
          <w:rFonts w:ascii="Tahoma" w:hAnsi="Tahoma" w:cs="Tahoma"/>
          <w:sz w:val="19"/>
          <w:szCs w:val="19"/>
        </w:rPr>
        <w:t xml:space="preserve">49 </w:t>
      </w:r>
      <w:r w:rsidR="00472A25">
        <w:rPr>
          <w:rFonts w:ascii="Tahoma" w:hAnsi="Tahoma" w:cs="Tahoma"/>
          <w:sz w:val="19"/>
          <w:szCs w:val="19"/>
        </w:rPr>
        <w:t>900</w:t>
      </w:r>
      <w:r w:rsidRPr="00763741">
        <w:rPr>
          <w:rFonts w:ascii="Tahoma" w:hAnsi="Tahoma" w:cs="Tahoma"/>
          <w:sz w:val="19"/>
          <w:szCs w:val="19"/>
        </w:rPr>
        <w:t>,00</w:t>
      </w:r>
      <w:r w:rsidR="00676A01" w:rsidRPr="00763741">
        <w:rPr>
          <w:rFonts w:ascii="Tahoma" w:hAnsi="Tahoma" w:cs="Tahoma"/>
          <w:sz w:val="19"/>
          <w:szCs w:val="19"/>
        </w:rPr>
        <w:t xml:space="preserve"> zł</w:t>
      </w:r>
    </w:p>
    <w:p w:rsidR="00676A01" w:rsidRPr="00763741" w:rsidRDefault="00676A01" w:rsidP="00676A01">
      <w:pPr>
        <w:pStyle w:val="Tekstpodstawowywcity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Zestawienie złożonych ofert:</w:t>
      </w:r>
    </w:p>
    <w:p w:rsidR="00B809DD" w:rsidRPr="00B809DD" w:rsidRDefault="00676A01" w:rsidP="00763741">
      <w:pPr>
        <w:pStyle w:val="Tekstpodstawowywcity"/>
        <w:ind w:left="66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 xml:space="preserve">PAKIET I - </w:t>
      </w:r>
      <w:r w:rsidRPr="00B809DD">
        <w:rPr>
          <w:rFonts w:ascii="Tahoma" w:hAnsi="Tahoma" w:cs="Tahoma"/>
          <w:sz w:val="19"/>
          <w:szCs w:val="19"/>
        </w:rPr>
        <w:t>Dostawa materiałów  biurowych i papieru kserograficznego</w:t>
      </w:r>
    </w:p>
    <w:tbl>
      <w:tblPr>
        <w:tblW w:w="7083" w:type="dxa"/>
        <w:tblCellMar>
          <w:left w:w="70" w:type="dxa"/>
          <w:right w:w="70" w:type="dxa"/>
        </w:tblCellMar>
        <w:tblLook w:val="04A0"/>
      </w:tblPr>
      <w:tblGrid>
        <w:gridCol w:w="980"/>
        <w:gridCol w:w="4100"/>
        <w:gridCol w:w="2003"/>
      </w:tblGrid>
      <w:tr w:rsidR="00763741" w:rsidRPr="00B809DD" w:rsidTr="00763741">
        <w:trPr>
          <w:trHeight w:val="48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Numer oferty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Nazwa firmy/adres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kryterium cena brutto</w:t>
            </w:r>
          </w:p>
        </w:tc>
      </w:tr>
      <w:tr w:rsidR="00763741" w:rsidRPr="00B809DD" w:rsidTr="00763741">
        <w:trPr>
          <w:trHeight w:val="241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63741" w:rsidRPr="00B809DD" w:rsidTr="00763741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F.H. GERGES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Wiesław Kępka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ul. Nawrot 17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90-061 Łódź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15 303,82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741">
        <w:trPr>
          <w:trHeight w:val="6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A92D8E" w:rsidP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14 627,65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E26">
        <w:trPr>
          <w:trHeight w:val="10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PHU NOW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Maria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Woropaj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Hordziejewicz</w:t>
            </w:r>
            <w:proofErr w:type="spellEnd"/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ul. Warszawska 96 A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91 - 503 Łódź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15 280,51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</w:tbl>
    <w:p w:rsidR="00676A01" w:rsidRPr="00B809DD" w:rsidRDefault="00676A01" w:rsidP="00676A01">
      <w:pPr>
        <w:pStyle w:val="Tekstpodstawowywcity"/>
        <w:ind w:left="709"/>
        <w:jc w:val="both"/>
        <w:rPr>
          <w:rFonts w:ascii="Tahoma" w:hAnsi="Tahoma" w:cs="Tahoma"/>
          <w:b/>
          <w:sz w:val="19"/>
          <w:szCs w:val="19"/>
        </w:rPr>
      </w:pPr>
    </w:p>
    <w:p w:rsidR="00B809DD" w:rsidRPr="00B809DD" w:rsidRDefault="005A34A5" w:rsidP="005A34A5">
      <w:pPr>
        <w:pStyle w:val="Tekstpodstawowywcity"/>
        <w:ind w:left="0"/>
        <w:rPr>
          <w:rFonts w:ascii="Tahoma" w:hAnsi="Tahoma" w:cs="Tahoma"/>
          <w:b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PAKIET II -</w:t>
      </w:r>
      <w:r w:rsidRPr="00B809DD">
        <w:rPr>
          <w:rFonts w:ascii="Tahoma" w:hAnsi="Tahoma" w:cs="Tahoma"/>
          <w:sz w:val="19"/>
          <w:szCs w:val="19"/>
        </w:rPr>
        <w:t xml:space="preserve"> Dostawa atramentów i tonerów do drukarek i kserokopiarek</w:t>
      </w:r>
      <w:r w:rsidRPr="00B809DD">
        <w:rPr>
          <w:rFonts w:ascii="Tahoma" w:hAnsi="Tahoma" w:cs="Tahoma"/>
          <w:b/>
          <w:sz w:val="19"/>
          <w:szCs w:val="19"/>
        </w:rPr>
        <w:t xml:space="preserve"> </w:t>
      </w:r>
    </w:p>
    <w:tbl>
      <w:tblPr>
        <w:tblW w:w="7083" w:type="dxa"/>
        <w:tblCellMar>
          <w:left w:w="70" w:type="dxa"/>
          <w:right w:w="70" w:type="dxa"/>
        </w:tblCellMar>
        <w:tblLook w:val="04A0"/>
      </w:tblPr>
      <w:tblGrid>
        <w:gridCol w:w="1060"/>
        <w:gridCol w:w="3880"/>
        <w:gridCol w:w="2143"/>
      </w:tblGrid>
      <w:tr w:rsidR="00763741" w:rsidRPr="00B809DD" w:rsidTr="00763741">
        <w:trPr>
          <w:trHeight w:val="48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Numer oferty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763741" w:rsidP="00763741">
            <w:pPr>
              <w:ind w:right="-232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Nazwa firmy/adres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kryterium cena brutto</w:t>
            </w:r>
          </w:p>
        </w:tc>
      </w:tr>
      <w:tr w:rsidR="00763741" w:rsidRPr="00B809DD" w:rsidTr="00763741">
        <w:trPr>
          <w:trHeight w:val="36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63741" w:rsidRPr="00B809DD" w:rsidTr="00763741">
        <w:trPr>
          <w:trHeight w:val="9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F.H. GERGES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Wiesław Kępka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ul. Nawrot 17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90-061 Łódź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51 574,99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741">
        <w:trPr>
          <w:trHeight w:val="7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49 839,60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741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PHU NOW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Maria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Woropaj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Hordziejewicz</w:t>
            </w:r>
            <w:proofErr w:type="spellEnd"/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ul. Warszawska 96 A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91 - 503 Łódź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50 665,67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</w:tbl>
    <w:p w:rsidR="008A302B" w:rsidRDefault="008A302B" w:rsidP="00B809DD">
      <w:pPr>
        <w:pStyle w:val="Tekstpodstawowywcity"/>
        <w:ind w:left="0"/>
        <w:jc w:val="both"/>
        <w:rPr>
          <w:rFonts w:ascii="Tahoma" w:hAnsi="Tahoma" w:cs="Tahoma"/>
          <w:b/>
          <w:sz w:val="19"/>
          <w:szCs w:val="19"/>
        </w:rPr>
      </w:pPr>
    </w:p>
    <w:p w:rsidR="004A00E1" w:rsidRDefault="004A00E1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UWAGA:</w:t>
      </w:r>
      <w:r w:rsidRPr="00B809DD">
        <w:rPr>
          <w:rFonts w:ascii="Tahoma" w:hAnsi="Tahoma" w:cs="Tahoma"/>
          <w:sz w:val="19"/>
          <w:szCs w:val="19"/>
        </w:rPr>
        <w:t xml:space="preserve"> Zamawiający wykonawców ubiegających się o przedmiotowe zamówienie wzywa do złożenia oświadczenia o przynależności lub braku przynależności do tej samej grupy kapitałowej, o której mowa w art. 24 ust. 1 pkt 23 ustawy Prawo zamówień publicznych. </w:t>
      </w:r>
      <w:r w:rsidR="00B809DD" w:rsidRPr="00B809DD">
        <w:rPr>
          <w:rFonts w:ascii="Tahoma" w:hAnsi="Tahoma" w:cs="Tahoma"/>
          <w:sz w:val="19"/>
          <w:szCs w:val="19"/>
        </w:rPr>
        <w:t xml:space="preserve">Informację należy przekazać w terminie </w:t>
      </w:r>
      <w:r w:rsidR="00B809DD" w:rsidRPr="00B809DD">
        <w:rPr>
          <w:rFonts w:ascii="Tahoma" w:hAnsi="Tahoma" w:cs="Tahoma"/>
          <w:sz w:val="19"/>
          <w:szCs w:val="19"/>
          <w:u w:val="single"/>
        </w:rPr>
        <w:t>3 dni od dnia zamieszczenia na stronie internetowej informacji z otwarcia ofert.</w:t>
      </w:r>
      <w:r w:rsidR="00B809DD" w:rsidRPr="00B809DD">
        <w:rPr>
          <w:rFonts w:ascii="Tahoma" w:hAnsi="Tahoma" w:cs="Tahoma"/>
          <w:sz w:val="19"/>
          <w:szCs w:val="19"/>
        </w:rPr>
        <w:t xml:space="preserve"> Wraz ze złożeniem oświadczenia, wykonawca może przedstawić dowody, że powiązania z innym wykonawcą nie prowadzą do zakłócenia konkurencji w postępowaniu o udzielenie zamówienia. Wzór oświadczenia w załączeniu</w:t>
      </w:r>
    </w:p>
    <w:p w:rsidR="001B567B" w:rsidRDefault="001B567B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:rsidR="001B567B" w:rsidRDefault="001B567B" w:rsidP="001B567B">
      <w:pPr>
        <w:pStyle w:val="Tekstpodstawowywcity"/>
        <w:ind w:left="4248" w:firstLine="70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Łódzki Kurator Oświaty</w:t>
      </w:r>
    </w:p>
    <w:p w:rsidR="001B567B" w:rsidRPr="00B809DD" w:rsidRDefault="001B567B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Grzegorz Wierzchowski</w:t>
      </w:r>
    </w:p>
    <w:sectPr w:rsidR="001B567B" w:rsidRPr="00B809DD" w:rsidSect="00CA2FE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6F1"/>
    <w:multiLevelType w:val="hybridMultilevel"/>
    <w:tmpl w:val="E320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74E4"/>
    <w:multiLevelType w:val="hybridMultilevel"/>
    <w:tmpl w:val="38E65E90"/>
    <w:lvl w:ilvl="0" w:tplc="A70AB62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7C4554C"/>
    <w:multiLevelType w:val="hybridMultilevel"/>
    <w:tmpl w:val="D47C3D06"/>
    <w:lvl w:ilvl="0" w:tplc="59E65B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35EE34AE"/>
    <w:multiLevelType w:val="hybridMultilevel"/>
    <w:tmpl w:val="8B885108"/>
    <w:lvl w:ilvl="0" w:tplc="103C252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49895BBC"/>
    <w:multiLevelType w:val="hybridMultilevel"/>
    <w:tmpl w:val="10ACEA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321598"/>
    <w:multiLevelType w:val="hybridMultilevel"/>
    <w:tmpl w:val="3D9E3C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D640B"/>
    <w:multiLevelType w:val="hybridMultilevel"/>
    <w:tmpl w:val="AE0CA9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B5BA4"/>
    <w:multiLevelType w:val="hybridMultilevel"/>
    <w:tmpl w:val="C43846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337E8E"/>
    <w:rsid w:val="00064515"/>
    <w:rsid w:val="00065874"/>
    <w:rsid w:val="00080E40"/>
    <w:rsid w:val="00087225"/>
    <w:rsid w:val="000B287B"/>
    <w:rsid w:val="00122BA7"/>
    <w:rsid w:val="0014707F"/>
    <w:rsid w:val="001B567B"/>
    <w:rsid w:val="001C1E6C"/>
    <w:rsid w:val="001F7598"/>
    <w:rsid w:val="00203595"/>
    <w:rsid w:val="002B23A9"/>
    <w:rsid w:val="002C334C"/>
    <w:rsid w:val="002D2D9B"/>
    <w:rsid w:val="00301074"/>
    <w:rsid w:val="00333DC4"/>
    <w:rsid w:val="00337E8E"/>
    <w:rsid w:val="00373CEF"/>
    <w:rsid w:val="00383D70"/>
    <w:rsid w:val="004451AA"/>
    <w:rsid w:val="00472A25"/>
    <w:rsid w:val="00477BA2"/>
    <w:rsid w:val="00485104"/>
    <w:rsid w:val="004A00E1"/>
    <w:rsid w:val="005201AC"/>
    <w:rsid w:val="005858FE"/>
    <w:rsid w:val="005A34A5"/>
    <w:rsid w:val="005E454E"/>
    <w:rsid w:val="00617DB0"/>
    <w:rsid w:val="00676A01"/>
    <w:rsid w:val="00695F1C"/>
    <w:rsid w:val="006E5419"/>
    <w:rsid w:val="006F3BE8"/>
    <w:rsid w:val="00763741"/>
    <w:rsid w:val="00763E26"/>
    <w:rsid w:val="00782BFB"/>
    <w:rsid w:val="007A4261"/>
    <w:rsid w:val="00851195"/>
    <w:rsid w:val="00882445"/>
    <w:rsid w:val="008A302B"/>
    <w:rsid w:val="008D066A"/>
    <w:rsid w:val="008E3628"/>
    <w:rsid w:val="009557C5"/>
    <w:rsid w:val="00986FE9"/>
    <w:rsid w:val="009A492D"/>
    <w:rsid w:val="009C7A1A"/>
    <w:rsid w:val="00A001F0"/>
    <w:rsid w:val="00A75360"/>
    <w:rsid w:val="00A92D8E"/>
    <w:rsid w:val="00A96A49"/>
    <w:rsid w:val="00AA3879"/>
    <w:rsid w:val="00AF305F"/>
    <w:rsid w:val="00AF35D5"/>
    <w:rsid w:val="00B41E83"/>
    <w:rsid w:val="00B809DD"/>
    <w:rsid w:val="00B9581A"/>
    <w:rsid w:val="00BA647A"/>
    <w:rsid w:val="00C04617"/>
    <w:rsid w:val="00C65D9C"/>
    <w:rsid w:val="00CA2FE5"/>
    <w:rsid w:val="00CD716B"/>
    <w:rsid w:val="00D27476"/>
    <w:rsid w:val="00D51AB2"/>
    <w:rsid w:val="00D60388"/>
    <w:rsid w:val="00D75A97"/>
    <w:rsid w:val="00D768D0"/>
    <w:rsid w:val="00DF1335"/>
    <w:rsid w:val="00E13030"/>
    <w:rsid w:val="00E635BF"/>
    <w:rsid w:val="00E75A68"/>
    <w:rsid w:val="00EA12C9"/>
    <w:rsid w:val="00EA2D7C"/>
    <w:rsid w:val="00EC19E8"/>
    <w:rsid w:val="00F30629"/>
    <w:rsid w:val="00F73048"/>
    <w:rsid w:val="00F80200"/>
    <w:rsid w:val="00FA08D0"/>
    <w:rsid w:val="00FA5C8A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5D9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5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0E40"/>
    <w:rPr>
      <w:color w:val="0000FF"/>
      <w:u w:val="single"/>
    </w:rPr>
  </w:style>
  <w:style w:type="paragraph" w:styleId="Tekstpodstawowy">
    <w:name w:val="Body Text"/>
    <w:basedOn w:val="Normalny"/>
    <w:rsid w:val="00AF305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F30629"/>
    <w:pPr>
      <w:spacing w:after="120"/>
      <w:ind w:left="283"/>
    </w:pPr>
  </w:style>
  <w:style w:type="paragraph" w:styleId="Tekstdymka">
    <w:name w:val="Balloon Text"/>
    <w:basedOn w:val="Normalny"/>
    <w:semiHidden/>
    <w:rsid w:val="00D274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A7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uiPriority w:val="22"/>
    <w:qFormat/>
    <w:rsid w:val="00EA2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..</cp:lastModifiedBy>
  <cp:revision>2</cp:revision>
  <cp:lastPrinted>2017-11-29T10:35:00Z</cp:lastPrinted>
  <dcterms:created xsi:type="dcterms:W3CDTF">2017-12-13T10:44:00Z</dcterms:created>
  <dcterms:modified xsi:type="dcterms:W3CDTF">2017-12-13T10:44:00Z</dcterms:modified>
</cp:coreProperties>
</file>