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77" w:rsidRPr="00462DD9" w:rsidRDefault="00C25177" w:rsidP="000C2B5C">
      <w:pPr>
        <w:shd w:val="clear" w:color="auto" w:fill="FFFFFF"/>
        <w:spacing w:after="120" w:line="288" w:lineRule="atLeast"/>
        <w:ind w:left="-284" w:right="-284"/>
        <w:jc w:val="center"/>
        <w:outlineLvl w:val="2"/>
        <w:rPr>
          <w:rFonts w:ascii="Arial" w:eastAsia="Times New Roman" w:hAnsi="Arial" w:cs="Arial"/>
          <w:color w:val="0070C0"/>
          <w:sz w:val="36"/>
          <w:szCs w:val="36"/>
          <w:lang w:eastAsia="pl-PL"/>
        </w:rPr>
      </w:pPr>
      <w:r w:rsidRPr="00462DD9">
        <w:rPr>
          <w:rFonts w:ascii="Arial" w:eastAsia="Times New Roman" w:hAnsi="Arial" w:cs="Arial"/>
          <w:color w:val="0070C0"/>
          <w:sz w:val="36"/>
          <w:szCs w:val="36"/>
          <w:lang w:eastAsia="pl-PL"/>
        </w:rPr>
        <w:t>Aktualizacja terminów składania dokumentacji w ramach projektu „Pilotażowe wdrożenie programowania w edukacji formalnej w oparciu o innowacje pedagogiczne oraz programy autorskie w szkołach”.</w:t>
      </w:r>
    </w:p>
    <w:p w:rsidR="00C25177" w:rsidRPr="00C25177" w:rsidRDefault="00C25177" w:rsidP="000C2B5C">
      <w:pPr>
        <w:shd w:val="clear" w:color="auto" w:fill="FFFFFF"/>
        <w:spacing w:after="120" w:line="288" w:lineRule="atLeast"/>
        <w:ind w:left="-284" w:right="-284"/>
        <w:jc w:val="center"/>
        <w:outlineLvl w:val="2"/>
        <w:rPr>
          <w:rFonts w:ascii="Arial" w:eastAsia="Times New Roman" w:hAnsi="Arial" w:cs="Arial"/>
          <w:color w:val="0070C0"/>
          <w:sz w:val="33"/>
          <w:szCs w:val="33"/>
          <w:lang w:eastAsia="pl-PL"/>
        </w:rPr>
      </w:pPr>
    </w:p>
    <w:p w:rsidR="00C25177" w:rsidRPr="009C2E43" w:rsidRDefault="00C25177" w:rsidP="00462DD9">
      <w:pPr>
        <w:shd w:val="clear" w:color="auto" w:fill="FFFFFF"/>
        <w:spacing w:before="100" w:beforeAutospacing="1" w:after="100" w:afterAutospacing="1" w:line="357" w:lineRule="atLeast"/>
        <w:ind w:left="-284" w:right="-284"/>
        <w:jc w:val="center"/>
        <w:rPr>
          <w:rFonts w:ascii="Arial" w:eastAsia="Times New Roman" w:hAnsi="Arial" w:cs="Arial"/>
          <w:b/>
          <w:color w:val="010101"/>
          <w:sz w:val="24"/>
          <w:szCs w:val="24"/>
          <w:u w:val="single"/>
          <w:lang w:eastAsia="pl-PL"/>
        </w:rPr>
      </w:pPr>
      <w:r w:rsidRPr="009C2E43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Decyzją </w:t>
      </w:r>
      <w:r w:rsidRPr="00C2517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Ministerstw</w:t>
      </w:r>
      <w:r w:rsidRPr="009C2E43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a</w:t>
      </w:r>
      <w:r w:rsidRPr="00C2517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Edukacji Narodowej </w:t>
      </w:r>
      <w:r w:rsidRPr="009C2E43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termin dostarczania dokumentacji </w:t>
      </w:r>
      <w:r w:rsidR="009C2E43" w:rsidRPr="009C2E43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dotyczącej </w:t>
      </w:r>
      <w:r w:rsidR="009C2E43" w:rsidRPr="00C2517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pilotażowego wdrożenia programowania w edukacji formalnej w oparciu o innowacje pedagogiczne w szkołach</w:t>
      </w:r>
      <w:r w:rsidR="009C2E43" w:rsidRPr="009C2E43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upływa</w:t>
      </w:r>
      <w:r w:rsidRPr="009C2E43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</w:t>
      </w:r>
      <w:r w:rsidR="009C2E43" w:rsidRPr="00C25177">
        <w:rPr>
          <w:rFonts w:ascii="Arial" w:eastAsia="Times New Roman" w:hAnsi="Arial" w:cs="Arial"/>
          <w:b/>
          <w:color w:val="010101"/>
          <w:sz w:val="24"/>
          <w:szCs w:val="24"/>
          <w:u w:val="single"/>
          <w:lang w:eastAsia="pl-PL"/>
        </w:rPr>
        <w:t>15 września 2016 r.</w:t>
      </w:r>
    </w:p>
    <w:p w:rsidR="009C2E43" w:rsidRDefault="009C2E43" w:rsidP="000C2B5C">
      <w:pPr>
        <w:shd w:val="clear" w:color="auto" w:fill="FFFFFF"/>
        <w:spacing w:before="100" w:beforeAutospacing="1" w:after="100" w:afterAutospacing="1" w:line="357" w:lineRule="atLeast"/>
        <w:ind w:left="-284" w:right="-284" w:firstLine="708"/>
        <w:jc w:val="center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C2517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Szkoły, które </w:t>
      </w:r>
      <w:r>
        <w:rPr>
          <w:rFonts w:ascii="Arial" w:eastAsia="Times New Roman" w:hAnsi="Arial" w:cs="Arial"/>
          <w:color w:val="010101"/>
          <w:sz w:val="24"/>
          <w:szCs w:val="24"/>
          <w:lang w:eastAsia="pl-PL"/>
        </w:rPr>
        <w:t>zgłosiły</w:t>
      </w:r>
      <w:r w:rsidRPr="00C2517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się do udziału w pilotażu, </w:t>
      </w:r>
      <w:r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zgodnie z komunikatem </w:t>
      </w:r>
      <w:r w:rsidR="00462DD9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z dnia </w:t>
      </w:r>
      <w:r w:rsidR="00462DD9">
        <w:rPr>
          <w:rFonts w:ascii="Arial" w:eastAsia="Times New Roman" w:hAnsi="Arial" w:cs="Arial"/>
          <w:color w:val="010101"/>
          <w:sz w:val="24"/>
          <w:szCs w:val="24"/>
          <w:lang w:eastAsia="pl-PL"/>
        </w:rPr>
        <w:br/>
      </w:r>
      <w:r w:rsidR="00462DD9" w:rsidRPr="00462DD9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13 maja 2016 </w:t>
      </w:r>
      <w:r w:rsidR="00462DD9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dostępnym</w:t>
      </w:r>
      <w:r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na stronie Kuratorium Oświaty w Łodzi </w:t>
      </w:r>
      <w:hyperlink r:id="rId4" w:history="1">
        <w:r w:rsidRPr="00B73E4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http://www.kuratorium.lodz.pl/page/index.php?str=160&amp;id=5751</w:t>
        </w:r>
      </w:hyperlink>
      <w:r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, </w:t>
      </w:r>
      <w:r w:rsidRPr="00C2517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proszone są </w:t>
      </w:r>
      <w:r w:rsidR="000C2B5C">
        <w:rPr>
          <w:rFonts w:ascii="Arial" w:eastAsia="Times New Roman" w:hAnsi="Arial" w:cs="Arial"/>
          <w:color w:val="010101"/>
          <w:sz w:val="24"/>
          <w:szCs w:val="24"/>
          <w:lang w:eastAsia="pl-PL"/>
        </w:rPr>
        <w:br/>
      </w:r>
      <w:r w:rsidRPr="00C2517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o przekazanie </w:t>
      </w:r>
      <w:r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we wskazanym terminie </w:t>
      </w:r>
      <w:r w:rsidRPr="00C2517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dokumentacji</w:t>
      </w:r>
      <w:r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określonej </w:t>
      </w:r>
      <w:r w:rsidR="000C2B5C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</w:t>
      </w:r>
      <w:r w:rsidR="000C2B5C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komunikacie:</w:t>
      </w:r>
      <w:r w:rsidR="000C2B5C">
        <w:rPr>
          <w:rFonts w:ascii="Arial" w:eastAsia="Times New Roman" w:hAnsi="Arial" w:cs="Arial"/>
          <w:color w:val="010101"/>
          <w:sz w:val="24"/>
          <w:szCs w:val="24"/>
          <w:lang w:eastAsia="pl-PL"/>
        </w:rPr>
        <w:br/>
      </w:r>
      <w:hyperlink r:id="rId5" w:history="1">
        <w:r w:rsidRPr="000C645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INFORMACJ</w:t>
        </w:r>
        <w:r w:rsidR="000C2B5C" w:rsidRPr="000C645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 xml:space="preserve">A </w:t>
        </w:r>
        <w:r w:rsidRPr="000C645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DOTYCZĄC</w:t>
        </w:r>
        <w:r w:rsidR="000C2B5C" w:rsidRPr="000C645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A</w:t>
        </w:r>
        <w:r w:rsidRPr="000C645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 xml:space="preserve"> ZGŁASZANIA INNOWACJI PEDAGOGICZNYCH PRZEZ SZKOŁY/PLACÓWKI W WOJEWÓDZTWIE ŁÓDZKIM DO KURATORIUM OŚWIATY W ŁODZI</w:t>
        </w:r>
      </w:hyperlink>
      <w:r w:rsidR="000C645A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.</w:t>
      </w:r>
    </w:p>
    <w:p w:rsidR="000C2B5C" w:rsidRDefault="000C2B5C" w:rsidP="000C2B5C">
      <w:pPr>
        <w:shd w:val="clear" w:color="auto" w:fill="FFFFFF"/>
        <w:spacing w:before="100" w:beforeAutospacing="1" w:after="100" w:afterAutospacing="1" w:line="357" w:lineRule="atLeast"/>
        <w:ind w:left="-284" w:right="-284" w:firstLine="708"/>
        <w:jc w:val="center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Dokumentację </w:t>
      </w:r>
      <w:r w:rsidR="00462DD9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z pismem przewodnim z wskazaniem nazwy projektu, </w:t>
      </w:r>
      <w:bookmarkStart w:id="0" w:name="_GoBack"/>
      <w:bookmarkEnd w:id="0"/>
      <w:r>
        <w:rPr>
          <w:rFonts w:ascii="Arial" w:eastAsia="Times New Roman" w:hAnsi="Arial" w:cs="Arial"/>
          <w:color w:val="010101"/>
          <w:sz w:val="24"/>
          <w:szCs w:val="24"/>
          <w:lang w:eastAsia="pl-PL"/>
        </w:rPr>
        <w:t>należy dostarczyć do kancelarii Kuratorium Oświaty w Łodzi lub jednej z Delegatur</w:t>
      </w:r>
      <w:r w:rsidRPr="000C2B5C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10101"/>
          <w:sz w:val="24"/>
          <w:szCs w:val="24"/>
          <w:lang w:eastAsia="pl-PL"/>
        </w:rPr>
        <w:t>Kuratorium Oświaty w Łodzi</w:t>
      </w:r>
    </w:p>
    <w:p w:rsidR="000C2B5C" w:rsidRDefault="00C25177" w:rsidP="000C2B5C">
      <w:pPr>
        <w:shd w:val="clear" w:color="auto" w:fill="FFFFFF"/>
        <w:spacing w:before="100" w:beforeAutospacing="1" w:after="100" w:afterAutospacing="1" w:line="357" w:lineRule="atLeast"/>
        <w:ind w:left="-284" w:right="-284" w:firstLine="708"/>
        <w:jc w:val="center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C2517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Wszystkie informacje dotyczące pilotażowego wdrażania programowania w szkole dos</w:t>
      </w:r>
      <w:r w:rsidR="000C2B5C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tępne są na stronie internetowej Kuratorium Oświaty w Łodzi</w:t>
      </w:r>
      <w:r w:rsidR="000C2B5C" w:rsidRPr="00C2517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</w:t>
      </w:r>
      <w:r w:rsidR="000C2B5C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w zakładce</w:t>
      </w:r>
      <w:r w:rsidR="000C645A">
        <w:rPr>
          <w:rFonts w:ascii="Arial" w:eastAsia="Times New Roman" w:hAnsi="Arial" w:cs="Arial"/>
          <w:color w:val="010101"/>
          <w:sz w:val="24"/>
          <w:szCs w:val="24"/>
          <w:lang w:eastAsia="pl-PL"/>
        </w:rPr>
        <w:br/>
      </w:r>
      <w:r w:rsidR="000C2B5C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</w:t>
      </w:r>
      <w:hyperlink r:id="rId6" w:history="1">
        <w:r w:rsidR="000C2B5C" w:rsidRPr="000C645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„Edukacja informatyczna”</w:t>
        </w:r>
      </w:hyperlink>
      <w:r w:rsidR="000C2B5C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</w:t>
      </w:r>
    </w:p>
    <w:p w:rsidR="00C25177" w:rsidRDefault="00C25177" w:rsidP="000C2B5C">
      <w:pPr>
        <w:shd w:val="clear" w:color="auto" w:fill="FFFFFF"/>
        <w:spacing w:before="100" w:beforeAutospacing="1" w:after="100" w:afterAutospacing="1" w:line="357" w:lineRule="atLeast"/>
        <w:ind w:left="-284" w:right="-284" w:firstLine="708"/>
        <w:jc w:val="center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C2517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Dodatkowych informacji udziela </w:t>
      </w:r>
      <w:r w:rsidR="000C645A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starszy wizytator Piotr Patora</w:t>
      </w:r>
      <w:r w:rsidRPr="00C2517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, </w:t>
      </w:r>
      <w:r w:rsidR="000C645A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łódzki </w:t>
      </w:r>
      <w:r w:rsidRPr="00C2517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koordynator ds. innowacji w edukacji, tel. </w:t>
      </w:r>
      <w:r w:rsidR="000C645A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42 637 70 55</w:t>
      </w:r>
      <w:r w:rsidRPr="00C25177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, adres e-mailowy</w:t>
      </w:r>
      <w:r w:rsidR="000C645A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: </w:t>
      </w:r>
      <w:hyperlink r:id="rId7" w:history="1">
        <w:r w:rsidR="000C645A" w:rsidRPr="00B73E4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ppatora@kuratorium.lodz.pl</w:t>
        </w:r>
      </w:hyperlink>
    </w:p>
    <w:p w:rsidR="000C645A" w:rsidRPr="00C25177" w:rsidRDefault="000C645A" w:rsidP="000C2B5C">
      <w:pPr>
        <w:shd w:val="clear" w:color="auto" w:fill="FFFFFF"/>
        <w:spacing w:before="100" w:beforeAutospacing="1" w:after="100" w:afterAutospacing="1" w:line="357" w:lineRule="atLeast"/>
        <w:ind w:left="-284" w:right="-284" w:firstLine="708"/>
        <w:jc w:val="center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</w:p>
    <w:p w:rsidR="006B2D5C" w:rsidRDefault="006B2D5C"/>
    <w:sectPr w:rsidR="006B2D5C" w:rsidSect="0088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C25177"/>
    <w:rsid w:val="00044AF5"/>
    <w:rsid w:val="000C2B5C"/>
    <w:rsid w:val="000C645A"/>
    <w:rsid w:val="003D18A7"/>
    <w:rsid w:val="00462DD9"/>
    <w:rsid w:val="006B2D5C"/>
    <w:rsid w:val="00881589"/>
    <w:rsid w:val="009C2E43"/>
    <w:rsid w:val="00C2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589"/>
  </w:style>
  <w:style w:type="paragraph" w:styleId="Nagwek2">
    <w:name w:val="heading 2"/>
    <w:basedOn w:val="Normalny"/>
    <w:link w:val="Nagwek2Znak"/>
    <w:uiPriority w:val="9"/>
    <w:qFormat/>
    <w:rsid w:val="00C25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25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251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51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2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25177"/>
  </w:style>
  <w:style w:type="character" w:styleId="Hipercze">
    <w:name w:val="Hyperlink"/>
    <w:basedOn w:val="Domylnaczcionkaakapitu"/>
    <w:uiPriority w:val="99"/>
    <w:unhideWhenUsed/>
    <w:rsid w:val="00C251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atora@kuratorium.lod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ratorium.lodz.pl/page/index.php?str=60" TargetMode="External"/><Relationship Id="rId5" Type="http://schemas.openxmlformats.org/officeDocument/2006/relationships/hyperlink" Target="http://www.kuratorium.lodz.pl/data/other/informacja_dotyczaca_zglaszania_innowa_1.pdf" TargetMode="External"/><Relationship Id="rId4" Type="http://schemas.openxmlformats.org/officeDocument/2006/relationships/hyperlink" Target="http://www.kuratorium.lodz.pl/page/index.php?str=160&amp;id=575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..</cp:lastModifiedBy>
  <cp:revision>2</cp:revision>
  <dcterms:created xsi:type="dcterms:W3CDTF">2016-09-05T13:11:00Z</dcterms:created>
  <dcterms:modified xsi:type="dcterms:W3CDTF">2016-09-05T13:11:00Z</dcterms:modified>
</cp:coreProperties>
</file>